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9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539"/>
        <w:gridCol w:w="3396"/>
      </w:tblGrid>
      <w:tr w:rsidR="00602264" w:rsidRPr="00602264" w:rsidTr="00D8232C">
        <w:trPr>
          <w:trHeight w:val="10944"/>
        </w:trPr>
        <w:tc>
          <w:tcPr>
            <w:tcW w:w="14034" w:type="dxa"/>
          </w:tcPr>
          <w:p w:rsidR="00602264" w:rsidRPr="00602264" w:rsidRDefault="00602264" w:rsidP="008F1D9E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E5D56" w:rsidRDefault="006E5D56" w:rsidP="006E5D56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E5D56">
              <w:rPr>
                <w:rFonts w:ascii="Times New Roman" w:hAnsi="Times New Roman"/>
                <w:sz w:val="27"/>
                <w:szCs w:val="27"/>
              </w:rPr>
              <w:t>В соответствии с п</w:t>
            </w:r>
            <w:r>
              <w:rPr>
                <w:rFonts w:ascii="Times New Roman" w:hAnsi="Times New Roman"/>
                <w:sz w:val="27"/>
                <w:szCs w:val="27"/>
              </w:rPr>
              <w:t>.</w:t>
            </w:r>
            <w:r w:rsidRPr="006E5D56">
              <w:rPr>
                <w:rFonts w:ascii="Times New Roman" w:hAnsi="Times New Roman"/>
                <w:sz w:val="27"/>
                <w:szCs w:val="27"/>
              </w:rPr>
              <w:t xml:space="preserve"> 3 ст</w:t>
            </w:r>
            <w:r>
              <w:rPr>
                <w:rFonts w:ascii="Times New Roman" w:hAnsi="Times New Roman"/>
                <w:sz w:val="27"/>
                <w:szCs w:val="27"/>
              </w:rPr>
              <w:t>.</w:t>
            </w:r>
            <w:r w:rsidRPr="006E5D56">
              <w:rPr>
                <w:rFonts w:ascii="Times New Roman" w:hAnsi="Times New Roman"/>
                <w:sz w:val="27"/>
                <w:szCs w:val="27"/>
              </w:rPr>
              <w:t xml:space="preserve"> 13 Закона Республики Мордовия от 28</w:t>
            </w:r>
            <w:r>
              <w:rPr>
                <w:rFonts w:ascii="Times New Roman" w:hAnsi="Times New Roman"/>
                <w:sz w:val="27"/>
                <w:szCs w:val="27"/>
              </w:rPr>
              <w:t>.12.</w:t>
            </w:r>
            <w:r w:rsidRPr="006E5D56">
              <w:rPr>
                <w:rFonts w:ascii="Times New Roman" w:hAnsi="Times New Roman"/>
                <w:sz w:val="27"/>
                <w:szCs w:val="27"/>
              </w:rPr>
              <w:t xml:space="preserve">2004 № 102-З </w:t>
            </w:r>
            <w:r>
              <w:rPr>
                <w:rFonts w:ascii="Times New Roman" w:hAnsi="Times New Roman"/>
                <w:sz w:val="27"/>
                <w:szCs w:val="27"/>
              </w:rPr>
              <w:t>«</w:t>
            </w:r>
            <w:r w:rsidRPr="006E5D56">
              <w:rPr>
                <w:rFonts w:ascii="Times New Roman" w:hAnsi="Times New Roman"/>
                <w:sz w:val="27"/>
                <w:szCs w:val="27"/>
              </w:rPr>
              <w:t>О мерах социальной поддержки отдельных категорий населения, проживающего в Республике Мордовия</w:t>
            </w:r>
            <w:r>
              <w:rPr>
                <w:rFonts w:ascii="Times New Roman" w:hAnsi="Times New Roman"/>
                <w:sz w:val="27"/>
                <w:szCs w:val="27"/>
              </w:rPr>
              <w:t>»</w:t>
            </w:r>
            <w:r w:rsidRPr="0072631C">
              <w:rPr>
                <w:rFonts w:ascii="Times New Roman" w:hAnsi="Times New Roman"/>
                <w:bCs/>
                <w:sz w:val="27"/>
                <w:szCs w:val="27"/>
              </w:rPr>
              <w:t xml:space="preserve"> Указом Главы Республики Мордовия от 12.09.2024 № 226-УГ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 xml:space="preserve"> установлена </w:t>
            </w:r>
            <w:r w:rsidRPr="0072631C">
              <w:rPr>
                <w:rFonts w:ascii="Times New Roman" w:hAnsi="Times New Roman"/>
                <w:bCs/>
                <w:sz w:val="27"/>
                <w:szCs w:val="27"/>
              </w:rPr>
              <w:t>мер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>а</w:t>
            </w:r>
            <w:r w:rsidRPr="0072631C">
              <w:rPr>
                <w:rFonts w:ascii="Times New Roman" w:hAnsi="Times New Roman"/>
                <w:bCs/>
                <w:sz w:val="27"/>
                <w:szCs w:val="27"/>
              </w:rPr>
              <w:t xml:space="preserve"> социальной поддержки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 xml:space="preserve"> в виде </w:t>
            </w:r>
            <w:r w:rsidRPr="0072631C">
              <w:rPr>
                <w:rFonts w:ascii="Times New Roman" w:hAnsi="Times New Roman"/>
                <w:bCs/>
                <w:sz w:val="27"/>
                <w:szCs w:val="27"/>
              </w:rPr>
              <w:t>единовременной денежной компенсации расходов на приобретение автономных пожарных извещателей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Pr="006E5D56">
              <w:rPr>
                <w:rFonts w:ascii="Times New Roman" w:hAnsi="Times New Roman"/>
                <w:sz w:val="27"/>
                <w:szCs w:val="27"/>
              </w:rPr>
              <w:t>в размере фактически понесенных расходов на приобретение автономных пожарных извещателей, но не более 1500 рублей</w:t>
            </w:r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57069D" w:rsidRPr="0057069D" w:rsidRDefault="006E5D56" w:rsidP="0057069D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7"/>
                <w:szCs w:val="27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7"/>
                <w:szCs w:val="27"/>
              </w:rPr>
              <w:t>Получателями вышеуказанной меры социальной поддержки являются</w:t>
            </w:r>
            <w:r w:rsidR="0057069D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57069D" w:rsidRPr="0057069D">
              <w:rPr>
                <w:rFonts w:ascii="Times New Roman" w:hAnsi="Times New Roman"/>
                <w:sz w:val="27"/>
                <w:szCs w:val="27"/>
              </w:rPr>
              <w:t>проживающие в частных домовладениях:</w:t>
            </w:r>
          </w:p>
          <w:p w:rsidR="0057069D" w:rsidRDefault="0057069D" w:rsidP="0057069D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7069D">
              <w:rPr>
                <w:rFonts w:ascii="Times New Roman" w:hAnsi="Times New Roman"/>
                <w:sz w:val="27"/>
                <w:szCs w:val="27"/>
              </w:rPr>
              <w:t>-  м</w:t>
            </w:r>
            <w:r w:rsidR="006E5D56" w:rsidRPr="0057069D">
              <w:rPr>
                <w:rFonts w:ascii="Times New Roman" w:hAnsi="Times New Roman"/>
                <w:sz w:val="27"/>
                <w:szCs w:val="27"/>
              </w:rPr>
              <w:t>ногодетные семь</w:t>
            </w:r>
            <w:r w:rsidRPr="0057069D">
              <w:rPr>
                <w:rFonts w:ascii="Times New Roman" w:hAnsi="Times New Roman"/>
                <w:sz w:val="27"/>
                <w:szCs w:val="27"/>
              </w:rPr>
              <w:t>и</w:t>
            </w:r>
            <w:r w:rsidR="006E5D56" w:rsidRPr="0057069D">
              <w:rPr>
                <w:rFonts w:ascii="Times New Roman" w:hAnsi="Times New Roman"/>
                <w:sz w:val="27"/>
                <w:szCs w:val="27"/>
              </w:rPr>
              <w:t>;</w:t>
            </w:r>
            <w:r w:rsidRPr="0057069D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57069D" w:rsidRDefault="0057069D" w:rsidP="0057069D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- </w:t>
            </w:r>
            <w:r w:rsidR="006E5D56" w:rsidRPr="0057069D">
              <w:rPr>
                <w:rFonts w:ascii="Times New Roman" w:hAnsi="Times New Roman"/>
                <w:sz w:val="27"/>
                <w:szCs w:val="27"/>
              </w:rPr>
              <w:t>семь</w:t>
            </w:r>
            <w:r w:rsidRPr="0057069D">
              <w:rPr>
                <w:rFonts w:ascii="Times New Roman" w:hAnsi="Times New Roman"/>
                <w:sz w:val="27"/>
                <w:szCs w:val="27"/>
              </w:rPr>
              <w:t>и</w:t>
            </w:r>
            <w:r w:rsidR="006E5D56" w:rsidRPr="0057069D">
              <w:rPr>
                <w:rFonts w:ascii="Times New Roman" w:hAnsi="Times New Roman"/>
                <w:sz w:val="27"/>
                <w:szCs w:val="27"/>
              </w:rPr>
              <w:t>, находящи</w:t>
            </w:r>
            <w:r w:rsidRPr="0057069D">
              <w:rPr>
                <w:rFonts w:ascii="Times New Roman" w:hAnsi="Times New Roman"/>
                <w:sz w:val="27"/>
                <w:szCs w:val="27"/>
              </w:rPr>
              <w:t>е</w:t>
            </w:r>
            <w:r w:rsidR="006E5D56" w:rsidRPr="0057069D">
              <w:rPr>
                <w:rFonts w:ascii="Times New Roman" w:hAnsi="Times New Roman"/>
                <w:sz w:val="27"/>
                <w:szCs w:val="27"/>
              </w:rPr>
              <w:t xml:space="preserve">ся в социально опасном положении; </w:t>
            </w:r>
          </w:p>
          <w:p w:rsidR="006E5D56" w:rsidRPr="0057069D" w:rsidRDefault="0057069D" w:rsidP="0057069D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7069D">
              <w:rPr>
                <w:rFonts w:ascii="Times New Roman" w:hAnsi="Times New Roman"/>
                <w:sz w:val="27"/>
                <w:szCs w:val="27"/>
              </w:rPr>
              <w:t xml:space="preserve">- </w:t>
            </w:r>
            <w:r w:rsidR="006E5D56" w:rsidRPr="0057069D">
              <w:rPr>
                <w:rFonts w:ascii="Times New Roman" w:hAnsi="Times New Roman"/>
                <w:sz w:val="27"/>
                <w:szCs w:val="27"/>
              </w:rPr>
              <w:t>семь</w:t>
            </w:r>
            <w:r w:rsidRPr="0057069D">
              <w:rPr>
                <w:rFonts w:ascii="Times New Roman" w:hAnsi="Times New Roman"/>
                <w:sz w:val="27"/>
                <w:szCs w:val="27"/>
              </w:rPr>
              <w:t>и</w:t>
            </w:r>
            <w:r w:rsidR="006E5D56" w:rsidRPr="0057069D">
              <w:rPr>
                <w:rFonts w:ascii="Times New Roman" w:hAnsi="Times New Roman"/>
                <w:sz w:val="27"/>
                <w:szCs w:val="27"/>
              </w:rPr>
              <w:t xml:space="preserve"> участников специальной военной операции. </w:t>
            </w:r>
          </w:p>
          <w:p w:rsidR="0057069D" w:rsidRPr="0057069D" w:rsidRDefault="0057069D" w:rsidP="0057069D">
            <w:pPr>
              <w:spacing w:before="168" w:after="0" w:line="288" w:lineRule="atLeast"/>
              <w:ind w:firstLine="540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 соответствии с Федеральным законом от 27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.07.2</w:t>
            </w: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010 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№</w:t>
            </w: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210-ФЗ 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«</w:t>
            </w: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Об организации предоставления государственных и муниципальных услуг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»</w:t>
            </w: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заявление и документы, необходимые для получения компенсации, могут быть представлены по выбору заявителя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непосредственно в 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Г</w:t>
            </w: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осударственное казенное учреждение социальной защиты населения или Государственное бюджетное учреждение Республики Мордовия </w:t>
            </w:r>
            <w:r w:rsidR="008E3D0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«</w:t>
            </w: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Комплексный центр социального обслуживания по </w:t>
            </w:r>
            <w:proofErr w:type="spellStart"/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г</w:t>
            </w:r>
            <w:r w:rsidR="008E3D0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.о</w:t>
            </w:r>
            <w:proofErr w:type="spellEnd"/>
            <w:r w:rsidR="008E3D0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. </w:t>
            </w: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Саранск</w:t>
            </w:r>
            <w:r w:rsidR="008E3D0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»</w:t>
            </w: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по месту жительства (далее - государственное учреждение) на бумажных носителях либо в форме электронного документа с использованием федеральной государственной информационной системы </w:t>
            </w:r>
            <w:r w:rsidR="008E3D0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«</w:t>
            </w: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Единый портал государственных и муниципальных услуг (функций)</w:t>
            </w:r>
            <w:r w:rsidR="008E3D0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»</w:t>
            </w: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(далее - ЕПГУ). </w:t>
            </w:r>
          </w:p>
          <w:p w:rsidR="0057069D" w:rsidRPr="0057069D" w:rsidRDefault="0057069D" w:rsidP="0057069D">
            <w:pPr>
              <w:spacing w:before="168" w:after="0" w:line="288" w:lineRule="atLeast"/>
              <w:ind w:firstLine="540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При подаче документов в электронной форме посредством ЕПГУ дополнительного представления заявителем (представителем) оригиналов документов в государственное учреждение не требуется. </w:t>
            </w:r>
          </w:p>
          <w:p w:rsidR="0057069D" w:rsidRPr="0057069D" w:rsidRDefault="0057069D" w:rsidP="0057069D">
            <w:pPr>
              <w:spacing w:before="168" w:after="0" w:line="288" w:lineRule="atLeast"/>
              <w:ind w:firstLine="540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При подаче документов на бумажном носителе в государственное учреждение заявитель вместе с копиями, если они не засвидетельствованы в нотариальном порядке, предоставляет на обозрение оригиналы документов. </w:t>
            </w:r>
          </w:p>
          <w:p w:rsidR="0057069D" w:rsidRPr="0057069D" w:rsidRDefault="0057069D" w:rsidP="0057069D">
            <w:pPr>
              <w:spacing w:before="168" w:after="0" w:line="288" w:lineRule="atLeast"/>
              <w:ind w:firstLine="540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В целях получения компенсации заявитель представляет: </w:t>
            </w:r>
          </w:p>
          <w:p w:rsidR="0057069D" w:rsidRPr="0057069D" w:rsidRDefault="0057069D" w:rsidP="0057069D">
            <w:pPr>
              <w:spacing w:before="168" w:after="0" w:line="288" w:lineRule="atLeast"/>
              <w:ind w:firstLine="540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1) заявление по</w:t>
            </w:r>
            <w:r w:rsidR="008E3D0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установленной </w:t>
            </w: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форме</w:t>
            </w:r>
            <w:r w:rsidR="008E3D0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;</w:t>
            </w: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</w:p>
          <w:p w:rsidR="0057069D" w:rsidRPr="0057069D" w:rsidRDefault="0057069D" w:rsidP="0057069D">
            <w:pPr>
              <w:spacing w:before="168" w:after="0" w:line="288" w:lineRule="atLeast"/>
              <w:ind w:firstLine="540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2) копию паспорта, удостоверяющего личность гражданина Российской Федерации, с предъявлением оригинала; </w:t>
            </w:r>
          </w:p>
          <w:p w:rsidR="0057069D" w:rsidRPr="0057069D" w:rsidRDefault="0057069D" w:rsidP="0057069D">
            <w:pPr>
              <w:spacing w:before="168" w:after="0" w:line="288" w:lineRule="atLeast"/>
              <w:ind w:firstLine="540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 xml:space="preserve">3) копию документа, подтверждающего участие в специальной военной операции (семьям участников специальной военной операции); </w:t>
            </w:r>
          </w:p>
          <w:p w:rsidR="0057069D" w:rsidRPr="0057069D" w:rsidRDefault="0057069D" w:rsidP="0057069D">
            <w:pPr>
              <w:spacing w:before="168" w:after="0" w:line="288" w:lineRule="atLeast"/>
              <w:ind w:firstLine="540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4) копию документа, подтверждающего приобретение заявителем пожарного извещателя; </w:t>
            </w:r>
          </w:p>
          <w:p w:rsidR="0057069D" w:rsidRPr="0057069D" w:rsidRDefault="0057069D" w:rsidP="0057069D">
            <w:pPr>
              <w:spacing w:before="168" w:after="0" w:line="288" w:lineRule="atLeast"/>
              <w:ind w:firstLine="540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5) копию документа, содержащего информацию о реквизитах счета, открытого в кредитной организации для перечисления денежных средств компенсации на счет заявителя; </w:t>
            </w:r>
          </w:p>
          <w:p w:rsidR="0057069D" w:rsidRPr="0057069D" w:rsidRDefault="0057069D" w:rsidP="0057069D">
            <w:pPr>
              <w:spacing w:before="168" w:after="0" w:line="288" w:lineRule="atLeast"/>
              <w:ind w:firstLine="540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6) копию паспорта приобретенного пожарного извещателя (пожарных извещателей). </w:t>
            </w:r>
          </w:p>
          <w:p w:rsidR="0057069D" w:rsidRPr="0057069D" w:rsidRDefault="0057069D" w:rsidP="0057069D">
            <w:pPr>
              <w:spacing w:before="168" w:after="0" w:line="288" w:lineRule="atLeast"/>
              <w:ind w:firstLine="540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Государственное учреждение в рамках межведомственного взаимодействия и в установленном порядке самостоятельно запрашивает в органах, предоставляющих государственные услуги, в иных государственных органах и подведомственных им организациях, которые участвуют в предоставлении государственных услуг и в распоряжении которых должны находиться в соответствии с нормативными правовыми актами Российской Федерации, нормативными правовыми актами Республики Мордовия следующие документы (содержащиеся в них сведения): </w:t>
            </w:r>
          </w:p>
          <w:p w:rsidR="0057069D" w:rsidRPr="0057069D" w:rsidRDefault="0057069D" w:rsidP="0057069D">
            <w:pPr>
              <w:spacing w:before="168" w:after="0" w:line="288" w:lineRule="atLeast"/>
              <w:ind w:firstLine="540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1) копии документов, содержащих сведения о лицах, проживающих совместно с заявителем, и родственных связях между данными лицами и заявителем; </w:t>
            </w:r>
          </w:p>
          <w:p w:rsidR="0057069D" w:rsidRPr="0057069D" w:rsidRDefault="0057069D" w:rsidP="0057069D">
            <w:pPr>
              <w:spacing w:before="168" w:after="0" w:line="288" w:lineRule="atLeast"/>
              <w:ind w:firstLine="540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2) сведения об отнесении семьи, членом которой является заявитель, к семье, находящейся в социально опасном положении; </w:t>
            </w:r>
          </w:p>
          <w:p w:rsidR="0057069D" w:rsidRPr="0057069D" w:rsidRDefault="0057069D" w:rsidP="0057069D">
            <w:pPr>
              <w:spacing w:before="168" w:after="0" w:line="288" w:lineRule="atLeast"/>
              <w:ind w:firstLine="540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3) сведения из Единого государственного реестра недвижимости в отношении жилого помещения заявителя. </w:t>
            </w:r>
          </w:p>
          <w:p w:rsidR="0057069D" w:rsidRPr="0057069D" w:rsidRDefault="0057069D" w:rsidP="0057069D">
            <w:pPr>
              <w:spacing w:before="168" w:after="0" w:line="288" w:lineRule="atLeast"/>
              <w:ind w:firstLine="540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Сведения о наличии у заявителя статуса многодетной семьи Государственное учреждение получает из реестра многодетных семей</w:t>
            </w:r>
            <w:r w:rsidR="008E3D0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. </w:t>
            </w: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</w:p>
          <w:p w:rsidR="0057069D" w:rsidRPr="0057069D" w:rsidRDefault="0057069D" w:rsidP="0057069D">
            <w:pPr>
              <w:spacing w:before="168" w:after="0" w:line="288" w:lineRule="atLeast"/>
              <w:ind w:firstLine="540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По результатам рассмотрения заявления и прилагаемых к нему документов государственное учреждение в срок не более 15 рабочих дней со дня регистрации соответствующего заявления принимает одно из следующих решений: </w:t>
            </w:r>
          </w:p>
          <w:p w:rsidR="0057069D" w:rsidRPr="0057069D" w:rsidRDefault="0057069D" w:rsidP="0057069D">
            <w:pPr>
              <w:spacing w:before="168" w:after="0" w:line="288" w:lineRule="atLeast"/>
              <w:ind w:firstLine="540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1) о предоставлении компенсации; </w:t>
            </w:r>
          </w:p>
          <w:p w:rsidR="0057069D" w:rsidRPr="0057069D" w:rsidRDefault="0057069D" w:rsidP="0057069D">
            <w:pPr>
              <w:spacing w:before="168" w:after="0" w:line="288" w:lineRule="atLeast"/>
              <w:ind w:firstLine="540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2) об отказе в предоставлении компенсации. </w:t>
            </w:r>
          </w:p>
          <w:p w:rsidR="0057069D" w:rsidRPr="0057069D" w:rsidRDefault="0057069D" w:rsidP="0057069D">
            <w:pPr>
              <w:spacing w:before="168" w:after="0" w:line="288" w:lineRule="atLeast"/>
              <w:ind w:firstLine="540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 xml:space="preserve">Решение об отказе в предоставлении компенсации принимается в следующих случаях: </w:t>
            </w:r>
          </w:p>
          <w:p w:rsidR="0057069D" w:rsidRPr="0057069D" w:rsidRDefault="0057069D" w:rsidP="0057069D">
            <w:pPr>
              <w:spacing w:before="168" w:after="0" w:line="288" w:lineRule="atLeast"/>
              <w:ind w:firstLine="540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1) непредставление или представление не в полном объеме </w:t>
            </w:r>
            <w:r w:rsidR="008E3D0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необходимых </w:t>
            </w: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документов; </w:t>
            </w:r>
          </w:p>
          <w:p w:rsidR="0057069D" w:rsidRPr="0057069D" w:rsidRDefault="0057069D" w:rsidP="0057069D">
            <w:pPr>
              <w:spacing w:before="168" w:after="0" w:line="288" w:lineRule="atLeast"/>
              <w:ind w:firstLine="540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2) недостоверность сведений, содержащихся в представленных документах; </w:t>
            </w:r>
          </w:p>
          <w:p w:rsidR="0057069D" w:rsidRPr="0057069D" w:rsidRDefault="0057069D" w:rsidP="0057069D">
            <w:pPr>
              <w:spacing w:before="168" w:after="0" w:line="288" w:lineRule="atLeast"/>
              <w:ind w:firstLine="540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3) заявитель не относится к </w:t>
            </w:r>
            <w:r w:rsidR="008E3D0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льготной </w:t>
            </w: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категории граждан; </w:t>
            </w:r>
          </w:p>
          <w:p w:rsidR="0057069D" w:rsidRPr="0057069D" w:rsidRDefault="0057069D" w:rsidP="0057069D">
            <w:pPr>
              <w:spacing w:before="168" w:after="0" w:line="288" w:lineRule="atLeast"/>
              <w:ind w:firstLine="540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4) заявителю или членам его семьи компенсация предоставлялась ранее; </w:t>
            </w:r>
          </w:p>
          <w:p w:rsidR="0057069D" w:rsidRPr="0057069D" w:rsidRDefault="0057069D" w:rsidP="0057069D">
            <w:pPr>
              <w:spacing w:before="168" w:after="0" w:line="288" w:lineRule="atLeast"/>
              <w:ind w:firstLine="540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5) семья заявителя не проживает в частном домовладении. </w:t>
            </w:r>
          </w:p>
          <w:p w:rsidR="0057069D" w:rsidRPr="0057069D" w:rsidRDefault="0057069D" w:rsidP="0057069D">
            <w:pPr>
              <w:spacing w:before="168" w:after="0" w:line="288" w:lineRule="atLeast"/>
              <w:ind w:firstLine="540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О принятом решении государственное учреждение уведомляет заявителя в письменной форме в течение 5 рабочих дней со дня принятия соответствующего решения. </w:t>
            </w:r>
          </w:p>
          <w:p w:rsidR="0057069D" w:rsidRPr="0057069D" w:rsidRDefault="0057069D" w:rsidP="0057069D">
            <w:pPr>
              <w:spacing w:before="168" w:after="0" w:line="288" w:lineRule="atLeast"/>
              <w:ind w:firstLine="540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В случае направления заявления посредством ЕПГУ сведения о принятом решении направляются заявителю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государственного учреждения. </w:t>
            </w:r>
          </w:p>
          <w:p w:rsidR="0057069D" w:rsidRPr="0057069D" w:rsidRDefault="0057069D" w:rsidP="0057069D">
            <w:pPr>
              <w:spacing w:before="168" w:after="0" w:line="288" w:lineRule="atLeast"/>
              <w:ind w:firstLine="540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Выплата компенсации производится государственным учреждением в безналичной форме путем перечисления денежных средств на счет заявителя, открытый в кредитной организации. </w:t>
            </w:r>
          </w:p>
          <w:p w:rsidR="006E5D56" w:rsidRDefault="006E5D56" w:rsidP="0057069D">
            <w:pPr>
              <w:pStyle w:val="a8"/>
              <w:spacing w:before="168" w:beforeAutospacing="0" w:after="0" w:afterAutospacing="0" w:line="288" w:lineRule="atLeast"/>
              <w:ind w:firstLine="540"/>
              <w:jc w:val="both"/>
            </w:pPr>
          </w:p>
          <w:p w:rsidR="00602264" w:rsidRPr="00602264" w:rsidRDefault="00602264" w:rsidP="0057069D">
            <w:pPr>
              <w:pStyle w:val="a8"/>
              <w:spacing w:before="168" w:beforeAutospacing="0" w:after="0" w:afterAutospacing="0" w:line="288" w:lineRule="atLeast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901" w:type="dxa"/>
          </w:tcPr>
          <w:p w:rsidR="00602264" w:rsidRPr="00D8232C" w:rsidRDefault="00602264" w:rsidP="00D8232C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D8232C">
              <w:rPr>
                <w:rFonts w:ascii="Times New Roman" w:hAnsi="Times New Roman"/>
                <w:sz w:val="40"/>
                <w:szCs w:val="40"/>
              </w:rPr>
              <w:lastRenderedPageBreak/>
              <w:t xml:space="preserve">Прокуратура Ленинского района                      </w:t>
            </w:r>
          </w:p>
          <w:p w:rsidR="00602264" w:rsidRPr="00D8232C" w:rsidRDefault="00602264" w:rsidP="00D8232C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D8232C">
              <w:rPr>
                <w:rFonts w:ascii="Times New Roman" w:hAnsi="Times New Roman"/>
                <w:sz w:val="40"/>
                <w:szCs w:val="40"/>
              </w:rPr>
              <w:t>г. Саранска</w:t>
            </w:r>
          </w:p>
          <w:p w:rsidR="00602264" w:rsidRPr="00D8232C" w:rsidRDefault="00602264" w:rsidP="00D82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2264" w:rsidRPr="00602264" w:rsidRDefault="00602264" w:rsidP="00D82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02264" w:rsidRPr="00602264" w:rsidRDefault="00602264" w:rsidP="00D82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02264" w:rsidRPr="00602264" w:rsidRDefault="00602264" w:rsidP="00D82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02264" w:rsidRPr="00602264" w:rsidRDefault="00FA060C" w:rsidP="00D82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9pt;height:152.25pt;visibility:visible">
                  <v:imagedata r:id="rId7" o:title=""/>
                </v:shape>
              </w:pict>
            </w:r>
          </w:p>
          <w:p w:rsidR="00602264" w:rsidRPr="00602264" w:rsidRDefault="00602264" w:rsidP="00D82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02264" w:rsidRPr="00602264" w:rsidRDefault="00602264" w:rsidP="00D82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02264" w:rsidRPr="00602264" w:rsidRDefault="00602264" w:rsidP="00D82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02264" w:rsidRPr="00602264" w:rsidRDefault="00602264" w:rsidP="00D82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02264" w:rsidRPr="00602264" w:rsidRDefault="00602264" w:rsidP="00D8232C">
            <w:pPr>
              <w:spacing w:before="120" w:after="12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02264" w:rsidRPr="00602264" w:rsidRDefault="00602264" w:rsidP="00D8232C">
            <w:pPr>
              <w:spacing w:before="120" w:after="12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02264" w:rsidRPr="00602264" w:rsidRDefault="00602264" w:rsidP="00D82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02264" w:rsidRPr="00602264" w:rsidRDefault="00602264" w:rsidP="00D82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02264" w:rsidRPr="00602264" w:rsidRDefault="00602264" w:rsidP="00D82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02264" w:rsidRPr="00602264" w:rsidRDefault="00602264" w:rsidP="00D823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6"/>
                <w:szCs w:val="26"/>
              </w:rPr>
            </w:pPr>
            <w:r w:rsidRPr="00602264">
              <w:rPr>
                <w:rFonts w:ascii="Times New Roman" w:hAnsi="Times New Roman"/>
                <w:sz w:val="26"/>
                <w:szCs w:val="26"/>
              </w:rPr>
              <w:t>г. Саранск, 2024 год</w:t>
            </w:r>
          </w:p>
        </w:tc>
      </w:tr>
    </w:tbl>
    <w:p w:rsidR="009A3240" w:rsidRPr="00602264" w:rsidRDefault="009A3240" w:rsidP="00D8232C">
      <w:pPr>
        <w:rPr>
          <w:sz w:val="26"/>
          <w:szCs w:val="26"/>
        </w:rPr>
      </w:pPr>
    </w:p>
    <w:sectPr w:rsidR="009A3240" w:rsidRPr="00602264" w:rsidSect="00D8232C">
      <w:headerReference w:type="default" r:id="rId8"/>
      <w:pgSz w:w="16838" w:h="11906" w:orient="landscape"/>
      <w:pgMar w:top="127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60C" w:rsidRDefault="00FA060C" w:rsidP="00D8232C">
      <w:pPr>
        <w:spacing w:after="0" w:line="240" w:lineRule="auto"/>
      </w:pPr>
      <w:r>
        <w:separator/>
      </w:r>
    </w:p>
  </w:endnote>
  <w:endnote w:type="continuationSeparator" w:id="0">
    <w:p w:rsidR="00FA060C" w:rsidRDefault="00FA060C" w:rsidP="00D82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60C" w:rsidRDefault="00FA060C" w:rsidP="00D8232C">
      <w:pPr>
        <w:spacing w:after="0" w:line="240" w:lineRule="auto"/>
      </w:pPr>
      <w:r>
        <w:separator/>
      </w:r>
    </w:p>
  </w:footnote>
  <w:footnote w:type="continuationSeparator" w:id="0">
    <w:p w:rsidR="00FA060C" w:rsidRDefault="00FA060C" w:rsidP="00D82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32C" w:rsidRPr="00E17343" w:rsidRDefault="006E5D56" w:rsidP="006E5D56">
    <w:pPr>
      <w:pStyle w:val="a9"/>
      <w:tabs>
        <w:tab w:val="clear" w:pos="4677"/>
        <w:tab w:val="clear" w:pos="9355"/>
        <w:tab w:val="left" w:pos="1680"/>
      </w:tabs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Разъяснение законодательства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B2D8A"/>
    <w:multiLevelType w:val="singleLevel"/>
    <w:tmpl w:val="7CB220FA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56B4CD2"/>
    <w:multiLevelType w:val="singleLevel"/>
    <w:tmpl w:val="E506B69A"/>
    <w:lvl w:ilvl="0">
      <w:start w:val="2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69D002F"/>
    <w:multiLevelType w:val="singleLevel"/>
    <w:tmpl w:val="6540CEA8"/>
    <w:lvl w:ilvl="0">
      <w:start w:val="8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38374DA"/>
    <w:multiLevelType w:val="multilevel"/>
    <w:tmpl w:val="39665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FD2F39"/>
    <w:multiLevelType w:val="hybridMultilevel"/>
    <w:tmpl w:val="CA2EE8E2"/>
    <w:lvl w:ilvl="0" w:tplc="3EE675E2">
      <w:start w:val="1"/>
      <w:numFmt w:val="decimal"/>
      <w:lvlText w:val="%1."/>
      <w:lvlJc w:val="left"/>
      <w:pPr>
        <w:ind w:left="6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5D1D"/>
    <w:rsid w:val="00084B1A"/>
    <w:rsid w:val="001E1E7A"/>
    <w:rsid w:val="00230E5C"/>
    <w:rsid w:val="002426BC"/>
    <w:rsid w:val="002600A7"/>
    <w:rsid w:val="002C38B1"/>
    <w:rsid w:val="002D2125"/>
    <w:rsid w:val="002F2643"/>
    <w:rsid w:val="0030082D"/>
    <w:rsid w:val="00303AD2"/>
    <w:rsid w:val="00345903"/>
    <w:rsid w:val="00347075"/>
    <w:rsid w:val="003C06CF"/>
    <w:rsid w:val="003D68B4"/>
    <w:rsid w:val="003E1124"/>
    <w:rsid w:val="003F4D52"/>
    <w:rsid w:val="003F5FBC"/>
    <w:rsid w:val="00414503"/>
    <w:rsid w:val="004148DF"/>
    <w:rsid w:val="004269F5"/>
    <w:rsid w:val="00431CD8"/>
    <w:rsid w:val="00442450"/>
    <w:rsid w:val="00443780"/>
    <w:rsid w:val="00444CA8"/>
    <w:rsid w:val="004604F8"/>
    <w:rsid w:val="004E10E3"/>
    <w:rsid w:val="004E5DF3"/>
    <w:rsid w:val="00512ADE"/>
    <w:rsid w:val="0052552C"/>
    <w:rsid w:val="0054449A"/>
    <w:rsid w:val="0057069D"/>
    <w:rsid w:val="00574D27"/>
    <w:rsid w:val="005871DA"/>
    <w:rsid w:val="00587B4A"/>
    <w:rsid w:val="005C13C6"/>
    <w:rsid w:val="005C734E"/>
    <w:rsid w:val="005D31C7"/>
    <w:rsid w:val="005F5D1D"/>
    <w:rsid w:val="00602264"/>
    <w:rsid w:val="00614C70"/>
    <w:rsid w:val="006240D7"/>
    <w:rsid w:val="00671946"/>
    <w:rsid w:val="006A3E82"/>
    <w:rsid w:val="006A4AAF"/>
    <w:rsid w:val="006E572E"/>
    <w:rsid w:val="006E5D56"/>
    <w:rsid w:val="007054FB"/>
    <w:rsid w:val="007062AB"/>
    <w:rsid w:val="00737F33"/>
    <w:rsid w:val="0074720B"/>
    <w:rsid w:val="00773BED"/>
    <w:rsid w:val="00780C42"/>
    <w:rsid w:val="007924C9"/>
    <w:rsid w:val="007D0925"/>
    <w:rsid w:val="007D4C6F"/>
    <w:rsid w:val="007D50FB"/>
    <w:rsid w:val="007F392B"/>
    <w:rsid w:val="007F72BF"/>
    <w:rsid w:val="00855430"/>
    <w:rsid w:val="00864951"/>
    <w:rsid w:val="00877240"/>
    <w:rsid w:val="008819DD"/>
    <w:rsid w:val="008B0C36"/>
    <w:rsid w:val="008E3D01"/>
    <w:rsid w:val="008F1D9E"/>
    <w:rsid w:val="009357C1"/>
    <w:rsid w:val="009732F5"/>
    <w:rsid w:val="0097415F"/>
    <w:rsid w:val="00980A62"/>
    <w:rsid w:val="00994520"/>
    <w:rsid w:val="009954F1"/>
    <w:rsid w:val="009A3240"/>
    <w:rsid w:val="009A5066"/>
    <w:rsid w:val="009B4045"/>
    <w:rsid w:val="009C0B84"/>
    <w:rsid w:val="009F46AF"/>
    <w:rsid w:val="00A01A1D"/>
    <w:rsid w:val="00A43A9C"/>
    <w:rsid w:val="00A46877"/>
    <w:rsid w:val="00A80E40"/>
    <w:rsid w:val="00A8290A"/>
    <w:rsid w:val="00A95C86"/>
    <w:rsid w:val="00AC3FBE"/>
    <w:rsid w:val="00AD0DA2"/>
    <w:rsid w:val="00AD644B"/>
    <w:rsid w:val="00AF3F5F"/>
    <w:rsid w:val="00B41394"/>
    <w:rsid w:val="00BB0CF3"/>
    <w:rsid w:val="00BC2729"/>
    <w:rsid w:val="00BC4B90"/>
    <w:rsid w:val="00BE6200"/>
    <w:rsid w:val="00C10529"/>
    <w:rsid w:val="00C17F6D"/>
    <w:rsid w:val="00C21CF1"/>
    <w:rsid w:val="00C223DB"/>
    <w:rsid w:val="00C57913"/>
    <w:rsid w:val="00C72B03"/>
    <w:rsid w:val="00CA5D4E"/>
    <w:rsid w:val="00CD465B"/>
    <w:rsid w:val="00D04FF8"/>
    <w:rsid w:val="00D05767"/>
    <w:rsid w:val="00D15892"/>
    <w:rsid w:val="00D8232C"/>
    <w:rsid w:val="00D956A4"/>
    <w:rsid w:val="00DA0225"/>
    <w:rsid w:val="00DD2826"/>
    <w:rsid w:val="00E16616"/>
    <w:rsid w:val="00E17343"/>
    <w:rsid w:val="00E32F53"/>
    <w:rsid w:val="00E472B6"/>
    <w:rsid w:val="00E54FAA"/>
    <w:rsid w:val="00E61654"/>
    <w:rsid w:val="00E80FC2"/>
    <w:rsid w:val="00E918B8"/>
    <w:rsid w:val="00E927BF"/>
    <w:rsid w:val="00E971A9"/>
    <w:rsid w:val="00EF0B11"/>
    <w:rsid w:val="00F07B6F"/>
    <w:rsid w:val="00F51ED2"/>
    <w:rsid w:val="00F617AD"/>
    <w:rsid w:val="00F8006C"/>
    <w:rsid w:val="00FA060C"/>
    <w:rsid w:val="00FB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AF52DB3-1D6F-41A0-80C9-C77F1798F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13C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737F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737F33"/>
    <w:rPr>
      <w:rFonts w:ascii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99"/>
    <w:rsid w:val="005F5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5F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F5D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37F33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6">
    <w:name w:val="Hyperlink"/>
    <w:uiPriority w:val="99"/>
    <w:rsid w:val="00737F33"/>
    <w:rPr>
      <w:rFonts w:cs="Times New Roman"/>
      <w:color w:val="0000FF"/>
      <w:u w:val="single"/>
    </w:rPr>
  </w:style>
  <w:style w:type="character" w:styleId="a7">
    <w:name w:val="Strong"/>
    <w:uiPriority w:val="99"/>
    <w:qFormat/>
    <w:rsid w:val="00737F33"/>
    <w:rPr>
      <w:rFonts w:cs="Times New Roman"/>
      <w:b/>
      <w:bCs/>
    </w:rPr>
  </w:style>
  <w:style w:type="paragraph" w:styleId="a8">
    <w:name w:val="Normal (Web)"/>
    <w:basedOn w:val="a"/>
    <w:uiPriority w:val="99"/>
    <w:rsid w:val="00303A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C2729"/>
    <w:pPr>
      <w:widowControl w:val="0"/>
      <w:autoSpaceDE w:val="0"/>
      <w:autoSpaceDN w:val="0"/>
      <w:adjustRightInd w:val="0"/>
      <w:spacing w:after="0" w:line="227" w:lineRule="exact"/>
      <w:ind w:firstLine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BC2729"/>
    <w:pPr>
      <w:widowControl w:val="0"/>
      <w:autoSpaceDE w:val="0"/>
      <w:autoSpaceDN w:val="0"/>
      <w:adjustRightInd w:val="0"/>
      <w:spacing w:after="0" w:line="226" w:lineRule="exact"/>
      <w:ind w:firstLine="38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BC2729"/>
    <w:rPr>
      <w:rFonts w:ascii="Times New Roman" w:hAnsi="Times New Roman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8232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8232C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D8232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232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18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прокуратура </vt:lpstr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</dc:title>
  <dc:subject/>
  <dc:creator>AsusU36s</dc:creator>
  <cp:keywords/>
  <dc:description/>
  <cp:lastModifiedBy>Князькина Тамара Вениаминовна</cp:lastModifiedBy>
  <cp:revision>9</cp:revision>
  <cp:lastPrinted>2023-10-20T12:07:00Z</cp:lastPrinted>
  <dcterms:created xsi:type="dcterms:W3CDTF">2023-12-08T13:01:00Z</dcterms:created>
  <dcterms:modified xsi:type="dcterms:W3CDTF">2024-12-12T12:48:00Z</dcterms:modified>
</cp:coreProperties>
</file>