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E2" w:rsidRPr="00A678BD" w:rsidRDefault="00D31AE2" w:rsidP="00A678BD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78BD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D31AE2" w:rsidRPr="00A678BD" w:rsidRDefault="00D31AE2" w:rsidP="00A678BD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78BD">
        <w:rPr>
          <w:rFonts w:ascii="Times New Roman" w:eastAsia="Times New Roman" w:hAnsi="Times New Roman" w:cs="Times New Roman"/>
          <w:sz w:val="24"/>
          <w:szCs w:val="24"/>
          <w:lang w:eastAsia="ar-SA"/>
        </w:rPr>
        <w:t>«Средняя общеобразовательная школа №8»</w:t>
      </w:r>
    </w:p>
    <w:p w:rsidR="00D31AE2" w:rsidRPr="00A678BD" w:rsidRDefault="00D31AE2" w:rsidP="00A678BD">
      <w:pPr>
        <w:widowControl w:val="0"/>
        <w:autoSpaceDE w:val="0"/>
        <w:autoSpaceDN w:val="0"/>
        <w:spacing w:before="3" w:after="0" w:line="240" w:lineRule="auto"/>
        <w:jc w:val="center"/>
        <w:rPr>
          <w:rFonts w:ascii="Trebuchet MS" w:eastAsia="Times New Roman" w:hAnsi="Times New Roman" w:cs="Times New Roman"/>
          <w:b/>
          <w:sz w:val="24"/>
          <w:szCs w:val="24"/>
        </w:rPr>
      </w:pPr>
      <w:r w:rsidRPr="00A678BD">
        <w:rPr>
          <w:rFonts w:ascii="Times New Roman" w:eastAsia="Times New Roman" w:hAnsi="Times New Roman" w:cs="Times New Roman"/>
          <w:sz w:val="24"/>
          <w:szCs w:val="24"/>
          <w:lang w:eastAsia="ar-SA"/>
        </w:rPr>
        <w:t>г.о. Саранск Республика Мордовия</w:t>
      </w:r>
    </w:p>
    <w:p w:rsidR="00D31AE2" w:rsidRPr="00A678BD" w:rsidRDefault="00D31AE2" w:rsidP="00A678BD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198"/>
        <w:tblW w:w="0" w:type="auto"/>
        <w:tblLayout w:type="fixed"/>
        <w:tblLook w:val="04A0" w:firstRow="1" w:lastRow="0" w:firstColumn="1" w:lastColumn="0" w:noHBand="0" w:noVBand="1"/>
      </w:tblPr>
      <w:tblGrid>
        <w:gridCol w:w="3545"/>
        <w:gridCol w:w="2437"/>
        <w:gridCol w:w="2673"/>
      </w:tblGrid>
      <w:tr w:rsidR="00D31AE2" w:rsidRPr="00A678BD" w:rsidTr="00A678BD">
        <w:trPr>
          <w:trHeight w:val="14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РАССМОТРЕНА</w:t>
            </w:r>
          </w:p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 РЕКОМЕНДОВАНА </w:t>
            </w:r>
          </w:p>
          <w:p w:rsidR="00D31AE2" w:rsidRPr="00A678BD" w:rsidRDefault="00D31AE2" w:rsidP="00D31AE2">
            <w:pPr>
              <w:widowControl w:val="0"/>
              <w:pBdr>
                <w:bottom w:val="single" w:sz="8" w:space="1" w:color="000000"/>
              </w:pBdr>
              <w:tabs>
                <w:tab w:val="left" w:pos="585"/>
                <w:tab w:val="center" w:pos="709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  УТВЕРЖДЕНИЮ</w:t>
            </w:r>
          </w:p>
          <w:p w:rsidR="00D31AE2" w:rsidRPr="00A678BD" w:rsidRDefault="00D31AE2" w:rsidP="00D31AE2">
            <w:pPr>
              <w:widowControl w:val="0"/>
              <w:pBdr>
                <w:bottom w:val="single" w:sz="8" w:space="1" w:color="000000"/>
              </w:pBdr>
              <w:tabs>
                <w:tab w:val="left" w:pos="585"/>
                <w:tab w:val="center" w:pos="709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МО истории и географии</w:t>
            </w:r>
          </w:p>
          <w:p w:rsidR="00D31AE2" w:rsidRPr="00A678BD" w:rsidRDefault="00D31AE2" w:rsidP="00D31AE2">
            <w:pPr>
              <w:widowControl w:val="0"/>
              <w:pBdr>
                <w:bottom w:val="single" w:sz="8" w:space="1" w:color="000000"/>
              </w:pBdr>
              <w:tabs>
                <w:tab w:val="left" w:pos="585"/>
                <w:tab w:val="center" w:pos="709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  И.П.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Гасинюкова</w:t>
            </w:r>
            <w:proofErr w:type="spellEnd"/>
          </w:p>
          <w:p w:rsidR="00D31AE2" w:rsidRPr="00A678BD" w:rsidRDefault="00D31AE2" w:rsidP="008E3AE4">
            <w:pPr>
              <w:widowControl w:val="0"/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№1</w:t>
            </w:r>
            <w:r w:rsid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</w:t>
            </w:r>
            <w:proofErr w:type="gramStart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30»августа</w:t>
            </w:r>
            <w:proofErr w:type="gramEnd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202</w:t>
            </w:r>
            <w:r w:rsidR="008E3A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СОГЛАСОВАНО</w:t>
            </w:r>
          </w:p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___________Г.Н.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Зазулина</w:t>
            </w:r>
            <w:proofErr w:type="spellEnd"/>
          </w:p>
          <w:p w:rsidR="00D31AE2" w:rsidRPr="00A678BD" w:rsidRDefault="00D31AE2" w:rsidP="008E3AE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</w:t>
            </w:r>
            <w:proofErr w:type="gramStart"/>
            <w:r w:rsidR="005E0437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»_</w:t>
            </w:r>
            <w:proofErr w:type="gramEnd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5E0437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августа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_________202</w:t>
            </w:r>
            <w:r w:rsidR="008E3A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УТВЕРЖДАЮ</w:t>
            </w:r>
          </w:p>
          <w:p w:rsidR="00D31AE2" w:rsidRPr="00A678BD" w:rsidRDefault="00D31AE2" w:rsidP="00D31AE2">
            <w:pPr>
              <w:widowControl w:val="0"/>
              <w:tabs>
                <w:tab w:val="center" w:pos="1593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МОУ «СОШ №8»</w:t>
            </w:r>
          </w:p>
          <w:p w:rsidR="00D31AE2" w:rsidRPr="00A678BD" w:rsidRDefault="00A678BD" w:rsidP="00D31AE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</w:t>
            </w:r>
            <w:proofErr w:type="spellStart"/>
            <w:r w:rsidR="00D31AE2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О.А.Ветвинская</w:t>
            </w:r>
            <w:proofErr w:type="spellEnd"/>
          </w:p>
          <w:p w:rsidR="00D31AE2" w:rsidRPr="00A678BD" w:rsidRDefault="00D31AE2" w:rsidP="00D31AE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 №</w:t>
            </w:r>
            <w:r w:rsidR="00A678BD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142</w:t>
            </w:r>
          </w:p>
          <w:p w:rsidR="00D31AE2" w:rsidRPr="00A678BD" w:rsidRDefault="00D31AE2" w:rsidP="008E3AE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</w:t>
            </w:r>
            <w:r w:rsidR="00A678BD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1» </w:t>
            </w:r>
            <w:r w:rsidR="00A678BD"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августа</w:t>
            </w:r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202</w:t>
            </w:r>
            <w:r w:rsidR="008E3A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bookmarkStart w:id="0" w:name="_GoBack"/>
            <w:bookmarkEnd w:id="0"/>
            <w:r w:rsidRPr="00A67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</w:tr>
    </w:tbl>
    <w:p w:rsidR="00D31AE2" w:rsidRPr="00D31AE2" w:rsidRDefault="00D31AE2" w:rsidP="00D31AE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18"/>
          <w:szCs w:val="18"/>
          <w:lang w:eastAsia="ar-SA"/>
        </w:rPr>
      </w:pPr>
    </w:p>
    <w:p w:rsidR="00D31AE2" w:rsidRPr="00D31AE2" w:rsidRDefault="00D31AE2" w:rsidP="00D31AE2">
      <w:pPr>
        <w:widowControl w:val="0"/>
        <w:tabs>
          <w:tab w:val="left" w:pos="4771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 w:rsidRPr="00D31AE2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</w:p>
    <w:p w:rsidR="005E0437" w:rsidRDefault="005E0437" w:rsidP="00D31AE2">
      <w:pPr>
        <w:widowControl w:val="0"/>
        <w:suppressAutoHyphens/>
        <w:autoSpaceDE w:val="0"/>
        <w:autoSpaceDN w:val="0"/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E0437" w:rsidRDefault="005E0437" w:rsidP="00D31AE2">
      <w:pPr>
        <w:widowControl w:val="0"/>
        <w:suppressAutoHyphens/>
        <w:autoSpaceDE w:val="0"/>
        <w:autoSpaceDN w:val="0"/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E0437" w:rsidRDefault="005E0437" w:rsidP="00D31AE2">
      <w:pPr>
        <w:widowControl w:val="0"/>
        <w:suppressAutoHyphens/>
        <w:autoSpaceDE w:val="0"/>
        <w:autoSpaceDN w:val="0"/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E0437" w:rsidRDefault="005E0437" w:rsidP="00A678BD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AE2" w:rsidRPr="00B032CD" w:rsidRDefault="00D31AE2" w:rsidP="00B032CD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Рабочая программа </w:t>
      </w:r>
      <w:r w:rsidR="00B032CD"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</w:t>
      </w:r>
      <w:r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а</w:t>
      </w:r>
      <w:r w:rsidR="00B032CD"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</w:t>
      </w:r>
      <w:r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202</w:t>
      </w:r>
      <w:r w:rsid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3</w:t>
      </w:r>
      <w:r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- 202</w:t>
      </w:r>
      <w:r w:rsid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4</w:t>
      </w:r>
      <w:r w:rsidRPr="00B032CD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учебный год</w:t>
      </w:r>
    </w:p>
    <w:p w:rsidR="00D31AE2" w:rsidRPr="00D31AE2" w:rsidRDefault="00D31AE2" w:rsidP="00D31AE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D31AE2" w:rsidRPr="00D31AE2" w:rsidRDefault="00D31AE2" w:rsidP="00D31AE2">
      <w:pPr>
        <w:widowControl w:val="0"/>
        <w:suppressAutoHyphens/>
        <w:autoSpaceDE w:val="0"/>
        <w:autoSpaceDN w:val="0"/>
        <w:spacing w:after="0" w:line="240" w:lineRule="auto"/>
        <w:ind w:firstLine="2268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822"/>
        <w:gridCol w:w="261"/>
        <w:gridCol w:w="888"/>
        <w:gridCol w:w="888"/>
        <w:gridCol w:w="997"/>
        <w:gridCol w:w="66"/>
        <w:gridCol w:w="2376"/>
        <w:gridCol w:w="2988"/>
      </w:tblGrid>
      <w:tr w:rsidR="00D31AE2" w:rsidRPr="00A678BD" w:rsidTr="00A678BD">
        <w:trPr>
          <w:trHeight w:val="5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</w:t>
            </w:r>
          </w:p>
        </w:tc>
        <w:tc>
          <w:tcPr>
            <w:tcW w:w="8464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обществознанию</w:t>
            </w:r>
          </w:p>
        </w:tc>
      </w:tr>
      <w:tr w:rsidR="00D31AE2" w:rsidRPr="00A678BD" w:rsidTr="00A678BD">
        <w:trPr>
          <w:trHeight w:val="44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54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(предмет)</w:t>
            </w:r>
          </w:p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10</w:t>
            </w: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31AE2" w:rsidRPr="00A678BD" w:rsidTr="00A678BD">
        <w:trPr>
          <w:trHeight w:val="579"/>
        </w:trPr>
        <w:tc>
          <w:tcPr>
            <w:tcW w:w="1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учитель</w:t>
            </w:r>
          </w:p>
        </w:tc>
        <w:tc>
          <w:tcPr>
            <w:tcW w:w="8203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(класс)</w:t>
            </w:r>
          </w:p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proofErr w:type="spellStart"/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Гасинюкова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Ирина Павловна</w:t>
            </w:r>
          </w:p>
        </w:tc>
      </w:tr>
      <w:tr w:rsidR="00D31AE2" w:rsidRPr="00A678BD" w:rsidTr="00A678BD">
        <w:trPr>
          <w:trHeight w:val="384"/>
        </w:trPr>
        <w:tc>
          <w:tcPr>
            <w:tcW w:w="285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квалификационная категория</w:t>
            </w:r>
          </w:p>
        </w:tc>
        <w:tc>
          <w:tcPr>
            <w:tcW w:w="642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Высшая</w:t>
            </w:r>
          </w:p>
        </w:tc>
      </w:tr>
      <w:tr w:rsidR="00D31AE2" w:rsidRPr="00A678BD" w:rsidTr="00A678BD">
        <w:trPr>
          <w:trHeight w:val="820"/>
        </w:trPr>
        <w:tc>
          <w:tcPr>
            <w:tcW w:w="385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Составлена в соответствии с программой</w:t>
            </w:r>
          </w:p>
        </w:tc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Основная общеобразовательная программа, утвержденная МО РФ</w:t>
            </w:r>
          </w:p>
        </w:tc>
      </w:tr>
      <w:tr w:rsidR="00D31AE2" w:rsidRPr="00A678BD" w:rsidTr="00A678BD">
        <w:trPr>
          <w:trHeight w:val="370"/>
        </w:trPr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(название программы)</w:t>
            </w:r>
          </w:p>
        </w:tc>
      </w:tr>
      <w:tr w:rsidR="00D31AE2" w:rsidRPr="00A678BD" w:rsidTr="00A678BD">
        <w:trPr>
          <w:trHeight w:val="847"/>
        </w:trPr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Учебник</w:t>
            </w: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Обществознание</w:t>
            </w:r>
            <w:r w:rsid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D31AE2" w:rsidRPr="00A678BD" w:rsidTr="00A678BD">
        <w:trPr>
          <w:trHeight w:val="675"/>
        </w:trPr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hd w:val="clear" w:color="auto" w:fill="FFFFFF"/>
              <w:autoSpaceDE w:val="0"/>
              <w:autoSpaceDN w:val="0"/>
              <w:spacing w:after="0" w:line="450" w:lineRule="atLeast"/>
              <w:ind w:left="44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78BD">
              <w:rPr>
                <w:rFonts w:ascii="Trebuchet MS" w:eastAsia="Trebuchet MS" w:hAnsi="Trebuchet MS" w:cs="Trebuchet MS"/>
                <w:b/>
                <w:bCs/>
                <w:sz w:val="28"/>
                <w:szCs w:val="28"/>
              </w:rPr>
              <w:t>Авторы:</w:t>
            </w:r>
            <w:r w:rsidRPr="00A678BD">
              <w:rPr>
                <w:rFonts w:ascii="Roboto" w:eastAsia="Times New Roman" w:hAnsi="Roboto" w:cs="Times New Roman"/>
                <w:color w:val="3A4974"/>
                <w:sz w:val="28"/>
                <w:szCs w:val="28"/>
                <w:lang w:eastAsia="ru-RU"/>
              </w:rPr>
              <w:t> </w:t>
            </w:r>
            <w:r w:rsidR="00B25A1B" w:rsidRPr="00A678BD">
              <w:rPr>
                <w:rFonts w:ascii="Roboto" w:eastAsia="Times New Roman" w:hAnsi="Roboto" w:cs="Times New Roman"/>
                <w:color w:val="3A4974"/>
                <w:sz w:val="28"/>
                <w:szCs w:val="28"/>
                <w:lang w:eastAsia="ru-RU"/>
              </w:rPr>
              <w:t xml:space="preserve"> </w:t>
            </w:r>
            <w:r w:rsidRPr="00A678BD">
              <w:rPr>
                <w:rFonts w:ascii="Roboto" w:eastAsia="Times New Roman" w:hAnsi="Roboto" w:cs="Times New Roman"/>
                <w:color w:val="3A4974"/>
                <w:sz w:val="28"/>
                <w:szCs w:val="28"/>
                <w:lang w:eastAsia="ru-RU"/>
              </w:rPr>
              <w:t>Под редакцией </w:t>
            </w:r>
            <w:r w:rsidR="00B25A1B" w:rsidRPr="00A678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Л.Н. Боголюбова</w:t>
            </w:r>
          </w:p>
        </w:tc>
      </w:tr>
      <w:tr w:rsidR="00D31AE2" w:rsidRPr="00A678BD" w:rsidTr="00A678BD">
        <w:trPr>
          <w:trHeight w:val="535"/>
        </w:trPr>
        <w:tc>
          <w:tcPr>
            <w:tcW w:w="928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(автор-составитель, полное название)</w:t>
            </w:r>
          </w:p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издательство «Просвещение»,  г. Москва,  20</w:t>
            </w:r>
            <w:r w:rsid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 w:rsidRPr="00A678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</w:t>
            </w:r>
          </w:p>
        </w:tc>
      </w:tr>
      <w:tr w:rsidR="00D31AE2" w:rsidRPr="00A678BD" w:rsidTr="00A678BD">
        <w:trPr>
          <w:trHeight w:val="448"/>
        </w:trPr>
        <w:tc>
          <w:tcPr>
            <w:tcW w:w="392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1AE2" w:rsidRPr="00A678BD" w:rsidRDefault="00A678BD" w:rsidP="00A678B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4 </w:t>
            </w:r>
            <w:r w:rsidR="00D31AE2"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часа</w:t>
            </w:r>
          </w:p>
        </w:tc>
        <w:tc>
          <w:tcPr>
            <w:tcW w:w="53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AE2" w:rsidRPr="00A678BD" w:rsidRDefault="00D31AE2" w:rsidP="00A678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136 час</w:t>
            </w:r>
            <w:r w:rsidR="00A678BD"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</w:t>
            </w:r>
            <w:r w:rsidRPr="00A678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в</w:t>
            </w:r>
          </w:p>
        </w:tc>
      </w:tr>
    </w:tbl>
    <w:p w:rsidR="00581CFC" w:rsidRDefault="00581CFC"/>
    <w:p w:rsidR="00A678BD" w:rsidRDefault="005E0437" w:rsidP="005E0437">
      <w:pPr>
        <w:jc w:val="both"/>
        <w:rPr>
          <w:rStyle w:val="fontstyle01"/>
          <w:b w:val="0"/>
        </w:rPr>
      </w:pPr>
      <w:r>
        <w:rPr>
          <w:rStyle w:val="fontstyle01"/>
          <w:b w:val="0"/>
        </w:rPr>
        <w:t xml:space="preserve">       </w:t>
      </w:r>
    </w:p>
    <w:p w:rsidR="00A678BD" w:rsidRDefault="00A678BD" w:rsidP="005E0437">
      <w:pPr>
        <w:jc w:val="both"/>
        <w:rPr>
          <w:rStyle w:val="fontstyle01"/>
          <w:b w:val="0"/>
        </w:rPr>
      </w:pPr>
    </w:p>
    <w:p w:rsidR="00B032CD" w:rsidRDefault="00B032CD" w:rsidP="005E0437">
      <w:pPr>
        <w:jc w:val="both"/>
        <w:rPr>
          <w:rStyle w:val="fontstyle01"/>
          <w:b w:val="0"/>
        </w:rPr>
      </w:pPr>
    </w:p>
    <w:p w:rsidR="005E0437" w:rsidRPr="00FE4ED1" w:rsidRDefault="005E0437" w:rsidP="005E0437">
      <w:pPr>
        <w:jc w:val="both"/>
        <w:rPr>
          <w:sz w:val="28"/>
          <w:szCs w:val="28"/>
        </w:rPr>
      </w:pPr>
      <w:r>
        <w:rPr>
          <w:rStyle w:val="fontstyle01"/>
          <w:b w:val="0"/>
        </w:rPr>
        <w:lastRenderedPageBreak/>
        <w:t xml:space="preserve">  Курс </w:t>
      </w:r>
      <w:r w:rsidRPr="00FE4ED1">
        <w:rPr>
          <w:rStyle w:val="fontstyle01"/>
          <w:b w:val="0"/>
        </w:rPr>
        <w:t>включает в себя основные разделы по</w:t>
      </w:r>
      <w:r w:rsidRPr="00FE4ED1">
        <w:rPr>
          <w:color w:val="000000"/>
          <w:sz w:val="28"/>
          <w:szCs w:val="28"/>
        </w:rPr>
        <w:t xml:space="preserve"> </w:t>
      </w:r>
      <w:r w:rsidRPr="00FE4ED1">
        <w:rPr>
          <w:rStyle w:val="fontstyle01"/>
          <w:b w:val="0"/>
        </w:rPr>
        <w:t xml:space="preserve">обществознанию, ряд дополнительных вопросов, углубляющих его по основным </w:t>
      </w:r>
      <w:r w:rsidRPr="00FE4ED1">
        <w:rPr>
          <w:rFonts w:ascii="Times New Roman" w:hAnsi="Times New Roman" w:cs="Times New Roman"/>
          <w:color w:val="000000"/>
          <w:sz w:val="28"/>
          <w:szCs w:val="28"/>
        </w:rPr>
        <w:t>идейным линиям. Материал подобран таким образом, чтобы</w:t>
      </w:r>
      <w:r w:rsidRPr="00FE4ED1">
        <w:rPr>
          <w:color w:val="000000"/>
          <w:sz w:val="28"/>
          <w:szCs w:val="28"/>
        </w:rPr>
        <w:t xml:space="preserve"> </w:t>
      </w:r>
      <w:r w:rsidRPr="00FE4ED1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обобщающее повторение основных тем и расширить знания учащихся.    </w:t>
      </w:r>
      <w:r w:rsidRPr="00FE4ED1">
        <w:rPr>
          <w:sz w:val="28"/>
          <w:szCs w:val="28"/>
        </w:rPr>
        <w:t xml:space="preserve"> </w:t>
      </w:r>
      <w:r w:rsidRPr="00FE4ED1">
        <w:rPr>
          <w:rStyle w:val="fontstyle01"/>
          <w:b w:val="0"/>
        </w:rPr>
        <w:t xml:space="preserve"> 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 xml:space="preserve">          Данный курс имеет ряд особенностей, что качественно отличает его от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общеобразовательного курса обществознания. Во-первых, он позволяет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более обобщенно взглянуть на ключевые проблемы обществознания. Во вторых, практическая форма работы является ведущей при проведении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занятий, что позволяет овладеть особенностями процедуры и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алгоритмом выполнения практических заданий.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 xml:space="preserve">     Содержание учебного курса обеспечивает развитие личности в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период ранней юности, ее духовно-нравственной, политической и правовой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культуры, экономического образа мышления, социального поведения,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основанного на уважении закона и правопорядка, способности к личному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самоопределению и самореализации; интереса к изучению социальных и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гуманитарных дисциплин.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 xml:space="preserve">         В содержании программы  предполагается решение</w:t>
      </w:r>
      <w:r w:rsidRPr="00FE4ED1">
        <w:rPr>
          <w:color w:val="000000"/>
          <w:sz w:val="28"/>
          <w:szCs w:val="28"/>
        </w:rPr>
        <w:t xml:space="preserve"> </w:t>
      </w:r>
      <w:r w:rsidRPr="00FE4ED1">
        <w:rPr>
          <w:rStyle w:val="fontstyle01"/>
          <w:b w:val="0"/>
        </w:rPr>
        <w:t>задач воспитания у учащихся общероссийской идентичности, гражданской</w:t>
      </w:r>
      <w:r w:rsidRPr="00FE4ED1">
        <w:rPr>
          <w:color w:val="000000"/>
          <w:sz w:val="28"/>
          <w:szCs w:val="28"/>
        </w:rPr>
        <w:t xml:space="preserve"> </w:t>
      </w:r>
      <w:r w:rsidRPr="00FE4ED1">
        <w:rPr>
          <w:rStyle w:val="fontstyle01"/>
          <w:b w:val="0"/>
        </w:rPr>
        <w:t>ответственности, толерантности, приверженности гуманистическим и</w:t>
      </w:r>
      <w:r w:rsidRPr="00FE4ED1">
        <w:rPr>
          <w:color w:val="000000"/>
          <w:sz w:val="28"/>
          <w:szCs w:val="28"/>
        </w:rPr>
        <w:t xml:space="preserve"> </w:t>
      </w:r>
      <w:r w:rsidRPr="00FE4ED1">
        <w:rPr>
          <w:rStyle w:val="fontstyle01"/>
          <w:b w:val="0"/>
        </w:rPr>
        <w:t>демократическим ценностям.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 xml:space="preserve">          Программа курса нацелена на освоение системы знаний об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экономической и иных видах деятельности людей, об обществе, его сферах,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правовом регулировании общественных отношений, необходимых для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взаимодействия с социальной средой и выполнения типичных социальных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ролей человека и гражданина, для последующего изучения социально-экономических и гуманитарных дисциплин в учреждениях системы среднего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и высшего профессионального образования или для самообразования.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В процессе выполнения практических заданий курса учащиеся овладеют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умениями получать и критически осмысливать социальную (в том числе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экономическую и правовую) информацию, анализировать,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систематизировать полученные данные; освоение способов познавательной,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коммуникативной, практической деятельности, необходимых для участия в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жизни гражданского общества и государства. Овладение учащимися способами деятельности, методами и приемами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решения теоретических заданий по обществознанию и анализу текста, что</w:t>
      </w:r>
      <w:r w:rsidRPr="00FE4ED1">
        <w:rPr>
          <w:color w:val="000000"/>
          <w:sz w:val="28"/>
          <w:szCs w:val="28"/>
        </w:rPr>
        <w:br/>
      </w:r>
      <w:r w:rsidRPr="00FE4ED1">
        <w:rPr>
          <w:rStyle w:val="fontstyle01"/>
          <w:b w:val="0"/>
        </w:rPr>
        <w:t>способствует расширению и углублению знаний по обществознанию и</w:t>
      </w:r>
    </w:p>
    <w:p w:rsidR="005E0437" w:rsidRPr="008B1FD9" w:rsidRDefault="005E0437" w:rsidP="005E04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1FD9">
        <w:rPr>
          <w:rFonts w:ascii="Times New Roman" w:hAnsi="Times New Roman" w:cs="Times New Roman"/>
          <w:sz w:val="28"/>
          <w:szCs w:val="28"/>
        </w:rPr>
        <w:t>беспечивает подготовку к рейтинговым состязаниям.</w:t>
      </w:r>
    </w:p>
    <w:p w:rsidR="005E0437" w:rsidRDefault="005E0437" w:rsidP="005E0437">
      <w:pPr>
        <w:rPr>
          <w:rStyle w:val="fontstyle01"/>
          <w:b w:val="0"/>
        </w:rPr>
      </w:pPr>
      <w:r>
        <w:rPr>
          <w:rStyle w:val="fontstyle01"/>
          <w:b w:val="0"/>
        </w:rPr>
        <w:t>К</w:t>
      </w:r>
      <w:r w:rsidRPr="008B1FD9">
        <w:rPr>
          <w:rStyle w:val="fontstyle01"/>
          <w:b w:val="0"/>
        </w:rPr>
        <w:t>урс «Обществознание</w:t>
      </w:r>
      <w:r>
        <w:rPr>
          <w:rStyle w:val="fontstyle01"/>
          <w:b w:val="0"/>
        </w:rPr>
        <w:t xml:space="preserve"> 10 класс</w:t>
      </w:r>
      <w:r w:rsidRPr="008B1FD9">
        <w:rPr>
          <w:rStyle w:val="fontstyle01"/>
          <w:b w:val="0"/>
        </w:rPr>
        <w:t>» предполагает</w:t>
      </w:r>
      <w:r>
        <w:rPr>
          <w:color w:val="000000"/>
          <w:sz w:val="28"/>
          <w:szCs w:val="28"/>
        </w:rPr>
        <w:t xml:space="preserve"> </w:t>
      </w:r>
      <w:r w:rsidRPr="008B1FD9">
        <w:rPr>
          <w:rStyle w:val="fontstyle01"/>
          <w:b w:val="0"/>
        </w:rPr>
        <w:t>отработку следующих умений: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распознавание признаков понятий, характерных черт социального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объекта, элементов его описания;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lastRenderedPageBreak/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сравнение социальных объектов, выявление их общих черт и различий;</w:t>
      </w:r>
      <w:r w:rsidRPr="008B1FD9">
        <w:rPr>
          <w:sz w:val="28"/>
          <w:szCs w:val="28"/>
        </w:rPr>
        <w:br/>
      </w:r>
      <w:r w:rsidRPr="008B1FD9">
        <w:rPr>
          <w:rStyle w:val="fontstyle01"/>
          <w:b w:val="0"/>
        </w:rPr>
        <w:t>4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соотнесение обществоведческих знаний с социальными реалиями, их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отражающими;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оценивание различных суждений о социальных объектах с точки зрения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общественных наук;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анализ и классификация социальной информации, представленной в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различных знаковых системах (схема, таблица, диаграмма);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распознавание понятий и их составляющих;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установление соответствия между существенными чертами и признаками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социальных явлений и обществоведческими терминами, понятиями;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применение знаний о характерных чертах, признаках явлений и понятий, о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социальных объектах определенного класса, осуществляя выбор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необходимых позиций из предложенного списка;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различение в социальной информации факты и мнения, аргументы и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выводы;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определение терминов и понятий, социальных явлений, соответствующих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предлагаемому контексту, и применение в предлагаемом контексте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обществоведческих понятий и терминов;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перечисление признаков какого-либо явления, объектов одного класса;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раскрытие на примерах важнейших теоретических положений и понятий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социально-гуманитарных наук, приведение примеров определенных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общественных явлений, действий, ситуаций;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применение социально-гуманитарных знаний в процессе решения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познавательных и практических задач, отражающих актуальные проблемы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жизни человека и общества;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осуществление комплексного поиска, систематизации и интерпретации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социальной информации по определенной теме из оригинальных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неадаптированных текстов (философских, научных, правовых,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политических, публицистических);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sym w:font="Wingdings" w:char="F0A7"/>
      </w:r>
      <w:r w:rsidRPr="008B1FD9">
        <w:rPr>
          <w:rStyle w:val="fontstyle21"/>
        </w:rPr>
        <w:t xml:space="preserve"> </w:t>
      </w:r>
      <w:r w:rsidRPr="008B1FD9">
        <w:rPr>
          <w:rStyle w:val="fontstyle01"/>
          <w:b w:val="0"/>
        </w:rPr>
        <w:t>формулирование на основе приобретенных социально-гуманитарных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знаний собственных суждений и аргументов по определенным</w:t>
      </w:r>
      <w:r>
        <w:rPr>
          <w:rStyle w:val="fontstyle01"/>
          <w:b w:val="0"/>
        </w:rPr>
        <w:t xml:space="preserve"> проблемам.</w:t>
      </w:r>
      <w:r w:rsidRPr="008B1FD9">
        <w:rPr>
          <w:rStyle w:val="fontstyle01"/>
          <w:b w:val="0"/>
        </w:rPr>
        <w:t xml:space="preserve"> </w:t>
      </w:r>
    </w:p>
    <w:p w:rsidR="005E0437" w:rsidRDefault="005E0437" w:rsidP="005E0437">
      <w:pPr>
        <w:rPr>
          <w:rStyle w:val="fontstyle01"/>
          <w:b w:val="0"/>
        </w:rPr>
      </w:pPr>
    </w:p>
    <w:p w:rsidR="005E0437" w:rsidRPr="008B1FD9" w:rsidRDefault="005E0437" w:rsidP="005E0437">
      <w:r>
        <w:rPr>
          <w:rStyle w:val="fontstyle01"/>
        </w:rPr>
        <w:t>ПЛАНИРУЕМЫЕ РЕЗУЛЬТАТЫ ОСВОЕНИЯ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fontstyle01"/>
        </w:rPr>
        <w:t>КУРСА</w:t>
      </w:r>
      <w:r>
        <w:rPr>
          <w:b/>
          <w:bCs/>
          <w:color w:val="000000"/>
          <w:sz w:val="28"/>
          <w:szCs w:val="28"/>
        </w:rPr>
        <w:br/>
      </w:r>
      <w:r w:rsidRPr="008B1FD9">
        <w:rPr>
          <w:rStyle w:val="fontstyle21"/>
        </w:rPr>
        <w:t>В результате успешного изучения курса: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 xml:space="preserve">Учащиеся должны </w:t>
      </w:r>
      <w:r w:rsidRPr="008B1FD9">
        <w:rPr>
          <w:rStyle w:val="fontstyle31"/>
        </w:rPr>
        <w:t>знать</w:t>
      </w:r>
      <w:r w:rsidRPr="008B1FD9">
        <w:rPr>
          <w:rStyle w:val="fontstyle21"/>
        </w:rPr>
        <w:t>: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алгоритмы выполнения практических заданий;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биосоциальную сущность человека, основные этапы и факторы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социализации личности, место и роль человека в системе общественных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отношений;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тенденции развития общества в целом как сложной динамичной системы, а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lastRenderedPageBreak/>
        <w:t>также важнейших социальных институтов;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необходимость регулирования общественных отношений, сущность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социальных норм, механизмы правового регулирования;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особенности социально-гуманитарного познания.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 xml:space="preserve">Учащиеся должны </w:t>
      </w:r>
      <w:r w:rsidRPr="008B1FD9">
        <w:rPr>
          <w:rStyle w:val="fontstyle31"/>
        </w:rPr>
        <w:t>уметь</w:t>
      </w:r>
      <w:r w:rsidRPr="008B1FD9">
        <w:rPr>
          <w:rStyle w:val="fontstyle21"/>
        </w:rPr>
        <w:t>: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характеризовать основные социальные объекты, выделяя их существенные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признаки, закономерности развития;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извлекать необходимую информацию из различных источников;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отбирать и систематизировать материал на определенную тему;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- адекватно выражать свое отношение к фактам и явлениям окружающей</w:t>
      </w:r>
      <w:r w:rsidRPr="008B1FD9">
        <w:rPr>
          <w:color w:val="000000"/>
          <w:sz w:val="28"/>
          <w:szCs w:val="28"/>
        </w:rPr>
        <w:br/>
      </w:r>
      <w:r w:rsidRPr="008B1FD9">
        <w:rPr>
          <w:rStyle w:val="fontstyle21"/>
        </w:rPr>
        <w:t>действительности, к прочитанному, услышанному, увиденному.</w:t>
      </w:r>
      <w:r w:rsidRPr="008B1FD9">
        <w:rPr>
          <w:color w:val="000000"/>
          <w:sz w:val="28"/>
          <w:szCs w:val="28"/>
        </w:rPr>
        <w:br/>
      </w:r>
    </w:p>
    <w:p w:rsidR="005E0437" w:rsidRPr="008B1FD9" w:rsidRDefault="005E0437" w:rsidP="005E043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FD9">
        <w:rPr>
          <w:rStyle w:val="fontstyle01"/>
          <w:b w:val="0"/>
          <w:color w:val="231F20"/>
        </w:rPr>
        <w:t>На занятиях предлагается использовать элементы</w:t>
      </w:r>
      <w:r w:rsidRPr="008B1FD9">
        <w:rPr>
          <w:b/>
          <w:color w:val="231F20"/>
          <w:sz w:val="28"/>
          <w:szCs w:val="28"/>
        </w:rPr>
        <w:br/>
      </w:r>
      <w:r w:rsidRPr="008B1FD9">
        <w:rPr>
          <w:rStyle w:val="fontstyle01"/>
          <w:b w:val="0"/>
          <w:color w:val="231F20"/>
        </w:rPr>
        <w:t xml:space="preserve">следующих </w:t>
      </w:r>
      <w:r w:rsidRPr="008B1FD9">
        <w:rPr>
          <w:rStyle w:val="fontstyle21"/>
          <w:b/>
        </w:rPr>
        <w:t>педагогических технологий</w:t>
      </w:r>
      <w:r w:rsidRPr="008B1FD9">
        <w:rPr>
          <w:rStyle w:val="fontstyle01"/>
          <w:b w:val="0"/>
          <w:color w:val="231F20"/>
        </w:rPr>
        <w:t>:</w:t>
      </w:r>
      <w:r w:rsidRPr="008B1FD9">
        <w:rPr>
          <w:b/>
          <w:color w:val="231F20"/>
          <w:sz w:val="28"/>
          <w:szCs w:val="28"/>
        </w:rPr>
        <w:br/>
      </w:r>
      <w:r w:rsidRPr="008B1FD9">
        <w:rPr>
          <w:rStyle w:val="fontstyle01"/>
          <w:b w:val="0"/>
        </w:rPr>
        <w:t>1. Технология  системно-</w:t>
      </w:r>
      <w:proofErr w:type="spellStart"/>
      <w:r w:rsidRPr="008B1FD9">
        <w:rPr>
          <w:rStyle w:val="fontstyle01"/>
          <w:b w:val="0"/>
        </w:rPr>
        <w:t>деятельностного</w:t>
      </w:r>
      <w:proofErr w:type="spellEnd"/>
      <w:r w:rsidRPr="008B1FD9">
        <w:rPr>
          <w:rStyle w:val="fontstyle01"/>
          <w:b w:val="0"/>
        </w:rPr>
        <w:t xml:space="preserve"> обучения;</w:t>
      </w:r>
      <w:r w:rsidRPr="008B1FD9">
        <w:rPr>
          <w:b/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2. Технология коммуникативного обучения;</w:t>
      </w:r>
      <w:r w:rsidRPr="008B1FD9">
        <w:rPr>
          <w:b/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3. Технология развития критического мышления;</w:t>
      </w:r>
      <w:r w:rsidRPr="008B1FD9">
        <w:rPr>
          <w:b/>
          <w:color w:val="000000"/>
          <w:sz w:val="28"/>
          <w:szCs w:val="28"/>
        </w:rPr>
        <w:br/>
      </w:r>
      <w:r w:rsidRPr="008B1FD9">
        <w:rPr>
          <w:rStyle w:val="fontstyle01"/>
          <w:b w:val="0"/>
        </w:rPr>
        <w:t>4. Информационно-коммуникационные технологии (ИКТ</w:t>
      </w:r>
      <w:r>
        <w:rPr>
          <w:rStyle w:val="fontstyle01"/>
          <w:b w:val="0"/>
        </w:rPr>
        <w:t>).</w:t>
      </w:r>
    </w:p>
    <w:p w:rsidR="00B25A1B" w:rsidRDefault="00B25A1B"/>
    <w:tbl>
      <w:tblPr>
        <w:tblW w:w="9280" w:type="dxa"/>
        <w:tblInd w:w="-5" w:type="dxa"/>
        <w:tblLook w:val="04A0" w:firstRow="1" w:lastRow="0" w:firstColumn="1" w:lastColumn="0" w:noHBand="0" w:noVBand="1"/>
      </w:tblPr>
      <w:tblGrid>
        <w:gridCol w:w="960"/>
        <w:gridCol w:w="6400"/>
        <w:gridCol w:w="960"/>
        <w:gridCol w:w="960"/>
      </w:tblGrid>
      <w:tr w:rsidR="00B25A1B" w:rsidRPr="00A678BD" w:rsidTr="00B25A1B">
        <w:trPr>
          <w:trHeight w:val="2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DC1095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урока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урока. Материал учебника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5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1. Социальные науки и</w:t>
            </w:r>
          </w:p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особенности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5A1B" w:rsidRPr="00A678BD" w:rsidTr="00B25A1B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 Общество как предмет изучения. Подходы к изучению общества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 Особенности социального познания. Научное и ненаучное социальное сознание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 Социальные науки в системе научного знания. Социальные науки и профессиональное самоопределение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 Методы изучения социальных явлений. Особенности наук, изучающих общество и человека.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1: Входящий срез знаний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2. Введение в социологию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 Место социальной философии в системе наук об обществе. Философское осмысление общества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 Понятие «социальный институт». Основные институты общества, их функции и роль в развитии общества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 Типология обществ. Современное общество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 Динамика и многообразие процессов развития общества. Типы социальной динамики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 Понятие общественного прогресса, критерии и противоречия общественного прогресса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 Процессы глобализации. Противоречивость глобализации и её последствий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 Глобальные проблемы современности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 Общество и человек перед лицом угроз и вызовов XXI века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 Философская антропология о становлении человека и зарождении общества.  Сущность человека как философская проблема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 Становление человека в процессе антропогенеза.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2:  Общество как система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 Сознание. Самосознание и его роль в развитии человека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 Формы общественного сознания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 Способы манипуляции общественным мнением. Установки и стереотипы массового сознания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 Деятельность как способ существования людей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 Потребности и интересы. Свобода и необходимость в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2.16 Гносеология в структуре философского знания. Проблема познаваемости мира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 Познание как деятельность. Знание, его виды.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3: Теория познания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 Истина и её критерии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 Формы познания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 Научное знание и его характерные черты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 Способы и методы научного познания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 Духовная жизнь человека и общества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 Человек как творец и творение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 Мировоззрение: картина мира, идеалы, ценности и цели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 Понятие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 Институты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 Диалог культур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 Религия, её культурологическое понимание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 Искусство, его виды и формы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 Наука как область духовной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2.31 Образование как институт сохранения и передачи культурного наследия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2.32 Этика, мораль, нравственность. Основные категории этика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2.33 Нравственность как область индивидуально ответственного поведения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2.34 Этические нормы как регулятор деятельности социальных институтов и нравственного поведения людей.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2.35 Особенности профессиональной деятельности по направленности, связанным с философией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2.36 Контрольная работа № 4: Социальные науки и их особенности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2.37 Повторительно -обобщающий урок по теме "Введение в философию"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2.38 Повторительно -обобщающий урок по теме "Введение в философию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3. Введение в социальную психологию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 Социальная психология в системе социально -гуманитарного знания. Этапы и основные направления развития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 Междисциплинарный характер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 Теории и основные типы социальных отношений.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 Личность как объект исследования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 Личность в группе. Понятие «я - концепция». Самопознание </w:t>
            </w: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самооценка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 Самоконтроль. Социальная идентичность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 Ролевое взаимодействие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 Межличностное взаимодействие как объект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 Группа как объект исследования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 Классификация групп в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 Способы психологического воздействия в больших социальных группах. Феномен психологии масс, «эффект толпы»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 Малые группы. Условные группы. Интеграция в группах разного уровня развития.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5: Личность и общество в социальной психологии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3.13 Влияние группы на индивидуальное поведение. Групповая сплоченность. Конформизм и нонконформизм.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3.14 Межличностные отношения в группах. Групповая дифференциация. Антисоциальные группы.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3.15 Общение как объект социально - психологических исследований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3.16 Общение как обмен информацией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3.17 Особенности общения в информационном обществе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3.18 Институты коммуникации. Роль социальных сетей в общении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3.19 Информационная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3.20 Теории конфликта. Межличностные конфликты и способы их разрешения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3.21 Особенности профессиональной деятельности социального психолога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3.22 Психологическое 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3.23 Повторительно -обобщающий урок по теме: Введение в социальную психологию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3.24 Контрольная работа № 6: Введение в социальную психологию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3.25 Повторительно -обобщающий урок по теме: Введение в социальную психологию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4. Введение в экономическую науку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 Экономика как наука, этапы и основные направления её развития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 Микроэкономика, макроэкономика, мировая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 Экономическая эффективность. экономические институты и их роль в развитии общества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 Экономическое содержание собственности. Типы экономических систем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 Экономическая деятельность и её субъекты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 Потребление, сбережения, инвестиции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 Экономические отношения и экономические интересы. Рациональное поведение людей в экономике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4.8 Производство. Факторы производства и факторные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4.9 Кривая производственных возможностей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4.10 Институт рынка. Рыночные механизмы: цена и конкуренция. Рыночное ценообразование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4.11 Рыночный спрос, величина и факторы спроса. Закон спроса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4.12 Рыночное предложение, величина и факторы предложения. Закон предложения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4.13 Нормальные блага, товары первой необходимости и товары роскоши. Товары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Гиффена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эффект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Веблена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Рыночное равновесие, равновесная цена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4.14 Конкуренция как основа функционирования рынка. Типы рыночных структур.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4.15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7: Экономика как наука и сфера деятельности человека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4.16 Рынок ресурсов. Рынок земли. Природные ресурсы и экономическая рента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4.17 Рынок капитала. Спрос и предложение на инвестиционные ресурсы. Дисконтирование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4.18 Рынок труда. Занятость и безработица. Государственная политика регулирования рынка труда в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4.19 Минимальная оплата труда. Роль профсоюзов. Потребности современного рынка труда в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4.20 Информация как ресурс экономики. Асимметрия информации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8: Институт рынка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4.21 Государственная политика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цифровизации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экономики в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4.22 Роль предпринимательства в экономике. Виды и мотивы предпринимательской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4.23 Организационно -правовые формы предприятий. Малый бизнес. Франчайзинг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4.24 Организационно -правовые формы предприятий. Этика предпринимательства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4.25 Развитие и поддержка малого и среднего предпринимательства в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4.26 Экономические цели фирмы. Показатели деятельности фирмы. Выручка и 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4.27 Издержки и их виды. Предельные издержки и предельная выручка фирмы.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4.28 Эффект масштаба производства. Амортизационные отчисления. Альтернативная стоимость и способы финансирования предприятия.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9: Фирмы в экономике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4.29 Основные принципы менеджмента. Основные элементы маркетинга. Политика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импортозамещения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4.30 Банки. Банковская система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4.31 Финансовые услуги. Вклады и кредиты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4.32 Денежная масса и денежная база. Денежные агрегаты. Денежный мультипликатор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4.33 Финансовые рынки, их виды и функции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4.34 Денежный рынок. Фондовый рынок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4.35 Современные финансовые технологии. Цифровые финансовые активы. Финансовая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4.36 Монетарная политика. Денежно - кредитная политика Банка России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4.37 Инфляция: причины, виды, социально-экономические последствия. Антиинфляционная политика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4.38 Роль государства в экономике. Экономические функции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4.39 Общественные блага.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Исключаемость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конкурентность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потреблении. Способы предоставления общественных благ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4.40 Несовершенства рыночной организации хозяйства. Государственное регулирование рынков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4.41 Государственный бюджет. Дефицит и профицит бюджета. Государственный долг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4.42 Распределение доходов. Регулирование степени экономического неравенства. Мультипликаторы бюджетной политики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4.43 Налоги. Виды.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4.44 Принципы налогообложения в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4.45 Налогообложение и субсидирование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4.46 Фискальная политика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10: Финансовые институты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4.47 Экономический рост. Измерение экономического роста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4.48 Основные макроэкономические показатели: ВНП, ВВП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4.49 Индексы цен. Связь между показателями ВВП и ВНП. Реальный и номинальный ВВП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4.50 Факторы долгосрочного экономического роста.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4.51 Рынок благ. Совокупный спрос и совокупное предложение.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11: Основные макроэкономические показатели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4.52 Экономические циклы. Значение совокупного спроса и совокупного предложения для циклических колебаний и долгосрочного экономического роста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4.53 Мировая экономика. Международное разделение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4.54 Внешняя торговля. Сравнительные преимущества в международной торговле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4.55 Государственное регулирование внешней торговли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20EC3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4.56 Экспорт и импорт товаров и услуг. Квотирование. Международные расчеты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C1095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4.57 Валютный рынок. Платежный баланс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C1095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4.58 Возможности применения экономических знаний. Особенности профессиональной деятельности в экономической сфере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C1095"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4.59 Повторительно –обобщающие уроки по разделу: введение в экономическую науку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4.60 Повторительно  -обобщающие уроки по разделу: введение в экономическую науку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4.61 Повторительно –обобщающие уроки по разделу: введение в экономическую науку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 12: Введение в экономическую науку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4.62 Повторительно –обобщающие уроки по разделу: введение в экономическую науку 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5.1 Итоговое повторение, представление результатов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проектно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–исследовательской деятельности. Контрольная работа № 13: Итоговый срез знаний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5.2 Итоговое повторение, представление результатов </w:t>
            </w:r>
            <w:proofErr w:type="spellStart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проектно</w:t>
            </w:r>
            <w:proofErr w:type="spellEnd"/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 Итоговое повторение, представление результатов проектно-</w:t>
            </w: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 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 Итоговое повторение,  представление результатов проектно-исследовательской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 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25A1B" w:rsidRPr="00A678BD" w:rsidTr="00B25A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 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1B" w:rsidRPr="00A678BD" w:rsidRDefault="00B25A1B" w:rsidP="00B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8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B25A1B" w:rsidRDefault="00B25A1B"/>
    <w:sectPr w:rsidR="00B2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1F"/>
    <w:rsid w:val="00581CFC"/>
    <w:rsid w:val="005E0437"/>
    <w:rsid w:val="00752E1F"/>
    <w:rsid w:val="008E3AE4"/>
    <w:rsid w:val="00A20EC3"/>
    <w:rsid w:val="00A678BD"/>
    <w:rsid w:val="00B032CD"/>
    <w:rsid w:val="00B25A1B"/>
    <w:rsid w:val="00D31AE2"/>
    <w:rsid w:val="00DC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0677B-C2C2-47ED-A8B8-CD2A2F8F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E043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E043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E0437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0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2671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8</cp:revision>
  <cp:lastPrinted>2023-11-14T09:08:00Z</cp:lastPrinted>
  <dcterms:created xsi:type="dcterms:W3CDTF">2023-09-06T19:08:00Z</dcterms:created>
  <dcterms:modified xsi:type="dcterms:W3CDTF">2024-12-25T08:41:00Z</dcterms:modified>
</cp:coreProperties>
</file>