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AF3" w:rsidRPr="009423D6" w:rsidRDefault="009B2AF3" w:rsidP="009B2AF3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  <w:bookmarkStart w:id="0" w:name="_Hlk143880448"/>
      <w:r w:rsidRPr="009423D6">
        <w:rPr>
          <w:rFonts w:ascii="Times New Roman" w:hAnsi="Times New Roman"/>
          <w:lang w:eastAsia="ar-SA"/>
        </w:rPr>
        <w:t>МУНИЦИПАЛЬНОЕ ОБЩЕОБРАЗОВАТЕЛЬНОЕ УЧРЕЖДЕНИЕ</w:t>
      </w:r>
    </w:p>
    <w:p w:rsidR="009B2AF3" w:rsidRPr="009423D6" w:rsidRDefault="009B2AF3" w:rsidP="009B2AF3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  <w:r w:rsidRPr="009423D6">
        <w:rPr>
          <w:rFonts w:ascii="Times New Roman" w:hAnsi="Times New Roman"/>
          <w:lang w:eastAsia="ar-SA"/>
        </w:rPr>
        <w:t xml:space="preserve">«Средняя общеобразовательная школа №8» </w:t>
      </w:r>
    </w:p>
    <w:p w:rsidR="009B2AF3" w:rsidRPr="009423D6" w:rsidRDefault="009B2AF3" w:rsidP="009B2AF3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  <w:r w:rsidRPr="009423D6">
        <w:rPr>
          <w:rFonts w:ascii="Times New Roman" w:hAnsi="Times New Roman"/>
          <w:lang w:eastAsia="ar-SA"/>
        </w:rPr>
        <w:t>г.о. Саранск Республика Мордовия</w:t>
      </w:r>
    </w:p>
    <w:p w:rsidR="009B2AF3" w:rsidRPr="009423D6" w:rsidRDefault="009B2AF3" w:rsidP="009B2AF3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9B2AF3" w:rsidRPr="009423D6" w:rsidRDefault="009B2AF3" w:rsidP="009B2AF3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tbl>
      <w:tblPr>
        <w:tblW w:w="10031" w:type="dxa"/>
        <w:tblLayout w:type="fixed"/>
        <w:tblLook w:val="0000"/>
      </w:tblPr>
      <w:tblGrid>
        <w:gridCol w:w="3085"/>
        <w:gridCol w:w="3260"/>
        <w:gridCol w:w="3686"/>
      </w:tblGrid>
      <w:tr w:rsidR="009B2AF3" w:rsidRPr="009423D6" w:rsidTr="00101535">
        <w:tc>
          <w:tcPr>
            <w:tcW w:w="3085" w:type="dxa"/>
          </w:tcPr>
          <w:p w:rsidR="009B2AF3" w:rsidRPr="009423D6" w:rsidRDefault="009B2AF3" w:rsidP="00101535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РАССМОТРЕНА</w:t>
            </w:r>
          </w:p>
          <w:p w:rsidR="009B2AF3" w:rsidRPr="009423D6" w:rsidRDefault="009B2AF3" w:rsidP="00101535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 xml:space="preserve">И РЕКОМЕНДОВАНА </w:t>
            </w:r>
          </w:p>
          <w:p w:rsidR="009B2AF3" w:rsidRPr="009423D6" w:rsidRDefault="009B2AF3" w:rsidP="00101535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К УТВЕРЖДЕНИЮ</w:t>
            </w:r>
          </w:p>
          <w:p w:rsidR="009B2AF3" w:rsidRPr="009423D6" w:rsidRDefault="009B2AF3" w:rsidP="00101535">
            <w:pPr>
              <w:pBdr>
                <w:bottom w:val="single" w:sz="8" w:space="1" w:color="000000"/>
              </w:pBd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Руководитель МО учителей начальных классов</w:t>
            </w:r>
          </w:p>
          <w:p w:rsidR="009B2AF3" w:rsidRPr="009423D6" w:rsidRDefault="009B2AF3" w:rsidP="00101535">
            <w:pPr>
              <w:pBdr>
                <w:bottom w:val="single" w:sz="8" w:space="1" w:color="000000"/>
              </w:pBdr>
              <w:tabs>
                <w:tab w:val="left" w:pos="585"/>
                <w:tab w:val="center" w:pos="1434"/>
              </w:tabs>
              <w:suppressAutoHyphens/>
              <w:spacing w:after="0"/>
              <w:ind w:left="36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9423D6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Фадеева О.А. </w:t>
            </w:r>
          </w:p>
          <w:p w:rsidR="009B2AF3" w:rsidRPr="009423D6" w:rsidRDefault="009B2AF3" w:rsidP="00101535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протокол №1от «</w:t>
            </w:r>
            <w:r w:rsidRPr="009423D6">
              <w:rPr>
                <w:rFonts w:ascii="Times New Roman" w:hAnsi="Times New Roman"/>
                <w:sz w:val="16"/>
                <w:szCs w:val="16"/>
                <w:lang w:eastAsia="ar-SA"/>
              </w:rPr>
              <w:t>30» августа 2023г.</w:t>
            </w:r>
          </w:p>
        </w:tc>
        <w:tc>
          <w:tcPr>
            <w:tcW w:w="3260" w:type="dxa"/>
          </w:tcPr>
          <w:p w:rsidR="009B2AF3" w:rsidRPr="009423D6" w:rsidRDefault="009B2AF3" w:rsidP="00101535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СОГЛАСОВАНО</w:t>
            </w:r>
          </w:p>
          <w:p w:rsidR="009B2AF3" w:rsidRPr="009423D6" w:rsidRDefault="009B2AF3" w:rsidP="00101535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Заместитель директора по УВР</w:t>
            </w:r>
          </w:p>
          <w:p w:rsidR="009B2AF3" w:rsidRPr="009423D6" w:rsidRDefault="009B2AF3" w:rsidP="00101535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____________М.И. Малышева </w:t>
            </w:r>
          </w:p>
          <w:p w:rsidR="009B2AF3" w:rsidRPr="009423D6" w:rsidRDefault="009B2AF3" w:rsidP="00101535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«30» августа 2023 г.</w:t>
            </w:r>
          </w:p>
        </w:tc>
        <w:tc>
          <w:tcPr>
            <w:tcW w:w="3686" w:type="dxa"/>
          </w:tcPr>
          <w:p w:rsidR="009B2AF3" w:rsidRPr="009423D6" w:rsidRDefault="009B2AF3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УТВЕРЖДАЮ</w:t>
            </w:r>
          </w:p>
          <w:p w:rsidR="009B2AF3" w:rsidRPr="009423D6" w:rsidRDefault="009B2AF3" w:rsidP="00101535">
            <w:pPr>
              <w:tabs>
                <w:tab w:val="center" w:pos="1593"/>
              </w:tabs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Директор </w:t>
            </w:r>
          </w:p>
          <w:p w:rsidR="009B2AF3" w:rsidRPr="009423D6" w:rsidRDefault="009B2AF3" w:rsidP="00101535">
            <w:pPr>
              <w:tabs>
                <w:tab w:val="center" w:pos="1593"/>
              </w:tabs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МОУ «Средняя школа №8» __________О.А. </w:t>
            </w:r>
            <w:proofErr w:type="spellStart"/>
            <w:r w:rsidRPr="009423D6">
              <w:rPr>
                <w:rFonts w:ascii="Times New Roman" w:hAnsi="Times New Roman"/>
                <w:lang w:eastAsia="ar-SA"/>
              </w:rPr>
              <w:t>Ветвинская</w:t>
            </w:r>
            <w:proofErr w:type="spellEnd"/>
          </w:p>
          <w:p w:rsidR="009B2AF3" w:rsidRPr="009423D6" w:rsidRDefault="009B2AF3" w:rsidP="00101535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«01»сентября 2023 г.</w:t>
            </w:r>
          </w:p>
          <w:p w:rsidR="009B2AF3" w:rsidRPr="009423D6" w:rsidRDefault="009B2AF3" w:rsidP="00101535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Приказ №____ </w:t>
            </w:r>
          </w:p>
          <w:p w:rsidR="009B2AF3" w:rsidRPr="009423D6" w:rsidRDefault="009B2AF3" w:rsidP="00101535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от «01»сентября 2023 г.</w:t>
            </w:r>
          </w:p>
        </w:tc>
      </w:tr>
    </w:tbl>
    <w:p w:rsidR="009B2AF3" w:rsidRPr="009423D6" w:rsidRDefault="009B2AF3" w:rsidP="009B2AF3">
      <w:pPr>
        <w:suppressAutoHyphens/>
        <w:spacing w:after="0"/>
        <w:ind w:left="360"/>
        <w:jc w:val="center"/>
        <w:rPr>
          <w:rFonts w:ascii="Times New Roman" w:hAnsi="Times New Roman"/>
          <w:sz w:val="18"/>
          <w:szCs w:val="18"/>
          <w:lang w:eastAsia="ar-SA"/>
        </w:rPr>
      </w:pPr>
    </w:p>
    <w:p w:rsidR="009B2AF3" w:rsidRPr="009423D6" w:rsidRDefault="009B2AF3" w:rsidP="009B2AF3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9B2AF3" w:rsidRPr="009423D6" w:rsidRDefault="009B2AF3" w:rsidP="009B2AF3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9B2AF3" w:rsidRPr="009423D6" w:rsidRDefault="009B2AF3" w:rsidP="009B2AF3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9B2AF3" w:rsidRPr="009423D6" w:rsidRDefault="009B2AF3" w:rsidP="009B2AF3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9B2AF3" w:rsidRPr="009423D6" w:rsidRDefault="009B2AF3" w:rsidP="009B2AF3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9B2AF3" w:rsidRPr="009423D6" w:rsidRDefault="009B2AF3" w:rsidP="009B2AF3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9B2AF3" w:rsidRPr="009423D6" w:rsidRDefault="009B2AF3" w:rsidP="009B2AF3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9B2AF3" w:rsidRPr="009423D6" w:rsidRDefault="009B2AF3" w:rsidP="009B2AF3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9B2AF3" w:rsidRPr="009423D6" w:rsidRDefault="009B2AF3" w:rsidP="009B2AF3">
      <w:pPr>
        <w:suppressAutoHyphens/>
        <w:spacing w:after="0" w:line="360" w:lineRule="auto"/>
        <w:ind w:left="360"/>
        <w:jc w:val="center"/>
        <w:rPr>
          <w:rFonts w:ascii="Times New Roman" w:hAnsi="Times New Roman"/>
          <w:b/>
          <w:bCs/>
          <w:sz w:val="36"/>
          <w:szCs w:val="40"/>
          <w:lang w:eastAsia="ar-SA"/>
        </w:rPr>
      </w:pPr>
      <w:r w:rsidRPr="009423D6">
        <w:rPr>
          <w:rFonts w:ascii="Times New Roman" w:hAnsi="Times New Roman"/>
          <w:b/>
          <w:bCs/>
          <w:sz w:val="36"/>
          <w:szCs w:val="40"/>
          <w:lang w:eastAsia="ar-SA"/>
        </w:rPr>
        <w:t>АДАПТИРОВАННАЯ РАБОЧАЯ ПРОГРАММА</w:t>
      </w:r>
    </w:p>
    <w:p w:rsidR="009B2AF3" w:rsidRPr="009423D6" w:rsidRDefault="009B2AF3" w:rsidP="009B2AF3">
      <w:pPr>
        <w:suppressAutoHyphens/>
        <w:spacing w:after="0" w:line="360" w:lineRule="auto"/>
        <w:ind w:left="360"/>
        <w:jc w:val="center"/>
        <w:rPr>
          <w:rFonts w:ascii="Times New Roman" w:hAnsi="Times New Roman"/>
          <w:b/>
          <w:bCs/>
          <w:sz w:val="36"/>
          <w:szCs w:val="40"/>
          <w:lang w:eastAsia="ar-SA"/>
        </w:rPr>
      </w:pPr>
      <w:r w:rsidRPr="009423D6">
        <w:rPr>
          <w:rFonts w:ascii="Times New Roman" w:hAnsi="Times New Roman"/>
          <w:b/>
          <w:bCs/>
          <w:sz w:val="36"/>
          <w:szCs w:val="40"/>
          <w:lang w:eastAsia="ar-SA"/>
        </w:rPr>
        <w:t>НА 2023-2024 УЧЕБНЫЙ ГОД</w:t>
      </w:r>
    </w:p>
    <w:tbl>
      <w:tblPr>
        <w:tblW w:w="10293" w:type="dxa"/>
        <w:tblLayout w:type="fixed"/>
        <w:tblLook w:val="0000"/>
      </w:tblPr>
      <w:tblGrid>
        <w:gridCol w:w="1526"/>
        <w:gridCol w:w="8221"/>
        <w:gridCol w:w="273"/>
        <w:gridCol w:w="273"/>
      </w:tblGrid>
      <w:tr w:rsidR="009B2AF3" w:rsidRPr="009423D6" w:rsidTr="00101535">
        <w:trPr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B2AF3" w:rsidRPr="009423D6" w:rsidRDefault="009B2AF3" w:rsidP="00101535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 xml:space="preserve">Составлена в соответствии с ФГОС </w:t>
            </w:r>
            <w:proofErr w:type="gramStart"/>
            <w:r w:rsidRPr="009423D6">
              <w:rPr>
                <w:rFonts w:ascii="Times New Roman" w:hAnsi="Times New Roman"/>
                <w:b/>
                <w:bCs/>
                <w:lang w:eastAsia="ar-SA"/>
              </w:rPr>
              <w:t>обучающихся</w:t>
            </w:r>
            <w:proofErr w:type="gramEnd"/>
            <w:r w:rsidRPr="009423D6">
              <w:rPr>
                <w:rFonts w:ascii="Times New Roman" w:hAnsi="Times New Roman"/>
                <w:b/>
                <w:bCs/>
                <w:lang w:eastAsia="ar-SA"/>
              </w:rPr>
              <w:t xml:space="preserve"> с умственной отсталость</w:t>
            </w:r>
          </w:p>
        </w:tc>
        <w:tc>
          <w:tcPr>
            <w:tcW w:w="273" w:type="dxa"/>
          </w:tcPr>
          <w:p w:rsidR="009B2AF3" w:rsidRPr="009423D6" w:rsidRDefault="009B2AF3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9B2AF3" w:rsidRPr="009423D6" w:rsidTr="00101535">
        <w:trPr>
          <w:gridAfter w:val="1"/>
          <w:wAfter w:w="273" w:type="dxa"/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B2AF3" w:rsidRPr="009423D6" w:rsidRDefault="009B2AF3" w:rsidP="00101535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(интеллектуальными нарушениями) (Вариант 1)</w:t>
            </w:r>
          </w:p>
        </w:tc>
      </w:tr>
      <w:tr w:rsidR="009B2AF3" w:rsidRPr="009423D6" w:rsidTr="00101535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9B2AF3" w:rsidRPr="009423D6" w:rsidRDefault="009B2AF3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для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2AF3" w:rsidRPr="009423D6" w:rsidRDefault="009B2AF3" w:rsidP="009B2AF3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proofErr w:type="gramStart"/>
            <w:r w:rsidRPr="009423D6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обучающихся</w:t>
            </w:r>
            <w:proofErr w:type="gramEnd"/>
            <w:r w:rsidRPr="009423D6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>4</w:t>
            </w:r>
            <w:r w:rsidRPr="009423D6"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 xml:space="preserve"> класса</w:t>
            </w:r>
          </w:p>
        </w:tc>
      </w:tr>
      <w:tr w:rsidR="009B2AF3" w:rsidRPr="009423D6" w:rsidTr="00101535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</w:tcBorders>
          </w:tcPr>
          <w:p w:rsidR="009B2AF3" w:rsidRPr="009423D6" w:rsidRDefault="009B2AF3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763CE2">
              <w:rPr>
                <w:rFonts w:ascii="Times New Roman" w:hAnsi="Times New Roman"/>
                <w:b/>
                <w:bCs/>
                <w:sz w:val="24"/>
                <w:szCs w:val="16"/>
                <w:lang w:eastAsia="ar-SA"/>
              </w:rPr>
              <w:t>Предмет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</w:tcBorders>
          </w:tcPr>
          <w:p w:rsidR="009B2AF3" w:rsidRPr="009423D6" w:rsidRDefault="009B2AF3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9B2AF3" w:rsidRPr="009423D6" w:rsidTr="00101535">
        <w:trPr>
          <w:gridAfter w:val="1"/>
          <w:wAfter w:w="273" w:type="dxa"/>
          <w:trHeight w:val="170"/>
        </w:trPr>
        <w:tc>
          <w:tcPr>
            <w:tcW w:w="1526" w:type="dxa"/>
          </w:tcPr>
          <w:p w:rsidR="009B2AF3" w:rsidRPr="009423D6" w:rsidRDefault="009B2AF3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9B2AF3" w:rsidRPr="009423D6" w:rsidRDefault="009B2AF3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РИСОВАНИЕ</w:t>
            </w:r>
          </w:p>
        </w:tc>
      </w:tr>
      <w:tr w:rsidR="009B2AF3" w:rsidRPr="009423D6" w:rsidTr="00101535">
        <w:trPr>
          <w:gridAfter w:val="1"/>
          <w:wAfter w:w="273" w:type="dxa"/>
          <w:trHeight w:val="170"/>
        </w:trPr>
        <w:tc>
          <w:tcPr>
            <w:tcW w:w="1526" w:type="dxa"/>
          </w:tcPr>
          <w:p w:rsidR="009B2AF3" w:rsidRPr="009423D6" w:rsidRDefault="009B2AF3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9B2AF3" w:rsidRPr="009423D6" w:rsidRDefault="009B2AF3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9B2AF3" w:rsidRPr="009423D6" w:rsidTr="00101535">
        <w:trPr>
          <w:gridAfter w:val="1"/>
          <w:wAfter w:w="273" w:type="dxa"/>
          <w:trHeight w:val="553"/>
        </w:trPr>
        <w:tc>
          <w:tcPr>
            <w:tcW w:w="9747" w:type="dxa"/>
            <w:gridSpan w:val="2"/>
          </w:tcPr>
          <w:p w:rsidR="009B2AF3" w:rsidRPr="009423D6" w:rsidRDefault="009B2AF3" w:rsidP="00101535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nil"/>
            </w:tcBorders>
          </w:tcPr>
          <w:p w:rsidR="009B2AF3" w:rsidRPr="009423D6" w:rsidRDefault="009B2AF3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9B2AF3" w:rsidRPr="009423D6" w:rsidRDefault="009B2AF3" w:rsidP="009B2AF3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9B2AF3" w:rsidRPr="009423D6" w:rsidRDefault="009B2AF3" w:rsidP="009B2AF3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9B2AF3" w:rsidRPr="009423D6" w:rsidRDefault="009B2AF3" w:rsidP="009B2AF3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9B2AF3" w:rsidRPr="009423D6" w:rsidRDefault="009B2AF3" w:rsidP="009B2AF3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9B2AF3" w:rsidRPr="009423D6" w:rsidRDefault="009B2AF3" w:rsidP="009B2AF3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9B2AF3" w:rsidRPr="009423D6" w:rsidRDefault="009B2AF3" w:rsidP="009B2AF3">
      <w:pPr>
        <w:spacing w:after="0"/>
        <w:rPr>
          <w:rFonts w:ascii="Times New Roman" w:hAnsi="Times New Roman"/>
          <w:b/>
          <w:sz w:val="28"/>
        </w:rPr>
      </w:pPr>
    </w:p>
    <w:p w:rsidR="009B2AF3" w:rsidRPr="009423D6" w:rsidRDefault="009B2AF3" w:rsidP="009B2AF3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  <w:r w:rsidRPr="009423D6">
        <w:rPr>
          <w:rFonts w:ascii="Times New Roman" w:hAnsi="Times New Roman"/>
          <w:b/>
          <w:sz w:val="28"/>
        </w:rPr>
        <w:t>Саранск, 2023</w:t>
      </w:r>
    </w:p>
    <w:p w:rsidR="009B2AF3" w:rsidRDefault="009B2AF3" w:rsidP="009B2AF3">
      <w:pPr>
        <w:spacing w:after="0" w:line="240" w:lineRule="auto"/>
        <w:ind w:firstLine="709"/>
        <w:jc w:val="both"/>
        <w:rPr>
          <w:rFonts w:ascii="Times New Roman" w:hAnsi="Times New Roman"/>
          <w:sz w:val="36"/>
          <w:szCs w:val="36"/>
        </w:rPr>
      </w:pPr>
    </w:p>
    <w:bookmarkEnd w:id="0"/>
    <w:p w:rsidR="00965A3B" w:rsidRDefault="00965A3B" w:rsidP="00965A3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 w:line="259" w:lineRule="auto"/>
        <w:jc w:val="center"/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-68720957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AD6D50" w:rsidRPr="00AD6D50" w:rsidRDefault="00AD6D50" w:rsidP="00AD6D50">
          <w:pPr>
            <w:pStyle w:val="af4"/>
            <w:jc w:val="center"/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</w:pPr>
          <w:r w:rsidRPr="00AD6D50"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AD6D50" w:rsidRPr="00AD6D50" w:rsidRDefault="00AD6D50" w:rsidP="00AD6D50"/>
        <w:p w:rsidR="00AD6D50" w:rsidRPr="00AD6D50" w:rsidRDefault="00826B5A" w:rsidP="00AD6D50">
          <w:pPr>
            <w:pStyle w:val="13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r w:rsidRPr="00826B5A">
            <w:fldChar w:fldCharType="begin"/>
          </w:r>
          <w:r w:rsidR="00AD6D50">
            <w:instrText xml:space="preserve"> TOC \o "1-3" \h \z \u </w:instrText>
          </w:r>
          <w:r w:rsidRPr="00826B5A">
            <w:fldChar w:fldCharType="separate"/>
          </w:r>
          <w:hyperlink w:anchor="_Toc144079630" w:history="1">
            <w:r w:rsidR="00AD6D50" w:rsidRPr="00AD6D50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I.</w:t>
            </w:r>
            <w:r w:rsidR="00AD6D50" w:rsidRPr="00AD6D5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AD6D50" w:rsidRPr="00AD6D50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ПОЯСНИТЕЛЬНАЯ ЗАПИСКА</w:t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_Toc144079630 \h </w:instrText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D6D50" w:rsidRPr="00AD6D50" w:rsidRDefault="00826B5A" w:rsidP="00AD6D50">
          <w:pPr>
            <w:pStyle w:val="13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079631" w:history="1">
            <w:r w:rsidR="00AD6D50" w:rsidRPr="00AD6D50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II.</w:t>
            </w:r>
            <w:r w:rsidR="00AD6D50" w:rsidRPr="00AD6D5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AD6D50" w:rsidRPr="00AD6D50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СОДЕРЖАНИЕ ОБУЧЕНИЯ</w:t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_Toc144079631 \h </w:instrText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D6D50" w:rsidRPr="00AD6D50" w:rsidRDefault="00826B5A" w:rsidP="00AD6D50">
          <w:pPr>
            <w:pStyle w:val="21"/>
            <w:tabs>
              <w:tab w:val="left" w:pos="440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079632" w:history="1">
            <w:r w:rsidR="00AD6D50" w:rsidRPr="00AD6D50">
              <w:rPr>
                <w:rStyle w:val="af3"/>
                <w:rFonts w:ascii="Times New Roman" w:hAnsi="Times New Roman" w:cs="Times New Roman"/>
                <w:noProof/>
                <w:sz w:val="28"/>
                <w:szCs w:val="28"/>
                <w:lang w:bidi="hi-IN"/>
              </w:rPr>
              <w:t>III.</w:t>
            </w:r>
            <w:r w:rsidR="00AD6D50" w:rsidRPr="00AD6D5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AD6D50" w:rsidRPr="00AD6D50">
              <w:rPr>
                <w:rStyle w:val="af3"/>
                <w:rFonts w:ascii="Times New Roman" w:hAnsi="Times New Roman" w:cs="Times New Roman"/>
                <w:noProof/>
                <w:sz w:val="28"/>
                <w:szCs w:val="28"/>
                <w:lang w:bidi="hi-IN"/>
              </w:rPr>
              <w:t>ПЛАНИРУЕМЫЕ РЕЗУЛЬТАТЫ</w:t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_Toc144079632 \h </w:instrText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D6D50" w:rsidRDefault="00826B5A" w:rsidP="00AD6D50">
          <w:pPr>
            <w:pStyle w:val="13"/>
            <w:tabs>
              <w:tab w:val="left" w:pos="440"/>
              <w:tab w:val="left" w:pos="660"/>
              <w:tab w:val="right" w:leader="dot" w:pos="9060"/>
            </w:tabs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4079633" w:history="1">
            <w:r w:rsidR="00AD6D50" w:rsidRPr="00AD6D50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IV.</w:t>
            </w:r>
            <w:r w:rsidR="00AD6D50" w:rsidRPr="00AD6D5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AD6D50" w:rsidRPr="00AD6D50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ТЕМАТИЧЕСКОЕ ПЛАНИРОВАНИЕ</w:t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_Toc144079633 \h </w:instrText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D6D50"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D6D50" w:rsidRDefault="00826B5A">
          <w:r>
            <w:rPr>
              <w:b/>
              <w:bCs/>
            </w:rPr>
            <w:fldChar w:fldCharType="end"/>
          </w:r>
        </w:p>
      </w:sdtContent>
    </w:sdt>
    <w:p w:rsidR="00532080" w:rsidRDefault="00532080">
      <w:pPr>
        <w:pStyle w:val="1"/>
        <w:spacing w:before="0" w:after="0"/>
        <w:ind w:left="1155"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9B2AF3" w:rsidRPr="009B2AF3" w:rsidRDefault="00A870EC" w:rsidP="009B2A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br w:type="page"/>
      </w:r>
      <w:r>
        <w:lastRenderedPageBreak/>
        <w:t xml:space="preserve"> </w:t>
      </w:r>
      <w:bookmarkStart w:id="1" w:name="_Toc144079630"/>
      <w:r w:rsidR="009B2AF3" w:rsidRPr="009B2AF3">
        <w:rPr>
          <w:rFonts w:ascii="Times New Roman" w:hAnsi="Times New Roman"/>
          <w:b/>
          <w:sz w:val="28"/>
          <w:szCs w:val="28"/>
        </w:rPr>
        <w:t>Рабочая программа общего образования</w:t>
      </w:r>
      <w:r w:rsidR="009B2AF3" w:rsidRPr="009B2AF3">
        <w:rPr>
          <w:rFonts w:ascii="Times New Roman" w:hAnsi="Times New Roman"/>
          <w:b/>
          <w:sz w:val="28"/>
          <w:szCs w:val="28"/>
        </w:rPr>
        <w:br/>
      </w:r>
      <w:proofErr w:type="gramStart"/>
      <w:r w:rsidR="009B2AF3" w:rsidRPr="009B2AF3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  <w:r w:rsidR="009B2AF3" w:rsidRPr="009B2AF3">
        <w:rPr>
          <w:rFonts w:ascii="Times New Roman" w:hAnsi="Times New Roman"/>
          <w:b/>
          <w:sz w:val="28"/>
          <w:szCs w:val="28"/>
        </w:rPr>
        <w:t xml:space="preserve"> с умственной отсталостью </w:t>
      </w:r>
      <w:r w:rsidR="009B2AF3" w:rsidRPr="009B2AF3">
        <w:rPr>
          <w:rFonts w:ascii="Times New Roman" w:hAnsi="Times New Roman"/>
          <w:b/>
          <w:sz w:val="28"/>
          <w:szCs w:val="28"/>
        </w:rPr>
        <w:br/>
        <w:t>(интеллектуальными нарушениями)</w:t>
      </w:r>
    </w:p>
    <w:p w:rsidR="009B2AF3" w:rsidRPr="009B2AF3" w:rsidRDefault="009B2AF3" w:rsidP="009B2A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B2AF3">
        <w:rPr>
          <w:rFonts w:ascii="Times New Roman" w:hAnsi="Times New Roman"/>
          <w:b/>
          <w:sz w:val="28"/>
          <w:szCs w:val="28"/>
        </w:rPr>
        <w:t>вариант 1</w:t>
      </w:r>
    </w:p>
    <w:p w:rsidR="009B2AF3" w:rsidRPr="009B2AF3" w:rsidRDefault="009B2AF3" w:rsidP="009B2A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B2AF3">
        <w:rPr>
          <w:rFonts w:ascii="Times New Roman" w:hAnsi="Times New Roman"/>
          <w:b/>
          <w:sz w:val="28"/>
          <w:szCs w:val="28"/>
        </w:rPr>
        <w:t xml:space="preserve"> «Рисование (изобразительное искусство)»</w:t>
      </w:r>
    </w:p>
    <w:p w:rsidR="009B2AF3" w:rsidRPr="009B2AF3" w:rsidRDefault="009B2AF3" w:rsidP="009B2A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B2AF3">
        <w:rPr>
          <w:rFonts w:ascii="Times New Roman" w:hAnsi="Times New Roman"/>
          <w:b/>
          <w:sz w:val="28"/>
          <w:szCs w:val="28"/>
        </w:rPr>
        <w:t>(для 4 класса)</w:t>
      </w:r>
    </w:p>
    <w:p w:rsidR="00532080" w:rsidRDefault="00A870EC" w:rsidP="009B2AF3">
      <w:pPr>
        <w:pStyle w:val="1"/>
        <w:numPr>
          <w:ilvl w:val="0"/>
          <w:numId w:val="1"/>
        </w:numPr>
        <w:spacing w:before="0" w:after="0"/>
        <w:ind w:left="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ПОЯСНИТЕЛЬНАЯ ЗАПИСКА</w:t>
      </w:r>
      <w:bookmarkEnd w:id="1"/>
    </w:p>
    <w:p w:rsidR="00532080" w:rsidRDefault="009B2AF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Адаптированная р</w:t>
      </w:r>
      <w:r w:rsidR="00A870EC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абочая программа по учебному предмету «Рисование (</w:t>
      </w:r>
      <w:r w:rsidR="00A870EC">
        <w:rPr>
          <w:rFonts w:ascii="Times New Roman" w:eastAsia="Times New Roman" w:hAnsi="Times New Roman" w:cs="Times New Roman"/>
          <w:sz w:val="28"/>
          <w:szCs w:val="28"/>
          <w:highlight w:val="white"/>
        </w:rPr>
        <w:t>и</w:t>
      </w:r>
      <w:r w:rsidR="00A870EC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зобразительное искусство)» составлена на основе Федеральной адаптированной основной общ</w:t>
      </w:r>
      <w:r w:rsidR="00A870EC">
        <w:rPr>
          <w:rFonts w:ascii="Times New Roman" w:eastAsia="Times New Roman" w:hAnsi="Times New Roman" w:cs="Times New Roman"/>
          <w:sz w:val="28"/>
          <w:szCs w:val="28"/>
          <w:highlight w:val="white"/>
        </w:rPr>
        <w:t>е</w:t>
      </w:r>
      <w:r w:rsidR="00A870EC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образовательной </w:t>
      </w:r>
      <w:r w:rsidR="00A870EC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</w:t>
      </w:r>
      <w:hyperlink r:id="rId9">
        <w:r w:rsidR="00A870EC">
          <w:rPr>
            <w:rFonts w:ascii="Times New Roman" w:eastAsia="Times New Roman" w:hAnsi="Times New Roman" w:cs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proofErr w:type="gramStart"/>
      <w:r w:rsidR="00A870EC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)</w:t>
      </w:r>
      <w:proofErr w:type="gramEnd"/>
      <w:r w:rsidR="00A870EC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  <w:r w:rsidR="00A870EC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</w:r>
      <w:r w:rsidR="00A870EC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</w:r>
    </w:p>
    <w:p w:rsidR="00532080" w:rsidRDefault="00A870E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АО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ОП УО (вариант 1)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адресована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532080" w:rsidRDefault="00A870EC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тельное искусство)» относится к предметной области «Искусство»</w:t>
      </w:r>
      <w:r>
        <w:rPr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является обязательной частью учебного плана. Рабочая программа по учебному предмету «Рис</w:t>
      </w:r>
      <w:r>
        <w:rPr>
          <w:rFonts w:ascii="Times New Roman" w:eastAsia="Times New Roman" w:hAnsi="Times New Roman" w:cs="Times New Roman"/>
          <w:sz w:val="28"/>
          <w:szCs w:val="28"/>
        </w:rPr>
        <w:t>ование (и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в 4 классе рассчитана на 34 учебные недели и составляет 34 часа в 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 (1 час в неделю).</w:t>
      </w:r>
    </w:p>
    <w:p w:rsidR="00532080" w:rsidRDefault="009B2AF3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A870EC">
        <w:rPr>
          <w:rFonts w:ascii="Times New Roman" w:eastAsia="Times New Roman" w:hAnsi="Times New Roman" w:cs="Times New Roman"/>
          <w:sz w:val="28"/>
          <w:szCs w:val="28"/>
        </w:rPr>
        <w:t>даптированная основная образовательная программа определяет цель и задачи учебного предмета «Рисование (изобразительное искусство)».</w:t>
      </w:r>
    </w:p>
    <w:p w:rsidR="00532080" w:rsidRDefault="00A870EC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обучения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Arial" w:eastAsia="Arial" w:hAnsi="Arial" w:cs="Arial"/>
          <w:color w:val="000000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развитие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 а также формирование элементарных знаний об изобразительном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искусстве, общих и специальных умений и навыков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изобразительной деятельности (в рисовании, лепке, аппликации), развитие зрительного восприятия формы, величины, конструкции, цвета предмета, его положения в пространстве, а также адекватного отображения его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рисунке, аппликации, лепке; развитии умения пользоваться полученными практическими навыками в повседневной жизни.</w:t>
      </w:r>
    </w:p>
    <w:p w:rsidR="00532080" w:rsidRDefault="00A870EC">
      <w:pPr>
        <w:tabs>
          <w:tab w:val="left" w:pos="567"/>
        </w:tabs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  <w:r>
        <w:rPr>
          <w:color w:val="000000"/>
          <w:sz w:val="24"/>
          <w:szCs w:val="24"/>
        </w:rPr>
        <w:t xml:space="preserve"> </w:t>
      </w:r>
    </w:p>
    <w:p w:rsidR="00532080" w:rsidRDefault="00A870EC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изобразительному искусству;</w:t>
      </w:r>
    </w:p>
    <w:p w:rsidR="00532080" w:rsidRDefault="00A870EC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раскрытие значения изобразительного искусства в жизни человека;</w:t>
      </w:r>
    </w:p>
    <w:p w:rsidR="00532080" w:rsidRDefault="00A870EC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в детях эстетического чувства и понимания красоты окружающего мира, художественного вкуса;</w:t>
      </w:r>
    </w:p>
    <w:p w:rsidR="00532080" w:rsidRDefault="00A870EC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элементарных знаний о видах и жанрах изобразительного искусства. Расширение художественно-эстетического кругозора;</w:t>
      </w:r>
    </w:p>
    <w:p w:rsidR="00532080" w:rsidRDefault="00A870EC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эмоционального восприятия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произведений искусства, умения анализировать их содержание и формулировать свое мнение о них;</w:t>
      </w:r>
    </w:p>
    <w:p w:rsidR="00532080" w:rsidRDefault="00A870EC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знаний элементарных основ реалистического рисунка;</w:t>
      </w:r>
    </w:p>
    <w:p w:rsidR="00532080" w:rsidRDefault="00A870EC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обучение изобразительным техникам и приемам с использованием различных материалов, инструментов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приспособлений, в том числе работа в нетрадиционных техниках;</w:t>
      </w:r>
    </w:p>
    <w:p w:rsidR="00532080" w:rsidRDefault="00A870EC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разным видам изобразительной деятельности (рисованию, лепке, аппликации)</w:t>
      </w:r>
    </w:p>
    <w:p w:rsidR="00532080" w:rsidRDefault="00A870EC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обучение правилам и законам композиции,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построениям орнамента и др., применяемым в разных видах 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образительной деятельности;</w:t>
      </w:r>
    </w:p>
    <w:p w:rsidR="00532080" w:rsidRDefault="00A870EC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создавать простейшие художественные образы с натуры и по образцу, памяти, представлению и воображению;</w:t>
      </w:r>
    </w:p>
    <w:p w:rsidR="00532080" w:rsidRDefault="00A870EC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умения согласованно и продуктивно работать в группах, выполняя определенный этап работы, для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олучения результата общей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изобразительной деятельности (коллективное рисование, коллективная аппликация).</w:t>
      </w:r>
    </w:p>
    <w:p w:rsidR="00532080" w:rsidRDefault="00A870EC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в 4 классе определяет следующие задачи:</w:t>
      </w:r>
    </w:p>
    <w:p w:rsidR="00532080" w:rsidRDefault="00A870EC">
      <w:pPr>
        <w:numPr>
          <w:ilvl w:val="0"/>
          <w:numId w:val="4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восприятия цвета предм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етов и явлений в окружающей природной среде и формирование у детей умений фиксировать у детей умений фиксировать полученные при наблюдении впечатления цветными ахроматическими художественными материалами;</w:t>
      </w:r>
    </w:p>
    <w:p w:rsidR="00532080" w:rsidRDefault="00A870EC">
      <w:pPr>
        <w:numPr>
          <w:ilvl w:val="0"/>
          <w:numId w:val="4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умений анализировать форму и строение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(конструкционные особенности) объекта наблюдения, видеть его целостно и различать пропорции, рассматривать объект аналитически, выделяя его части, и изображать его правдиво;</w:t>
      </w:r>
    </w:p>
    <w:p w:rsidR="00532080" w:rsidRDefault="00A870EC">
      <w:pPr>
        <w:numPr>
          <w:ilvl w:val="0"/>
          <w:numId w:val="4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некоторым правилам работы над композицией в практической деятельности;</w:t>
      </w:r>
    </w:p>
    <w:p w:rsidR="00532080" w:rsidRDefault="00A870EC">
      <w:pPr>
        <w:numPr>
          <w:ilvl w:val="0"/>
          <w:numId w:val="4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учение восприятию некоторых произведений изобразительного искусства, сопутствующих теме определенного занятия, и произведений декоративно-прикладного искусства, являющихся темой занятия.</w:t>
      </w:r>
    </w:p>
    <w:p w:rsidR="00532080" w:rsidRDefault="00A870EC">
      <w:pPr>
        <w:pStyle w:val="1"/>
        <w:numPr>
          <w:ilvl w:val="0"/>
          <w:numId w:val="8"/>
        </w:numPr>
        <w:spacing w:before="0" w:after="0"/>
        <w:ind w:left="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  <w:bookmarkStart w:id="2" w:name="_Toc144079631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2"/>
    </w:p>
    <w:p w:rsidR="00532080" w:rsidRDefault="00532080"/>
    <w:p w:rsidR="00532080" w:rsidRDefault="00A870EC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четвертом году обучения продолжается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работа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формиров</w:t>
      </w:r>
      <w:r>
        <w:rPr>
          <w:rFonts w:ascii="Times New Roman" w:eastAsia="Times New Roman" w:hAnsi="Times New Roman" w:cs="Times New Roman"/>
          <w:sz w:val="28"/>
          <w:szCs w:val="28"/>
        </w:rPr>
        <w:t>анию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у обучающихся интереса к изобразительному искусству, потребности к изображению наблюдаемых и рассматриваемых объектов,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различны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способ</w:t>
      </w:r>
      <w:r>
        <w:rPr>
          <w:rFonts w:ascii="Times New Roman" w:eastAsia="Times New Roman" w:hAnsi="Times New Roman" w:cs="Times New Roman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воспроизведения предметов и объектов, воспринимаемых с натуры. </w:t>
      </w:r>
    </w:p>
    <w:p w:rsidR="00532080" w:rsidRDefault="00A870EC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4 классе в доступной 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орме, но более подробно, раскрываются приемы работы мастеров  в различных видах жанров изобразительного искусства, важность и особенности воспроизведение образов с натуры и по памяти.</w:t>
      </w:r>
    </w:p>
    <w:p w:rsidR="00532080" w:rsidRDefault="00A870EC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Знакомство с произведениями народного декоративно-прикладного искусства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направлено на формирование у обучающихся интереса к данному виду творчества, обусловленному потребностью украшать свою жизнь необычными предметами, создаваемые руками мастеров.</w:t>
      </w:r>
    </w:p>
    <w:p w:rsidR="00532080" w:rsidRDefault="00A870E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28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Style w:val="af8"/>
        <w:tblW w:w="928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19"/>
        <w:gridCol w:w="4824"/>
        <w:gridCol w:w="1915"/>
        <w:gridCol w:w="1928"/>
      </w:tblGrid>
      <w:tr w:rsidR="00532080">
        <w:trPr>
          <w:trHeight w:val="413"/>
          <w:jc w:val="center"/>
        </w:trPr>
        <w:tc>
          <w:tcPr>
            <w:tcW w:w="619" w:type="dxa"/>
            <w:vAlign w:val="center"/>
          </w:tcPr>
          <w:p w:rsidR="00532080" w:rsidRDefault="00A870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532080" w:rsidRDefault="00A870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824" w:type="dxa"/>
            <w:vAlign w:val="center"/>
          </w:tcPr>
          <w:p w:rsidR="00532080" w:rsidRDefault="00A870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915" w:type="dxa"/>
            <w:vAlign w:val="center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  <w:p w:rsidR="00532080" w:rsidRDefault="00A870E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928" w:type="dxa"/>
            <w:vAlign w:val="center"/>
          </w:tcPr>
          <w:p w:rsidR="00532080" w:rsidRDefault="00A870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532080">
        <w:trPr>
          <w:trHeight w:val="270"/>
          <w:jc w:val="center"/>
        </w:trPr>
        <w:tc>
          <w:tcPr>
            <w:tcW w:w="619" w:type="dxa"/>
          </w:tcPr>
          <w:p w:rsidR="00532080" w:rsidRDefault="00A870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824" w:type="dxa"/>
          </w:tcPr>
          <w:p w:rsidR="00532080" w:rsidRDefault="00A870E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«Обучение композиционной деятельности»</w:t>
            </w:r>
          </w:p>
        </w:tc>
        <w:tc>
          <w:tcPr>
            <w:tcW w:w="1915" w:type="dxa"/>
          </w:tcPr>
          <w:p w:rsidR="00532080" w:rsidRDefault="00A870EC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28" w:type="dxa"/>
          </w:tcPr>
          <w:p w:rsidR="00532080" w:rsidRDefault="00A870EC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32080">
        <w:trPr>
          <w:trHeight w:val="270"/>
          <w:jc w:val="center"/>
        </w:trPr>
        <w:tc>
          <w:tcPr>
            <w:tcW w:w="619" w:type="dxa"/>
          </w:tcPr>
          <w:p w:rsidR="00532080" w:rsidRDefault="00A870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4" w:type="dxa"/>
          </w:tcPr>
          <w:p w:rsidR="00532080" w:rsidRDefault="00A870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у обучающихся умений воспринимать и изображать  форму предметов, пропорции и конструкцию»</w:t>
            </w:r>
          </w:p>
        </w:tc>
        <w:tc>
          <w:tcPr>
            <w:tcW w:w="1915" w:type="dxa"/>
          </w:tcPr>
          <w:p w:rsidR="00532080" w:rsidRDefault="00A870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28" w:type="dxa"/>
          </w:tcPr>
          <w:p w:rsidR="00532080" w:rsidRDefault="00A870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2080">
        <w:trPr>
          <w:trHeight w:val="270"/>
          <w:jc w:val="center"/>
        </w:trPr>
        <w:tc>
          <w:tcPr>
            <w:tcW w:w="619" w:type="dxa"/>
          </w:tcPr>
          <w:p w:rsidR="00532080" w:rsidRDefault="00A870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4" w:type="dxa"/>
          </w:tcPr>
          <w:p w:rsidR="00532080" w:rsidRDefault="00A870E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«Обучение восприятию произведений искусства»</w:t>
            </w:r>
          </w:p>
        </w:tc>
        <w:tc>
          <w:tcPr>
            <w:tcW w:w="1915" w:type="dxa"/>
          </w:tcPr>
          <w:p w:rsidR="00532080" w:rsidRDefault="00A870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8" w:type="dxa"/>
          </w:tcPr>
          <w:p w:rsidR="00532080" w:rsidRDefault="00A870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2080">
        <w:trPr>
          <w:trHeight w:val="270"/>
          <w:jc w:val="center"/>
        </w:trPr>
        <w:tc>
          <w:tcPr>
            <w:tcW w:w="619" w:type="dxa"/>
          </w:tcPr>
          <w:p w:rsidR="00532080" w:rsidRDefault="00A870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24" w:type="dxa"/>
          </w:tcPr>
          <w:p w:rsidR="00532080" w:rsidRDefault="00A870E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«Развитие у обучающихся восприятия цвета,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 и формирование умений переливать его в живописи»</w:t>
            </w:r>
          </w:p>
        </w:tc>
        <w:tc>
          <w:tcPr>
            <w:tcW w:w="1915" w:type="dxa"/>
          </w:tcPr>
          <w:p w:rsidR="00532080" w:rsidRDefault="00A870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28" w:type="dxa"/>
          </w:tcPr>
          <w:p w:rsidR="00532080" w:rsidRDefault="00A870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2080">
        <w:trPr>
          <w:trHeight w:val="285"/>
          <w:jc w:val="center"/>
        </w:trPr>
        <w:tc>
          <w:tcPr>
            <w:tcW w:w="5443" w:type="dxa"/>
            <w:gridSpan w:val="2"/>
          </w:tcPr>
          <w:p w:rsidR="00532080" w:rsidRDefault="00A870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15" w:type="dxa"/>
          </w:tcPr>
          <w:p w:rsidR="00532080" w:rsidRDefault="00A870EC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28" w:type="dxa"/>
          </w:tcPr>
          <w:p w:rsidR="00532080" w:rsidRDefault="00A870EC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532080" w:rsidRDefault="005320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_heading=h.1fob9te" w:colFirst="0" w:colLast="0"/>
      <w:bookmarkEnd w:id="3"/>
    </w:p>
    <w:p w:rsidR="00C30604" w:rsidRDefault="00C30604" w:rsidP="00C30604">
      <w:pPr>
        <w:tabs>
          <w:tab w:val="left" w:pos="1050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:rsidR="00C30604" w:rsidRPr="00C30604" w:rsidRDefault="00C30604" w:rsidP="00C30604">
      <w:pPr>
        <w:pStyle w:val="2"/>
        <w:numPr>
          <w:ilvl w:val="0"/>
          <w:numId w:val="8"/>
        </w:numPr>
        <w:jc w:val="center"/>
        <w:rPr>
          <w:rFonts w:ascii="Times New Roman" w:hAnsi="Times New Roman" w:cs="Times New Roman"/>
          <w:i w:val="0"/>
          <w:iCs w:val="0"/>
        </w:rPr>
      </w:pPr>
      <w:bookmarkStart w:id="4" w:name="_Toc144079632"/>
      <w:r w:rsidRPr="00C30604">
        <w:rPr>
          <w:rFonts w:ascii="Times New Roman" w:hAnsi="Times New Roman" w:cs="Times New Roman"/>
          <w:i w:val="0"/>
          <w:iCs w:val="0"/>
        </w:rPr>
        <w:lastRenderedPageBreak/>
        <w:t>ПЛАНИРУЕМЫЕ РЕЗУЛЬТАТЫ</w:t>
      </w:r>
      <w:bookmarkEnd w:id="4"/>
    </w:p>
    <w:p w:rsidR="00C30604" w:rsidRDefault="00C30604" w:rsidP="00C30604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Личностные: </w:t>
      </w:r>
    </w:p>
    <w:p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осознание себя как ученика, формирование интереса (мотивации) к обучению;</w:t>
      </w:r>
    </w:p>
    <w:p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уважительного отношения к иному мнению, истории и культуре других народов;</w:t>
      </w:r>
    </w:p>
    <w:p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принятие и освоение социальной роли обучающегося, проявление социальных мотивов учебной деятельности;</w:t>
      </w:r>
    </w:p>
    <w:p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эстетических потребностей, ценностей, чувств;</w:t>
      </w:r>
    </w:p>
    <w:p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овладение начальными навыками адаптации в динамично изменяющемся и развивающемся мире;</w:t>
      </w:r>
    </w:p>
    <w:p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овладение социально-бытовыми навыками, используемыми в повседневной жизни;</w:t>
      </w:r>
    </w:p>
    <w:p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навыков сотрудничества с взрослыми и сверстниками в разных социальных ситуациях.</w:t>
      </w:r>
    </w:p>
    <w:p w:rsidR="00C30604" w:rsidRDefault="00C30604" w:rsidP="00C30604">
      <w:pPr>
        <w:spacing w:before="240"/>
        <w:ind w:left="709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Предметные:</w:t>
      </w:r>
    </w:p>
    <w:p w:rsidR="00C30604" w:rsidRDefault="00C30604" w:rsidP="00C306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названия художественных инструментов и приспособлений, их свойств назначения, обращения и санитарно-гигиенических требований при работе с ними; </w:t>
      </w:r>
    </w:p>
    <w:p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элементарные правила композиции,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передачи формы предмета;</w:t>
      </w:r>
    </w:p>
    <w:p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некоторые выразительные средства изобразительного искусства: «точка», «линия», «штриховка», «пятно»; </w:t>
      </w:r>
    </w:p>
    <w:p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пользоваться материалами для рисования, аппликации, лепки;</w:t>
      </w:r>
    </w:p>
    <w:p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знать название предметов, подлежащих рисованию, лепке и аппликации;</w:t>
      </w:r>
    </w:p>
    <w:p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организовывать рабочее место в зависимости от характера выполняемой работы;</w:t>
      </w:r>
    </w:p>
    <w:p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следовать при выполнении работы инструкциям педагогического работника;</w:t>
      </w:r>
    </w:p>
    <w:p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владеть некоторыми приемами  лепки (раскатывание, сплющивание,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отщипывание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и аппликации (вырезание и наклеивание);</w:t>
      </w:r>
    </w:p>
    <w:p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по образцу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несложной формы и конструкции;</w:t>
      </w:r>
    </w:p>
    <w:p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приемы работы с карандашом, гуашью, акварельными красками с целью передачи фактуры предмета;</w:t>
      </w:r>
    </w:p>
    <w:p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ориентироваться в пространстве листа;</w:t>
      </w:r>
    </w:p>
    <w:p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размещать изображения одного или группы предметов в соответствии с параметрами изобразительной поверхности;</w:t>
      </w:r>
    </w:p>
    <w:p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адекватно передавать цвета изображаемого объекта, определение насыщенности цвета, получение смешанных цветов и некоторых оттенков цвета.</w:t>
      </w:r>
    </w:p>
    <w:p w:rsidR="00C30604" w:rsidRDefault="00C30604" w:rsidP="00C306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</w:t>
      </w:r>
    </w:p>
    <w:p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жанров изобразительного искусства;</w:t>
      </w:r>
    </w:p>
    <w:p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названий некоторых народных и национальных промыслов (Дымково, Гжель, Хохлома и др.);</w:t>
      </w:r>
    </w:p>
    <w:p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основных особенностей некоторых материалов, используемых в рисовании, лепке и аппликации;</w:t>
      </w:r>
    </w:p>
    <w:p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и применять выразительные средств изобразительного искусства: «изобразительная поверхность», «точка», «линия», «штриховка», «контур», «пятно», «цвет», объем и др.;</w:t>
      </w:r>
    </w:p>
    <w:p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правила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светотени, перспективы; построения орнамента, стилизации формы предмета и др.;</w:t>
      </w:r>
    </w:p>
    <w:p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знать виды аппликации (предметная, сюжетная, декоративная);</w:t>
      </w:r>
    </w:p>
    <w:p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способы лепки (конструктивный, пластический, комбинированный);</w:t>
      </w:r>
    </w:p>
    <w:p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необходимую для выполнения работы информацию в материалах учебника, рабочей тетради;</w:t>
      </w:r>
    </w:p>
    <w:p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следовать при выполнении работы инструкциям учителя или инструкциям, представленным в других информационных источниках;</w:t>
      </w:r>
    </w:p>
    <w:p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результаты собственной изобразительной деятельности и одноклассников (красиво, некрасиво, аккуратно, похоже на образец);</w:t>
      </w:r>
    </w:p>
    <w:p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разнообразные технологические способы выполнения аппликации;</w:t>
      </w:r>
    </w:p>
    <w:p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разные способы лепки;</w:t>
      </w:r>
    </w:p>
    <w:p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с натуры и по памяти после предварительных наблюдений, передавать все признаки и свойства изображаемого объекта; рисовать по воображению;</w:t>
      </w:r>
    </w:p>
    <w:p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и передавать в рисунке эмоциональное состояние и свое отношение к природе, человеку, семье и обществу;</w:t>
      </w:r>
    </w:p>
    <w:p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произведения живописи, графики, скульптуры, архитектуры и декоративно-прикладного искусства;</w:t>
      </w:r>
    </w:p>
    <w:p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жанры  изобразительного искусства: пейзаж, портрет, натюрморт, сюжетное изображение.</w:t>
      </w:r>
    </w:p>
    <w:p w:rsidR="00C30604" w:rsidRDefault="00C30604" w:rsidP="00C30604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Система оценки достижений</w:t>
      </w:r>
    </w:p>
    <w:p w:rsidR="00C30604" w:rsidRDefault="00C30604" w:rsidP="00C3060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C30604" w:rsidRDefault="00C30604" w:rsidP="00C3060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 баллов - нет фиксируемой динамики; </w:t>
      </w:r>
    </w:p>
    <w:p w:rsidR="00C30604" w:rsidRDefault="00C30604" w:rsidP="00C3060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балл - минимальная динамика; </w:t>
      </w:r>
    </w:p>
    <w:p w:rsidR="00C30604" w:rsidRDefault="00C30604" w:rsidP="00C3060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балла - удовлетворительная динамика; </w:t>
      </w:r>
    </w:p>
    <w:p w:rsidR="00C30604" w:rsidRDefault="00C30604" w:rsidP="00C3060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3 балла - значительная динамика. </w:t>
      </w:r>
    </w:p>
    <w:p w:rsidR="00C30604" w:rsidRDefault="00C30604" w:rsidP="00C3060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«5» — уровень выполнения требований высокий, отсутствуют ошибки в разработке композиции, работа отличается грамотно продуманной цветовой гаммой, все объекты связаны между собой, правильно  переданы пропорции и размеры, при этом использованы интегрированные знания из различных разделов для решения поставленной задачи; правильно применяются приемы и изученные техники рисования. Работа выполнена в заданное время, самостоятельно, с соблюдением технологической последовательности, качественно и творчески.</w:t>
      </w:r>
    </w:p>
    <w:p w:rsidR="00C30604" w:rsidRDefault="00C30604" w:rsidP="00C3060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Оценка «4» — уровень выполнения требований достаточный при </w:t>
      </w:r>
      <w:r>
        <w:rPr>
          <w:rFonts w:ascii="Times New Roman" w:eastAsia="Times New Roman" w:hAnsi="Times New Roman" w:cs="Times New Roman"/>
          <w:sz w:val="28"/>
          <w:szCs w:val="28"/>
        </w:rPr>
        <w:t>выявлении  у обучающегося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незначительны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ошиб</w:t>
      </w:r>
      <w:r>
        <w:rPr>
          <w:rFonts w:ascii="Times New Roman" w:eastAsia="Times New Roman" w:hAnsi="Times New Roman" w:cs="Times New Roman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разработке композиции, нарушени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передаче пропорций и размеров; при этом обучающийся после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небольшой подсказки учителя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может самостоятельно исправить ошибки. Работа выполнена в заданное время, самостоятельно.</w:t>
      </w:r>
    </w:p>
    <w:p w:rsidR="00C30604" w:rsidRDefault="00C30604" w:rsidP="00C3060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«3» — уровень выполнения требований достаточный, минимальный; допущены ошибки в разработке композиции, в передаче пропорции и размеров; владеет знаниями из различных разделов, но испытывает затруднения в их практическом применении при выполнении рисунка; понимает последовательность создания рисунка, но допускает отдельные ошибки; работа не выполнена в заданное время, с нарушением технологической последовательности</w:t>
      </w:r>
    </w:p>
    <w:p w:rsidR="00C30604" w:rsidRDefault="00C30604" w:rsidP="00C3060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«2» - не ставится.</w:t>
      </w:r>
    </w:p>
    <w:p w:rsidR="00C30604" w:rsidRDefault="00C30604" w:rsidP="00C30604">
      <w:pPr>
        <w:tabs>
          <w:tab w:val="left" w:pos="1050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30604" w:rsidRPr="00C30604" w:rsidRDefault="00C30604" w:rsidP="00C30604">
      <w:pPr>
        <w:tabs>
          <w:tab w:val="left" w:pos="1050"/>
        </w:tabs>
        <w:rPr>
          <w:rFonts w:ascii="Times New Roman" w:eastAsia="Times New Roman" w:hAnsi="Times New Roman" w:cs="Times New Roman"/>
          <w:sz w:val="24"/>
          <w:szCs w:val="24"/>
        </w:rPr>
        <w:sectPr w:rsidR="00C30604" w:rsidRPr="00C30604">
          <w:headerReference w:type="default" r:id="rId10"/>
          <w:footerReference w:type="default" r:id="rId11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32080" w:rsidRDefault="00A870EC">
      <w:pPr>
        <w:pStyle w:val="1"/>
        <w:numPr>
          <w:ilvl w:val="0"/>
          <w:numId w:val="8"/>
        </w:numPr>
        <w:ind w:left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5" w:name="_Toc144079633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5"/>
    </w:p>
    <w:tbl>
      <w:tblPr>
        <w:tblStyle w:val="af9"/>
        <w:tblW w:w="14033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50"/>
        <w:gridCol w:w="2327"/>
        <w:gridCol w:w="709"/>
        <w:gridCol w:w="3260"/>
        <w:gridCol w:w="3402"/>
        <w:gridCol w:w="3685"/>
      </w:tblGrid>
      <w:tr w:rsidR="00532080" w:rsidTr="00C30604">
        <w:trPr>
          <w:cantSplit/>
          <w:trHeight w:val="517"/>
        </w:trPr>
        <w:tc>
          <w:tcPr>
            <w:tcW w:w="650" w:type="dxa"/>
            <w:vMerge w:val="restart"/>
            <w:vAlign w:val="center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27" w:type="dxa"/>
            <w:vMerge w:val="restart"/>
            <w:vAlign w:val="center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32080" w:rsidRDefault="00A870E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260" w:type="dxa"/>
            <w:vMerge w:val="restart"/>
            <w:vAlign w:val="center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содержание</w:t>
            </w:r>
          </w:p>
        </w:tc>
        <w:tc>
          <w:tcPr>
            <w:tcW w:w="7087" w:type="dxa"/>
            <w:gridSpan w:val="2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видов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деятельности</w:t>
            </w:r>
          </w:p>
        </w:tc>
      </w:tr>
      <w:tr w:rsidR="00532080" w:rsidTr="00C30604">
        <w:trPr>
          <w:cantSplit/>
          <w:trHeight w:val="517"/>
        </w:trPr>
        <w:tc>
          <w:tcPr>
            <w:tcW w:w="650" w:type="dxa"/>
            <w:vMerge/>
            <w:vAlign w:val="center"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vMerge/>
            <w:vAlign w:val="center"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685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27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«Дети собирают грибы».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</w:t>
            </w:r>
          </w:p>
          <w:p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 выполнения аппликации способом обрывания.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технических навыков и приемов обрывной аппликации.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знаний о дарах природы, о съедобных и несъедобных грибах, о местах, где они растут.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обобщающего понятия «съедобн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ые грибы».</w:t>
            </w:r>
          </w:p>
        </w:tc>
        <w:tc>
          <w:tcPr>
            <w:tcW w:w="3402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выполнение аппликации способом обрывания.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технические навыки и приемы обрывной аппликации.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Получают опыт эстетических впечатлений от красоты природы.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различать грибы, разные по цвету и форме.</w:t>
            </w:r>
          </w:p>
        </w:tc>
        <w:tc>
          <w:tcPr>
            <w:tcW w:w="3685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декоративное чувство при выборе цвета, при совмещении материалов и заполнении формы (прямоугольного листа бумаги).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роль цвета в создании аппликации.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 по образцу.</w:t>
            </w:r>
          </w:p>
        </w:tc>
      </w:tr>
      <w:tr w:rsidR="00532080" w:rsidTr="00C30604">
        <w:trPr>
          <w:cantSplit/>
          <w:trHeight w:val="1155"/>
        </w:trPr>
        <w:tc>
          <w:tcPr>
            <w:tcW w:w="650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27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симметричных форм</w:t>
            </w:r>
          </w:p>
        </w:tc>
        <w:tc>
          <w:tcPr>
            <w:tcW w:w="709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понятия симметрия.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дорисовывании картинок справа и слева.</w:t>
            </w:r>
          </w:p>
        </w:tc>
        <w:tc>
          <w:tcPr>
            <w:tcW w:w="3402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листе под контролем  учителя.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Стараются соблюдать пропорции.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работу, используя трафареты.</w:t>
            </w:r>
          </w:p>
        </w:tc>
        <w:tc>
          <w:tcPr>
            <w:tcW w:w="3685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руются в плоскости листа.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 образцу.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составляют узор.</w:t>
            </w: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327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«Листья осенью». Рисование</w:t>
            </w:r>
          </w:p>
        </w:tc>
        <w:tc>
          <w:tcPr>
            <w:tcW w:w="709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 художников (Леонардо да Винчи. «Дубовая ветвь с желудями», Ф. Толстой. «Ягоды красной и белой смородины»).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Рассматривание, изучение цвета, формы.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и раскрашивание в технике акварели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по-сырому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технику работы с акварелью под контролем учителя.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дубовую ветку с желудями, листья, глядя на предложенный учителем образец.</w:t>
            </w:r>
          </w:p>
        </w:tc>
        <w:tc>
          <w:tcPr>
            <w:tcW w:w="3685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картине.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Овладевают живописными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навыками работы акварелью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по-сырому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выразительные средства живописи для создания образа осенних листьев и ветки. </w:t>
            </w: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27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«Листья березы»</w:t>
            </w:r>
          </w:p>
          <w:p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березы, освещенной солнцем. Изучение листья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березы.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цветов - темно-зеленый, светло-зеленый.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Теплые цвета.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Холодные цвета.</w:t>
            </w:r>
          </w:p>
        </w:tc>
        <w:tc>
          <w:tcPr>
            <w:tcW w:w="3402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Уясняют такие понятия, как свет, тень, контраст. Определяют местоположение главного предмета (группы предметов) в композиции. Изображают березу, листья на ней способ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 аппликации, с дорисовыванием.</w:t>
            </w:r>
          </w:p>
        </w:tc>
        <w:tc>
          <w:tcPr>
            <w:tcW w:w="3685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форму, тональные отношения, сравнивать рисунок с натурой.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рисунок, аппликацию от общего к частному и от частностей снова к общему.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выразительные графические средства и средства аппликации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работе.</w:t>
            </w: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кувшин, тарелка. Рисование. Украшение сосудов орнаментом (узором)</w:t>
            </w:r>
          </w:p>
        </w:tc>
        <w:tc>
          <w:tcPr>
            <w:tcW w:w="709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понятий «сосуд», «силуэт». Примеры сосудов -  вазы, чаши, блюда, бокалы, тарелки и т. д.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Украшение силуэтов разных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предметов орнаментом (узором).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бор предмета для украшения.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Усваивают понятия: сосуд, силуэт, узор орнамент.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трафаретам, под контролем учителя.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навыки работы с акварелью.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Выбирают предметы украшения под контролем учителя.</w:t>
            </w:r>
          </w:p>
        </w:tc>
        <w:tc>
          <w:tcPr>
            <w:tcW w:w="3685" w:type="dxa"/>
            <w:vMerge w:val="restart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Различают: сосуд, силуэт, узор орнамент.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живописными навыками с акварелью.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Овладевают навыками сравнения, учатся сравнивать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свою работу с оригиналом (образцом),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 выполняют самостоятельно.</w:t>
            </w:r>
          </w:p>
        </w:tc>
      </w:tr>
      <w:tr w:rsidR="00532080" w:rsidTr="00C30604">
        <w:trPr>
          <w:cantSplit/>
          <w:trHeight w:val="1328"/>
        </w:trPr>
        <w:tc>
          <w:tcPr>
            <w:tcW w:w="650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кувшин, тарелка. Рисование.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Украшение сосудов орнаментом (узором)</w:t>
            </w:r>
          </w:p>
        </w:tc>
        <w:tc>
          <w:tcPr>
            <w:tcW w:w="709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  <w:tcBorders>
              <w:bottom w:val="single" w:sz="4" w:space="0" w:color="000000"/>
            </w:tcBorders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изображают художники?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они изображают?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они видят, чем любуются?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</w:t>
            </w:r>
          </w:p>
        </w:tc>
        <w:tc>
          <w:tcPr>
            <w:tcW w:w="709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восприятия и оценки деятельности известных художников.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жанра изобразительного искусства – пейзаж.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картины знаменитых художников И. Шишкина, В. Сурикова, К. Моне.</w:t>
            </w:r>
          </w:p>
        </w:tc>
        <w:tc>
          <w:tcPr>
            <w:tcW w:w="3402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«рисовать с натуры», «рисовать по памяти».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понятие пейзаж.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пейзаж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других жанров под контролем учителя.</w:t>
            </w:r>
          </w:p>
        </w:tc>
        <w:tc>
          <w:tcPr>
            <w:tcW w:w="3685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и сравнивают картины разных художников, разных жанров, рассказывать о настроении и разных состояниях, которые художник передает цветом (радостное, праздничное, грустное, таинственное, нежное и т. д.)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«пейзаж».</w:t>
            </w: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пейзажем.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картины</w:t>
            </w:r>
          </w:p>
        </w:tc>
        <w:tc>
          <w:tcPr>
            <w:tcW w:w="709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 художников пейзажистов. (А. Саврасов. «Проселок», К. Шебеко. «Осенний хоровод», И. Левитан. «Озеро. Русь»).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Усвоение понятий «далеко-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близко», «даль»,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«меньше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размер», «больше размер».</w:t>
            </w:r>
          </w:p>
        </w:tc>
        <w:tc>
          <w:tcPr>
            <w:tcW w:w="3402" w:type="dxa"/>
            <w:vMerge w:val="restart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картины художников-пейзажистов.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Усваивают понятия «далеко», «близко».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строить рисунок с учетом планов (дальний,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передний).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685" w:type="dxa"/>
            <w:vMerge w:val="restart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понятием «перспектива», усвоить. Выделяю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 этапы работы в соответствии с поставленной целью.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Повторяют и затем варьировать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систему несложных действий с художественными материалами, выражая собственный замысел. Развивают навыки работы карандашом и акварелью.</w:t>
            </w: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пейзажем.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картины</w:t>
            </w:r>
          </w:p>
        </w:tc>
        <w:tc>
          <w:tcPr>
            <w:tcW w:w="709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327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изображают художники?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они изображают?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они видят, чем любуются?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</w:t>
            </w:r>
          </w:p>
        </w:tc>
        <w:tc>
          <w:tcPr>
            <w:tcW w:w="709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восприятия и оценки деятельности известных художников.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жанра изобразительного искусства -  натюрморт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картины знаменитых художников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И.Хруцкого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«Натюрморт»,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Ф.Снейдерс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«Фрукты в чаше на красной скатерти», И.Машков «Снедь московская. Хлебы»</w:t>
            </w:r>
          </w:p>
        </w:tc>
        <w:tc>
          <w:tcPr>
            <w:tcW w:w="3402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Понимают, что картина — 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 особый мир, созданный художником, наполненный его мыслями, чувствами и переживаниями.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«рисовать с натуры», «рисовать по памяти».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жанр натюрморт под контролем учителя</w:t>
            </w:r>
          </w:p>
        </w:tc>
        <w:tc>
          <w:tcPr>
            <w:tcW w:w="3685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 сравнивают картины разных художников, разн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ых жанров, рассказывать о настроении и разных состояниях, которые художник передает цветом (радостное, праздничное, грустное, таинственное, нежное и т. д.)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понятие «натюрморт»</w:t>
            </w:r>
          </w:p>
        </w:tc>
      </w:tr>
      <w:tr w:rsidR="00532080" w:rsidTr="00C30604">
        <w:trPr>
          <w:cantSplit/>
          <w:trHeight w:val="1544"/>
        </w:trPr>
        <w:tc>
          <w:tcPr>
            <w:tcW w:w="650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постановочного натюрморта</w:t>
            </w:r>
          </w:p>
        </w:tc>
        <w:tc>
          <w:tcPr>
            <w:tcW w:w="709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постановочного натюрморта,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Поэтапное выполнение работы.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Компоновка.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Прорисовывание по точкам.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предмета.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Детали.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Уточнение.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фона.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предметов</w:t>
            </w:r>
          </w:p>
        </w:tc>
        <w:tc>
          <w:tcPr>
            <w:tcW w:w="3402" w:type="dxa"/>
            <w:vMerge w:val="restart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натюрморт.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Ориентируются в плоскости листа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контролем учителя.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цвета под контролем учителя.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 в совместной деятельности с учителем.</w:t>
            </w:r>
          </w:p>
        </w:tc>
        <w:tc>
          <w:tcPr>
            <w:tcW w:w="3685" w:type="dxa"/>
            <w:vMerge w:val="restart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натюрморт, отвечают на вопросы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располагают натюрморт в  плоскости листа.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 подбирают цвета.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532080" w:rsidTr="00C30604">
        <w:trPr>
          <w:cantSplit/>
          <w:trHeight w:val="1045"/>
        </w:trPr>
        <w:tc>
          <w:tcPr>
            <w:tcW w:w="650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постановочного натюрморта</w:t>
            </w:r>
          </w:p>
        </w:tc>
        <w:tc>
          <w:tcPr>
            <w:tcW w:w="709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327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изображают художники?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художник работает над портретом человека?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</w:t>
            </w:r>
          </w:p>
        </w:tc>
        <w:tc>
          <w:tcPr>
            <w:tcW w:w="709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восприятия и оценки деятельности известных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художников.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жанра изобразительного искусства -  портрет.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картины знаменитых художников О. Кипренский « Портрет А. Пушкина», В. Серова «Портрет балерины Т. Карсавиной», П.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Заболотского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«Портрет поэта М . Лермонтова».</w:t>
            </w:r>
          </w:p>
        </w:tc>
        <w:tc>
          <w:tcPr>
            <w:tcW w:w="3402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картину.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картина — это особый мир, созданный художником, наполненный его мыслями, чувствами и переживаниями.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«рисовать с натуры», «рисовать по памяти».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жанр портрет под контролем учителя.</w:t>
            </w:r>
          </w:p>
        </w:tc>
        <w:tc>
          <w:tcPr>
            <w:tcW w:w="3685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 сравниваю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 картины разных художников, разных жанров, рассказывать о настроении и разных состояниях, которые художник передает цветом (радостное, праздничное, грустное, таинственное, нежное и т. д.)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понятие «портрет».</w:t>
            </w: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  <w:tcBorders>
              <w:bottom w:val="single" w:sz="4" w:space="0" w:color="000000"/>
            </w:tcBorders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Лепка.</w:t>
            </w:r>
          </w:p>
          <w:p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разнообразных комплексных объемов. Пластика.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Преимущества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пластилинографии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лепкой объемных фигур.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Изображение, полученное в технике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пластилинографии</w:t>
            </w:r>
            <w:proofErr w:type="spellEnd"/>
          </w:p>
          <w:p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Приемы лепки выполняют под контролем учителя.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Лепят портрет под контролем учителя.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выразительные средства живописи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возможности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пластинографии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создания портрета.</w:t>
            </w:r>
          </w:p>
        </w:tc>
        <w:tc>
          <w:tcPr>
            <w:tcW w:w="3685" w:type="dxa"/>
            <w:vMerge w:val="restart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Закрепляют навыки работы от общего к частному.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такие понятия, как контур, контраст, изображение, портрет.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ируют форму частей,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соблюдают пропорции.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532080" w:rsidTr="00C30604">
        <w:trPr>
          <w:cantSplit/>
          <w:trHeight w:val="620"/>
        </w:trPr>
        <w:tc>
          <w:tcPr>
            <w:tcW w:w="650" w:type="dxa"/>
            <w:tcBorders>
              <w:top w:val="single" w:sz="4" w:space="0" w:color="000000"/>
            </w:tcBorders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327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рисования лица человека.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Овал лица.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глаз, бровей.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 лица, бровей, ресниц, волос.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художественных навыков при создании образа на основе знаний простых форм</w:t>
            </w:r>
          </w:p>
        </w:tc>
        <w:tc>
          <w:tcPr>
            <w:tcW w:w="3402" w:type="dxa"/>
            <w:vMerge w:val="restart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такое автопортрет.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части лица под контролем учителя.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живописными средствами автопортрет под контролем учителя.</w:t>
            </w:r>
          </w:p>
          <w:p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графическими материалами с помощью линий разной толщины.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творческое задание согласно условиям. Создают композицию рисунка самостоятельно.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необходимые цвета для выполнения работы.</w:t>
            </w:r>
          </w:p>
        </w:tc>
      </w:tr>
      <w:tr w:rsidR="00532080" w:rsidTr="00C30604">
        <w:trPr>
          <w:cantSplit/>
          <w:trHeight w:val="518"/>
        </w:trPr>
        <w:tc>
          <w:tcPr>
            <w:tcW w:w="650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327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Tr="00C30604">
        <w:trPr>
          <w:cantSplit/>
          <w:trHeight w:val="70"/>
        </w:trPr>
        <w:tc>
          <w:tcPr>
            <w:tcW w:w="650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новогодней открытки</w:t>
            </w:r>
          </w:p>
        </w:tc>
        <w:tc>
          <w:tcPr>
            <w:tcW w:w="709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поздравительной открытки.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Нового года.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Деда мороза, Снегурочки</w:t>
            </w:r>
          </w:p>
        </w:tc>
        <w:tc>
          <w:tcPr>
            <w:tcW w:w="3402" w:type="dxa"/>
            <w:vMerge w:val="restart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  роль художника в создании поздравительной открытки.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Создают открытку к определенному событию. Приобретают навыки выполнения лаконичного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выразительного изображения определенной (новогодней) тематики.</w:t>
            </w:r>
          </w:p>
        </w:tc>
        <w:tc>
          <w:tcPr>
            <w:tcW w:w="3685" w:type="dxa"/>
            <w:vMerge w:val="restart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роль художника в создании поздравительной открытки.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Создают средствами живописи эмоционально-выразительный образ новогоднего праздника. Передают с помощью рисунка и цвета характер персонажей — Деда Мороза и Снегурочки.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эскизы поздравительной открытки на заданную тему.</w:t>
            </w: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новогодней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крытки</w:t>
            </w:r>
          </w:p>
        </w:tc>
        <w:tc>
          <w:tcPr>
            <w:tcW w:w="709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Tr="00C30604">
        <w:trPr>
          <w:cantSplit/>
        </w:trPr>
        <w:tc>
          <w:tcPr>
            <w:tcW w:w="650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20.</w:t>
            </w:r>
          </w:p>
          <w:p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Художники о тех, кто защищает Родину.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Щит и меч</w:t>
            </w:r>
          </w:p>
        </w:tc>
        <w:tc>
          <w:tcPr>
            <w:tcW w:w="709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 героев-защитников. Богатыри. Рассматривание картин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художников — В. Васнецова «Богатыри», М. Врубеля «Богатырь», П. Корина «Александр Невский».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навыков восприятия и оценки деятельности известных художников.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Выражение в картинах любви к Родине, стремления защитить, сберечь Родину, ее богатства.</w:t>
            </w:r>
          </w:p>
        </w:tc>
        <w:tc>
          <w:tcPr>
            <w:tcW w:w="3402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Понимают, что картина — это особый мир, созданный художником наполненный его мыслями, чувст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вами и переживаниями.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Рассуждают о творческой работе зрителя, о своем опыте восприятия произведений изобразительного искусства, рассказывающих о любви к Родине.</w:t>
            </w:r>
          </w:p>
        </w:tc>
        <w:tc>
          <w:tcPr>
            <w:tcW w:w="3685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 сравнивают картины разных художников, рассказывают о настроении и разных состоя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ниях, которые художник передает цветом (радостное, праздничное, патриотическое, грустное, таинственное, нежное и т. д.).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понятие «герой-защитник».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имена знаменитых художников, изображающих героев, богатырей, защитников.</w:t>
            </w:r>
          </w:p>
        </w:tc>
      </w:tr>
      <w:tr w:rsidR="00532080" w:rsidTr="00C30604">
        <w:trPr>
          <w:cantSplit/>
          <w:trHeight w:val="2145"/>
        </w:trPr>
        <w:tc>
          <w:tcPr>
            <w:tcW w:w="650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327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Нарисуй шлем, щит, копье.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самого богатыря.</w:t>
            </w:r>
          </w:p>
        </w:tc>
        <w:tc>
          <w:tcPr>
            <w:tcW w:w="709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навыков восприятия и оценки деятельности известных художников.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Картины создаваемые художниками.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картины известных художников П. Корина «Александр Невский», И. Билибина «Тридцать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три богатыря».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знакомства с понятиями «форма», «простая форма».</w:t>
            </w:r>
          </w:p>
        </w:tc>
        <w:tc>
          <w:tcPr>
            <w:tcW w:w="3402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мастерству рисования, глядя на картины известных художников.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Продолжают знакомиться с понятием «форма».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685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форму предмета.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наблюдательность при восприятии сложной формы.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поэтапно.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навыками изображения фигуры человека.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творческое задание согласно условиям. Подбирают необходимые цвета для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работы.</w:t>
            </w:r>
          </w:p>
        </w:tc>
      </w:tr>
      <w:tr w:rsidR="00532080" w:rsidTr="00C30604">
        <w:trPr>
          <w:cantSplit/>
          <w:trHeight w:val="1916"/>
        </w:trPr>
        <w:tc>
          <w:tcPr>
            <w:tcW w:w="650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327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Доброе и злое в сказках.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в рисунках</w:t>
            </w:r>
          </w:p>
        </w:tc>
        <w:tc>
          <w:tcPr>
            <w:tcW w:w="709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Сказочный мир, знакомство.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Герои сказок.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добрых и злых сказочных героев.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доброго и злого героя.</w:t>
            </w:r>
          </w:p>
          <w:p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Уясняют понятия «злой», «добрый».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Создают графическими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средствами эмоционально-выразительный образ сказочного героя (доброго, злого).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шаблонам.</w:t>
            </w:r>
          </w:p>
        </w:tc>
        <w:tc>
          <w:tcPr>
            <w:tcW w:w="3685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картинам.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условность и субъективность художественного образа. Закрепляют навыки работы от общего к частному.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 самостоятельно.</w:t>
            </w:r>
          </w:p>
        </w:tc>
      </w:tr>
      <w:tr w:rsidR="00532080" w:rsidTr="00C30604">
        <w:trPr>
          <w:cantSplit/>
        </w:trPr>
        <w:tc>
          <w:tcPr>
            <w:tcW w:w="650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327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картинах. Художники, которые рисуют море</w:t>
            </w:r>
          </w:p>
        </w:tc>
        <w:tc>
          <w:tcPr>
            <w:tcW w:w="709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со знаменитым русским художником И. Айвазовский.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Картина «Девятый вал».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Рассуждение.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 художниками и их картинами (К. Моне «Морской пейзаж», В. Ван Гог «Море в Сент-Мари», И. Левитан «Берег Средиземного моря»).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моря в картинах художников сказочников.</w:t>
            </w:r>
          </w:p>
        </w:tc>
        <w:tc>
          <w:tcPr>
            <w:tcW w:w="3402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Понимают, что картина - особый мир, создан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ный художником, наполненный его мыслями, чувствами и переживаниями.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685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 сравнивают картины разных художников-маринистов, рассказывают о настроении и разных состояниях морского пейзажа, которые передают в своих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ботах художники.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«морской пейзаж», «волна», «буря».</w:t>
            </w:r>
          </w:p>
        </w:tc>
      </w:tr>
      <w:tr w:rsidR="00532080" w:rsidTr="00C30604">
        <w:trPr>
          <w:cantSplit/>
          <w:trHeight w:val="2018"/>
        </w:trPr>
        <w:tc>
          <w:tcPr>
            <w:tcW w:w="650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327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«Море»</w:t>
            </w:r>
          </w:p>
        </w:tc>
        <w:tc>
          <w:tcPr>
            <w:tcW w:w="709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акварелью в технике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по-сырому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формы, цветов, тональности.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рисунка моря</w:t>
            </w:r>
          </w:p>
        </w:tc>
        <w:tc>
          <w:tcPr>
            <w:tcW w:w="3402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нетрадиционной изобразительной техникой — акварелью по сырому слою бумаги.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рисовать море, волны, передавать форму, цвет, тональность.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рисунок моря, когда на нем поднимаются высокие волны в технике акварелью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по-сырому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авляют рисунок и близкий для его настроения колорит.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Определяют, какие цвета (темные и светлые, теплые и холодные, контрастные и сближенные) подойдут для передачи морского пейзажа. Обсуждают творческие работы одноклассников и дают оценку результатам своей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их творческо-художественной деятельности.</w:t>
            </w:r>
          </w:p>
        </w:tc>
      </w:tr>
      <w:tr w:rsidR="00532080" w:rsidTr="00C30604">
        <w:trPr>
          <w:cantSplit/>
        </w:trPr>
        <w:tc>
          <w:tcPr>
            <w:tcW w:w="650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327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Школьные соревнования в беге.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вазы из раскопок Древней Греции.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Изображение художником бегущих спортсменов. Соревнование.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Руки.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Ноги.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 фигуры.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Лепка бегущих фигурок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пластилина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пластилинография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с учетом просмотренного материала.</w:t>
            </w:r>
          </w:p>
        </w:tc>
        <w:tc>
          <w:tcPr>
            <w:tcW w:w="3402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Объясняют, в чем разница понятий «человек стоит», «человек бежит».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разные части тела человека.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685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Развивают навыки работы в техни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 лепки и рисунка. Используют выразительные средства живописи и возможности лепки для создания картинки, изображающей соревнующихся детей. Анализируют форму частей, соблюдать пропорции.</w:t>
            </w:r>
          </w:p>
        </w:tc>
      </w:tr>
      <w:tr w:rsidR="00532080" w:rsidTr="00C30604">
        <w:trPr>
          <w:cantSplit/>
          <w:trHeight w:val="885"/>
        </w:trPr>
        <w:tc>
          <w:tcPr>
            <w:tcW w:w="650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327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Гжель</w:t>
            </w:r>
          </w:p>
        </w:tc>
        <w:tc>
          <w:tcPr>
            <w:tcW w:w="709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Гжели.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традиционной роспись — выполненные от руки растительные и геометрические орнаменты.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с разнообразием русских народных промыслов, с народным искусством Гжель.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узнавать изделия с гжельской росписью.</w:t>
            </w:r>
          </w:p>
        </w:tc>
        <w:tc>
          <w:tcPr>
            <w:tcW w:w="3402" w:type="dxa"/>
            <w:vMerge w:val="restart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разнообраз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ием русских народных промыслов.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различать изделия, знать характерные особенности Гжели. Знакомятся с искусством гжельских мастеров.</w:t>
            </w:r>
          </w:p>
        </w:tc>
        <w:tc>
          <w:tcPr>
            <w:tcW w:w="3685" w:type="dxa"/>
            <w:vMerge w:val="restart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мастера Гжели.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Уясняют, какие три цвета используют в гжельской росписи.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Понимают, что такое растите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льный и геометрический орнаменты.</w:t>
            </w:r>
          </w:p>
        </w:tc>
      </w:tr>
      <w:tr w:rsidR="00532080" w:rsidTr="00C30604">
        <w:trPr>
          <w:cantSplit/>
          <w:trHeight w:val="1030"/>
        </w:trPr>
        <w:tc>
          <w:tcPr>
            <w:tcW w:w="650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Гжель</w:t>
            </w:r>
          </w:p>
        </w:tc>
        <w:tc>
          <w:tcPr>
            <w:tcW w:w="709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Tr="00C30604">
        <w:trPr>
          <w:cantSplit/>
        </w:trPr>
        <w:tc>
          <w:tcPr>
            <w:tcW w:w="650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327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Украшать изображение росписью.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вазы</w:t>
            </w:r>
          </w:p>
        </w:tc>
        <w:tc>
          <w:tcPr>
            <w:tcW w:w="709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Продолжение знакомства с разнообразием русских народных промыслов, обучение узнаванию различных изделий, характерных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того или иного народного искусства.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художественных средств выразительности.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искусством гжельских мастеров. Обучение расписыванию чашки, блюдца, выделение каймы.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рисованию простейших цветов из капелек, выделение середины цветком. Закрепление приемов рисования концом кисти, всем ворсом,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примакивание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vMerge w:val="restart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 приемы рисования концом кисти, всем ворсом,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примакиванием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Расписывают чашки блюдца, выделять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кайму с помощью учителя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под контролем учителя.</w:t>
            </w:r>
          </w:p>
        </w:tc>
        <w:tc>
          <w:tcPr>
            <w:tcW w:w="3685" w:type="dxa"/>
            <w:vMerge w:val="restart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простейшие цветы из капелек, выделяя середину цветком.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 приемы рисования концом кисти, всем ворсом,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примакиванием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532080" w:rsidTr="00C30604">
        <w:trPr>
          <w:cantSplit/>
        </w:trPr>
        <w:tc>
          <w:tcPr>
            <w:tcW w:w="650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327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крашать изображение росписью.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вазы</w:t>
            </w:r>
          </w:p>
        </w:tc>
        <w:tc>
          <w:tcPr>
            <w:tcW w:w="709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Tr="00C30604">
        <w:trPr>
          <w:cantSplit/>
        </w:trPr>
        <w:tc>
          <w:tcPr>
            <w:tcW w:w="650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улицы города.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Люди на улице города</w:t>
            </w:r>
          </w:p>
          <w:p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рассказов по картинам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художников (П. Кончаловский.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Сан-Джиминисано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«Крым. Алупка»; Т.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Насипова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«Станция метро «Сокол», Ю. Пименов. «Новая Москва»).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составлению описательного рассказа.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точных слов для обозначения предметов.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 о правилах движения и поведения пешеходов на улице.</w:t>
            </w:r>
          </w:p>
        </w:tc>
        <w:tc>
          <w:tcPr>
            <w:tcW w:w="3402" w:type="dxa"/>
            <w:vMerge w:val="restart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картины художнико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в, изображающих улицы города.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Развивают навыки составления описательного рассказа по картинке.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Работают по шаблону.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под контролем учителя.</w:t>
            </w:r>
          </w:p>
          <w:p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точные слова для обозначения предметов.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знания о правилах поведения пешеходов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улице.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по иллюстрациям картин известных художников.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Различают изображение фигуры взрослого человека в движении, пропорции взрослого и ребенка.</w:t>
            </w:r>
          </w:p>
        </w:tc>
      </w:tr>
      <w:tr w:rsidR="00532080" w:rsidTr="00C30604">
        <w:trPr>
          <w:cantSplit/>
          <w:trHeight w:val="1081"/>
        </w:trPr>
        <w:tc>
          <w:tcPr>
            <w:tcW w:w="650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улицы города.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Люди на улице города</w:t>
            </w:r>
          </w:p>
        </w:tc>
        <w:tc>
          <w:tcPr>
            <w:tcW w:w="709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Tr="00C30604">
        <w:trPr>
          <w:cantSplit/>
        </w:trPr>
        <w:tc>
          <w:tcPr>
            <w:tcW w:w="650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2327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Цвета, краски лета. Цветы лета</w:t>
            </w:r>
          </w:p>
        </w:tc>
        <w:tc>
          <w:tcPr>
            <w:tcW w:w="709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Разговор о лете.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 художников (И. Шишкин. «Рожь», Г. Мясоедов. «Дорога во ржи», К. Маковский. «Девушка в венке», А. Шилов. «Портрет Оленьки»).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познавательной активности. Формирование позитивного взгляда на мир. Воспитание эмо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циональной отзывчивости к красоте природы.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бережного отношения к природе.</w:t>
            </w:r>
          </w:p>
        </w:tc>
        <w:tc>
          <w:tcPr>
            <w:tcW w:w="3402" w:type="dxa"/>
            <w:vMerge w:val="restart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цветы, растущие летом.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описывать летнюю пору, красоту природы, многообразие животного и растительного мира.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наводящим вопросам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краски лета под контролем учителя.</w:t>
            </w:r>
          </w:p>
        </w:tc>
        <w:tc>
          <w:tcPr>
            <w:tcW w:w="3685" w:type="dxa"/>
            <w:vMerge w:val="restart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признаки летнего времени года.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память, мышление, способность правильно и грамотно высказывать свои мысли.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составлять рассказ по теме.</w:t>
            </w:r>
          </w:p>
          <w:p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Tr="00C30604">
        <w:trPr>
          <w:cantSplit/>
          <w:trHeight w:val="1949"/>
        </w:trPr>
        <w:tc>
          <w:tcPr>
            <w:tcW w:w="650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327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краски лета. Цветы лета.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картины о лете</w:t>
            </w:r>
          </w:p>
        </w:tc>
        <w:tc>
          <w:tcPr>
            <w:tcW w:w="709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:rsidTr="00C30604">
        <w:trPr>
          <w:cantSplit/>
        </w:trPr>
        <w:tc>
          <w:tcPr>
            <w:tcW w:w="650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327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венка из цветов и колосьев</w:t>
            </w:r>
          </w:p>
        </w:tc>
        <w:tc>
          <w:tcPr>
            <w:tcW w:w="709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венка из полевых цветов и колосьев.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Деление окружности на равные промежутки. Дорисовывание лепестков.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Заполнение оставшихся промежутков. Уточнение деталей.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Прорисовка</w:t>
            </w:r>
          </w:p>
        </w:tc>
        <w:tc>
          <w:tcPr>
            <w:tcW w:w="3402" w:type="dxa"/>
            <w:vMerge w:val="restart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Изображают венок из полевых цветов, глядя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предложенный учителем образец.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живописными навыками работы акварелью, используя помощь учителя.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по шаблону.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 контролем учителя.</w:t>
            </w:r>
          </w:p>
        </w:tc>
        <w:tc>
          <w:tcPr>
            <w:tcW w:w="3685" w:type="dxa"/>
            <w:vMerge w:val="restart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Используют выразительные средства рисунка и живописи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создания образа венка из цветов и колосьев.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работу поэтапно, соблюдая размер пропорции. </w:t>
            </w:r>
          </w:p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навыками работы в технике акварель.</w:t>
            </w:r>
          </w:p>
        </w:tc>
      </w:tr>
      <w:tr w:rsidR="00532080" w:rsidTr="00C30604">
        <w:trPr>
          <w:cantSplit/>
        </w:trPr>
        <w:tc>
          <w:tcPr>
            <w:tcW w:w="650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327" w:type="dxa"/>
          </w:tcPr>
          <w:p w:rsidR="00532080" w:rsidRDefault="00A870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венка из цветов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колосьев</w:t>
            </w:r>
          </w:p>
        </w:tc>
        <w:tc>
          <w:tcPr>
            <w:tcW w:w="709" w:type="dxa"/>
          </w:tcPr>
          <w:p w:rsidR="00532080" w:rsidRDefault="00A870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32080" w:rsidRDefault="00532080">
      <w:pPr>
        <w:spacing w:after="0" w:line="360" w:lineRule="auto"/>
        <w:ind w:left="660" w:hanging="110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532080" w:rsidRDefault="00532080">
      <w:pPr>
        <w:tabs>
          <w:tab w:val="left" w:pos="1140"/>
        </w:tabs>
        <w:rPr>
          <w:rFonts w:ascii="Times New Roman" w:eastAsia="Times New Roman" w:hAnsi="Times New Roman" w:cs="Times New Roman"/>
          <w:sz w:val="24"/>
          <w:szCs w:val="24"/>
        </w:rPr>
      </w:pPr>
    </w:p>
    <w:sectPr w:rsidR="00532080" w:rsidSect="00826B5A">
      <w:pgSz w:w="16838" w:h="11906" w:orient="landscape"/>
      <w:pgMar w:top="1418" w:right="1701" w:bottom="1418" w:left="1134" w:header="708" w:footer="70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70EC" w:rsidRDefault="00A870EC">
      <w:pPr>
        <w:spacing w:after="0" w:line="240" w:lineRule="auto"/>
      </w:pPr>
      <w:r>
        <w:separator/>
      </w:r>
    </w:p>
  </w:endnote>
  <w:endnote w:type="continuationSeparator" w:id="0">
    <w:p w:rsidR="00A870EC" w:rsidRDefault="00A87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080" w:rsidRDefault="00826B5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A870EC">
      <w:rPr>
        <w:color w:val="000000"/>
      </w:rPr>
      <w:instrText>PAGE</w:instrText>
    </w:r>
    <w:r>
      <w:rPr>
        <w:color w:val="000000"/>
      </w:rPr>
      <w:fldChar w:fldCharType="separate"/>
    </w:r>
    <w:r w:rsidR="009B2AF3">
      <w:rPr>
        <w:noProof/>
        <w:color w:val="000000"/>
      </w:rPr>
      <w:t>5</w:t>
    </w:r>
    <w:r>
      <w:rPr>
        <w:color w:val="000000"/>
      </w:rPr>
      <w:fldChar w:fldCharType="end"/>
    </w:r>
  </w:p>
  <w:p w:rsidR="00532080" w:rsidRDefault="005320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70EC" w:rsidRDefault="00A870EC">
      <w:pPr>
        <w:spacing w:after="0" w:line="240" w:lineRule="auto"/>
      </w:pPr>
      <w:r>
        <w:separator/>
      </w:r>
    </w:p>
  </w:footnote>
  <w:footnote w:type="continuationSeparator" w:id="0">
    <w:p w:rsidR="00A870EC" w:rsidRDefault="00A870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080" w:rsidRDefault="005320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:rsidR="00532080" w:rsidRDefault="005320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C7051"/>
    <w:multiLevelType w:val="multilevel"/>
    <w:tmpl w:val="4F9A1896"/>
    <w:lvl w:ilvl="0">
      <w:start w:val="1"/>
      <w:numFmt w:val="upperRoman"/>
      <w:lvlText w:val="%1."/>
      <w:lvlJc w:val="right"/>
      <w:pPr>
        <w:ind w:left="1515" w:hanging="360"/>
      </w:pPr>
    </w:lvl>
    <w:lvl w:ilvl="1">
      <w:start w:val="1"/>
      <w:numFmt w:val="lowerLetter"/>
      <w:lvlText w:val="%2."/>
      <w:lvlJc w:val="left"/>
      <w:pPr>
        <w:ind w:left="2235" w:hanging="360"/>
      </w:pPr>
    </w:lvl>
    <w:lvl w:ilvl="2">
      <w:start w:val="1"/>
      <w:numFmt w:val="lowerRoman"/>
      <w:lvlText w:val="%3."/>
      <w:lvlJc w:val="right"/>
      <w:pPr>
        <w:ind w:left="2955" w:hanging="180"/>
      </w:pPr>
    </w:lvl>
    <w:lvl w:ilvl="3">
      <w:start w:val="1"/>
      <w:numFmt w:val="decimal"/>
      <w:lvlText w:val="%4."/>
      <w:lvlJc w:val="left"/>
      <w:pPr>
        <w:ind w:left="3675" w:hanging="360"/>
      </w:pPr>
    </w:lvl>
    <w:lvl w:ilvl="4">
      <w:start w:val="1"/>
      <w:numFmt w:val="lowerLetter"/>
      <w:lvlText w:val="%5."/>
      <w:lvlJc w:val="left"/>
      <w:pPr>
        <w:ind w:left="4395" w:hanging="360"/>
      </w:pPr>
    </w:lvl>
    <w:lvl w:ilvl="5">
      <w:start w:val="1"/>
      <w:numFmt w:val="lowerRoman"/>
      <w:lvlText w:val="%6."/>
      <w:lvlJc w:val="right"/>
      <w:pPr>
        <w:ind w:left="5115" w:hanging="180"/>
      </w:pPr>
    </w:lvl>
    <w:lvl w:ilvl="6">
      <w:start w:val="1"/>
      <w:numFmt w:val="decimal"/>
      <w:lvlText w:val="%7."/>
      <w:lvlJc w:val="left"/>
      <w:pPr>
        <w:ind w:left="5835" w:hanging="360"/>
      </w:pPr>
    </w:lvl>
    <w:lvl w:ilvl="7">
      <w:start w:val="1"/>
      <w:numFmt w:val="lowerLetter"/>
      <w:lvlText w:val="%8."/>
      <w:lvlJc w:val="left"/>
      <w:pPr>
        <w:ind w:left="6555" w:hanging="360"/>
      </w:pPr>
    </w:lvl>
    <w:lvl w:ilvl="8">
      <w:start w:val="1"/>
      <w:numFmt w:val="lowerRoman"/>
      <w:lvlText w:val="%9."/>
      <w:lvlJc w:val="right"/>
      <w:pPr>
        <w:ind w:left="7275" w:hanging="180"/>
      </w:pPr>
    </w:lvl>
  </w:abstractNum>
  <w:abstractNum w:abstractNumId="1">
    <w:nsid w:val="12877456"/>
    <w:multiLevelType w:val="multilevel"/>
    <w:tmpl w:val="D6E6C8C2"/>
    <w:lvl w:ilvl="0">
      <w:start w:val="2"/>
      <w:numFmt w:val="upperRoman"/>
      <w:lvlText w:val="%1."/>
      <w:lvlJc w:val="right"/>
      <w:pPr>
        <w:ind w:left="1155" w:hanging="360"/>
      </w:pPr>
    </w:lvl>
    <w:lvl w:ilvl="1">
      <w:start w:val="1"/>
      <w:numFmt w:val="lowerLetter"/>
      <w:lvlText w:val="%2."/>
      <w:lvlJc w:val="left"/>
      <w:pPr>
        <w:ind w:left="1875" w:hanging="360"/>
      </w:pPr>
    </w:lvl>
    <w:lvl w:ilvl="2">
      <w:start w:val="1"/>
      <w:numFmt w:val="lowerRoman"/>
      <w:lvlText w:val="%3."/>
      <w:lvlJc w:val="right"/>
      <w:pPr>
        <w:ind w:left="2595" w:hanging="180"/>
      </w:pPr>
    </w:lvl>
    <w:lvl w:ilvl="3">
      <w:start w:val="1"/>
      <w:numFmt w:val="decimal"/>
      <w:lvlText w:val="%4."/>
      <w:lvlJc w:val="left"/>
      <w:pPr>
        <w:ind w:left="3315" w:hanging="360"/>
      </w:pPr>
    </w:lvl>
    <w:lvl w:ilvl="4">
      <w:start w:val="1"/>
      <w:numFmt w:val="lowerLetter"/>
      <w:lvlText w:val="%5."/>
      <w:lvlJc w:val="left"/>
      <w:pPr>
        <w:ind w:left="4035" w:hanging="360"/>
      </w:pPr>
    </w:lvl>
    <w:lvl w:ilvl="5">
      <w:start w:val="1"/>
      <w:numFmt w:val="lowerRoman"/>
      <w:lvlText w:val="%6."/>
      <w:lvlJc w:val="right"/>
      <w:pPr>
        <w:ind w:left="4755" w:hanging="180"/>
      </w:pPr>
    </w:lvl>
    <w:lvl w:ilvl="6">
      <w:start w:val="1"/>
      <w:numFmt w:val="decimal"/>
      <w:lvlText w:val="%7."/>
      <w:lvlJc w:val="left"/>
      <w:pPr>
        <w:ind w:left="5475" w:hanging="360"/>
      </w:pPr>
    </w:lvl>
    <w:lvl w:ilvl="7">
      <w:start w:val="1"/>
      <w:numFmt w:val="lowerLetter"/>
      <w:lvlText w:val="%8."/>
      <w:lvlJc w:val="left"/>
      <w:pPr>
        <w:ind w:left="6195" w:hanging="360"/>
      </w:pPr>
    </w:lvl>
    <w:lvl w:ilvl="8">
      <w:start w:val="1"/>
      <w:numFmt w:val="lowerRoman"/>
      <w:lvlText w:val="%9."/>
      <w:lvlJc w:val="right"/>
      <w:pPr>
        <w:ind w:left="6915" w:hanging="180"/>
      </w:pPr>
    </w:lvl>
  </w:abstractNum>
  <w:abstractNum w:abstractNumId="2">
    <w:nsid w:val="160E3F65"/>
    <w:multiLevelType w:val="hybridMultilevel"/>
    <w:tmpl w:val="99442A9A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11854DA"/>
    <w:multiLevelType w:val="multilevel"/>
    <w:tmpl w:val="0420B5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358D2035"/>
    <w:multiLevelType w:val="multilevel"/>
    <w:tmpl w:val="97FE6D0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39630F8"/>
    <w:multiLevelType w:val="multilevel"/>
    <w:tmpl w:val="C166056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67DE7C9A"/>
    <w:multiLevelType w:val="multilevel"/>
    <w:tmpl w:val="039004E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798836E3"/>
    <w:multiLevelType w:val="multilevel"/>
    <w:tmpl w:val="AA30602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7E4F73D2"/>
    <w:multiLevelType w:val="multilevel"/>
    <w:tmpl w:val="FBF69AF8"/>
    <w:lvl w:ilvl="0">
      <w:start w:val="1"/>
      <w:numFmt w:val="bullet"/>
      <w:lvlText w:val="−"/>
      <w:lvlJc w:val="left"/>
      <w:pPr>
        <w:ind w:left="12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3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2080"/>
    <w:rsid w:val="002613AD"/>
    <w:rsid w:val="00532080"/>
    <w:rsid w:val="006573DA"/>
    <w:rsid w:val="00826B5A"/>
    <w:rsid w:val="00965A3B"/>
    <w:rsid w:val="009B2AF3"/>
    <w:rsid w:val="009F27DA"/>
    <w:rsid w:val="00A870EC"/>
    <w:rsid w:val="00AD6D50"/>
    <w:rsid w:val="00C30604"/>
    <w:rsid w:val="00FF3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B5A"/>
  </w:style>
  <w:style w:type="paragraph" w:styleId="1">
    <w:name w:val="heading 1"/>
    <w:basedOn w:val="a"/>
    <w:next w:val="a"/>
    <w:uiPriority w:val="9"/>
    <w:qFormat/>
    <w:rsid w:val="00826B5A"/>
    <w:pPr>
      <w:keepNext/>
      <w:widowControl w:val="0"/>
      <w:suppressAutoHyphens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paragraph" w:styleId="2">
    <w:name w:val="heading 2"/>
    <w:basedOn w:val="a"/>
    <w:next w:val="a"/>
    <w:uiPriority w:val="9"/>
    <w:unhideWhenUsed/>
    <w:qFormat/>
    <w:rsid w:val="00826B5A"/>
    <w:pPr>
      <w:keepNext/>
      <w:widowControl w:val="0"/>
      <w:suppressAutoHyphens/>
      <w:spacing w:before="240" w:after="60" w:line="240" w:lineRule="auto"/>
      <w:ind w:left="1440" w:hanging="360"/>
      <w:outlineLvl w:val="1"/>
    </w:pPr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3">
    <w:name w:val="heading 3"/>
    <w:basedOn w:val="a"/>
    <w:next w:val="a"/>
    <w:uiPriority w:val="9"/>
    <w:semiHidden/>
    <w:unhideWhenUsed/>
    <w:qFormat/>
    <w:rsid w:val="00826B5A"/>
    <w:pPr>
      <w:keepNext/>
      <w:spacing w:after="0"/>
      <w:outlineLvl w:val="2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rsid w:val="00826B5A"/>
    <w:pPr>
      <w:keepNext/>
      <w:spacing w:after="0" w:line="240" w:lineRule="auto"/>
      <w:jc w:val="both"/>
      <w:outlineLvl w:val="3"/>
    </w:pPr>
    <w:rPr>
      <w:rFonts w:ascii="Times New Roman" w:hAnsi="Times New Roman"/>
      <w:b/>
      <w:bCs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826B5A"/>
    <w:pPr>
      <w:keepNext/>
      <w:spacing w:after="0" w:line="240" w:lineRule="auto"/>
      <w:ind w:left="550"/>
      <w:jc w:val="both"/>
      <w:outlineLvl w:val="4"/>
    </w:pPr>
    <w:rPr>
      <w:rFonts w:ascii="Times New Roman" w:hAnsi="Times New Roman"/>
      <w:b/>
      <w:bCs/>
    </w:rPr>
  </w:style>
  <w:style w:type="paragraph" w:styleId="6">
    <w:name w:val="heading 6"/>
    <w:basedOn w:val="a"/>
    <w:next w:val="a"/>
    <w:uiPriority w:val="9"/>
    <w:semiHidden/>
    <w:unhideWhenUsed/>
    <w:qFormat/>
    <w:rsid w:val="00826B5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826B5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826B5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826B5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link w:val="a5"/>
    <w:qFormat/>
    <w:rsid w:val="00826B5A"/>
    <w:pPr>
      <w:ind w:left="720"/>
      <w:contextualSpacing/>
    </w:pPr>
  </w:style>
  <w:style w:type="paragraph" w:styleId="a6">
    <w:name w:val="header"/>
    <w:basedOn w:val="a"/>
    <w:unhideWhenUsed/>
    <w:rsid w:val="00826B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rsid w:val="00826B5A"/>
  </w:style>
  <w:style w:type="paragraph" w:styleId="a8">
    <w:name w:val="footer"/>
    <w:basedOn w:val="a"/>
    <w:uiPriority w:val="99"/>
    <w:unhideWhenUsed/>
    <w:rsid w:val="00826B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uiPriority w:val="99"/>
    <w:rsid w:val="00826B5A"/>
  </w:style>
  <w:style w:type="paragraph" w:styleId="aa">
    <w:name w:val="No Spacing"/>
    <w:aliases w:val="основа"/>
    <w:link w:val="ab"/>
    <w:uiPriority w:val="1"/>
    <w:qFormat/>
    <w:rsid w:val="00826B5A"/>
    <w:rPr>
      <w:lang w:eastAsia="en-US"/>
    </w:rPr>
  </w:style>
  <w:style w:type="paragraph" w:customStyle="1" w:styleId="10">
    <w:name w:val="Обычный (веб)1"/>
    <w:basedOn w:val="a"/>
    <w:uiPriority w:val="99"/>
    <w:unhideWhenUsed/>
    <w:rsid w:val="00826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826B5A"/>
  </w:style>
  <w:style w:type="paragraph" w:customStyle="1" w:styleId="p1">
    <w:name w:val="p1"/>
    <w:basedOn w:val="a"/>
    <w:rsid w:val="00826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  <w:rsid w:val="00826B5A"/>
  </w:style>
  <w:style w:type="paragraph" w:customStyle="1" w:styleId="p2">
    <w:name w:val="p2"/>
    <w:basedOn w:val="a"/>
    <w:rsid w:val="00826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a"/>
    <w:rsid w:val="00826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4">
    <w:name w:val="p4"/>
    <w:basedOn w:val="a"/>
    <w:rsid w:val="00826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0"/>
    <w:rsid w:val="00826B5A"/>
  </w:style>
  <w:style w:type="paragraph" w:customStyle="1" w:styleId="p5">
    <w:name w:val="p5"/>
    <w:basedOn w:val="a"/>
    <w:rsid w:val="00826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rsid w:val="00826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rsid w:val="00826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rsid w:val="00826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3">
    <w:name w:val="s3"/>
    <w:basedOn w:val="a0"/>
    <w:rsid w:val="00826B5A"/>
  </w:style>
  <w:style w:type="paragraph" w:customStyle="1" w:styleId="p9">
    <w:name w:val="p9"/>
    <w:basedOn w:val="a"/>
    <w:rsid w:val="00826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rsid w:val="00826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rsid w:val="00826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rsid w:val="00826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3">
    <w:name w:val="p13"/>
    <w:basedOn w:val="a"/>
    <w:rsid w:val="00826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4">
    <w:name w:val="p14"/>
    <w:basedOn w:val="a"/>
    <w:rsid w:val="00826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5">
    <w:name w:val="p15"/>
    <w:basedOn w:val="a"/>
    <w:rsid w:val="00826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6">
    <w:name w:val="p16"/>
    <w:basedOn w:val="a"/>
    <w:rsid w:val="00826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7">
    <w:name w:val="p17"/>
    <w:basedOn w:val="a"/>
    <w:rsid w:val="00826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8">
    <w:name w:val="p18"/>
    <w:basedOn w:val="a"/>
    <w:rsid w:val="00826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9">
    <w:name w:val="p19"/>
    <w:basedOn w:val="a"/>
    <w:rsid w:val="00826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0">
    <w:name w:val="p20"/>
    <w:basedOn w:val="a"/>
    <w:rsid w:val="00826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1">
    <w:name w:val="p21"/>
    <w:basedOn w:val="a"/>
    <w:rsid w:val="00826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rsid w:val="00826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semiHidden/>
    <w:unhideWhenUsed/>
    <w:rsid w:val="00826B5A"/>
    <w:pPr>
      <w:spacing w:after="0" w:line="240" w:lineRule="auto"/>
    </w:pPr>
    <w:rPr>
      <w:rFonts w:ascii="Segoe UI" w:hAnsi="Segoe UI"/>
      <w:sz w:val="18"/>
      <w:szCs w:val="18"/>
      <w:lang/>
    </w:rPr>
  </w:style>
  <w:style w:type="character" w:customStyle="1" w:styleId="ad">
    <w:name w:val="Текст выноски Знак"/>
    <w:semiHidden/>
    <w:rsid w:val="00826B5A"/>
    <w:rPr>
      <w:rFonts w:ascii="Segoe UI" w:hAnsi="Segoe UI" w:cs="Segoe UI"/>
      <w:sz w:val="18"/>
      <w:szCs w:val="18"/>
    </w:rPr>
  </w:style>
  <w:style w:type="paragraph" w:customStyle="1" w:styleId="Style1">
    <w:name w:val="Style1"/>
    <w:basedOn w:val="a"/>
    <w:rsid w:val="00826B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rsid w:val="00826B5A"/>
    <w:rPr>
      <w:rFonts w:ascii="Times New Roman" w:hAnsi="Times New Roman" w:cs="Times New Roman"/>
      <w:b/>
      <w:bCs/>
      <w:sz w:val="24"/>
      <w:szCs w:val="24"/>
    </w:rPr>
  </w:style>
  <w:style w:type="paragraph" w:customStyle="1" w:styleId="c30">
    <w:name w:val="c30"/>
    <w:basedOn w:val="a"/>
    <w:rsid w:val="00826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8">
    <w:name w:val="c58"/>
    <w:basedOn w:val="a0"/>
    <w:rsid w:val="00826B5A"/>
  </w:style>
  <w:style w:type="character" w:customStyle="1" w:styleId="11">
    <w:name w:val="Заголовок 1 Знак"/>
    <w:rsid w:val="00826B5A"/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character" w:customStyle="1" w:styleId="20">
    <w:name w:val="Заголовок 2 Знак"/>
    <w:rsid w:val="00826B5A"/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ae">
    <w:name w:val="Block Text"/>
    <w:basedOn w:val="a"/>
    <w:semiHidden/>
    <w:rsid w:val="00826B5A"/>
    <w:pPr>
      <w:shd w:val="clear" w:color="auto" w:fill="FFFFFF"/>
      <w:spacing w:line="317" w:lineRule="exact"/>
      <w:ind w:left="440" w:right="1037"/>
    </w:pPr>
    <w:rPr>
      <w:rFonts w:ascii="Times New Roman" w:hAnsi="Times New Roman"/>
      <w:color w:val="000000"/>
      <w:sz w:val="24"/>
    </w:rPr>
  </w:style>
  <w:style w:type="paragraph" w:styleId="af">
    <w:name w:val="Body Text"/>
    <w:basedOn w:val="a"/>
    <w:semiHidden/>
    <w:rsid w:val="00826B5A"/>
    <w:pPr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9">
    <w:name w:val="c9"/>
    <w:basedOn w:val="a"/>
    <w:rsid w:val="00826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826B5A"/>
  </w:style>
  <w:style w:type="paragraph" w:customStyle="1" w:styleId="12">
    <w:name w:val="Название1"/>
    <w:basedOn w:val="a"/>
    <w:qFormat/>
    <w:rsid w:val="00826B5A"/>
    <w:pPr>
      <w:spacing w:after="0" w:line="240" w:lineRule="auto"/>
      <w:jc w:val="center"/>
    </w:pPr>
    <w:rPr>
      <w:rFonts w:ascii="Times New Roman" w:hAnsi="Times New Roman"/>
      <w:b/>
      <w:sz w:val="24"/>
      <w:szCs w:val="24"/>
    </w:rPr>
  </w:style>
  <w:style w:type="paragraph" w:styleId="af0">
    <w:name w:val="Body Text Indent"/>
    <w:basedOn w:val="a"/>
    <w:semiHidden/>
    <w:rsid w:val="00826B5A"/>
    <w:pPr>
      <w:shd w:val="clear" w:color="auto" w:fill="FFFFFF"/>
      <w:spacing w:after="0" w:line="240" w:lineRule="auto"/>
      <w:ind w:left="550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30">
    <w:name w:val="Основной текст3"/>
    <w:rsid w:val="00EF42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8">
    <w:name w:val="Основной текст8"/>
    <w:basedOn w:val="a"/>
    <w:rsid w:val="00EF42EC"/>
    <w:pPr>
      <w:widowControl w:val="0"/>
      <w:shd w:val="clear" w:color="auto" w:fill="FFFFFF"/>
      <w:spacing w:after="420" w:line="480" w:lineRule="exact"/>
      <w:ind w:hanging="480"/>
    </w:pPr>
    <w:rPr>
      <w:rFonts w:ascii="Times New Roman" w:hAnsi="Times New Roman"/>
      <w:color w:val="000000"/>
      <w:sz w:val="27"/>
      <w:szCs w:val="27"/>
    </w:rPr>
  </w:style>
  <w:style w:type="character" w:customStyle="1" w:styleId="af1">
    <w:name w:val="Основной текст + Полужирный"/>
    <w:rsid w:val="00EF42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2">
    <w:name w:val="Основной текст_"/>
    <w:link w:val="40"/>
    <w:rsid w:val="00497CBE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40">
    <w:name w:val="Основной текст4"/>
    <w:basedOn w:val="a"/>
    <w:link w:val="af2"/>
    <w:rsid w:val="00497CBE"/>
    <w:pPr>
      <w:widowControl w:val="0"/>
      <w:shd w:val="clear" w:color="auto" w:fill="FFFFFF"/>
      <w:spacing w:after="0" w:line="274" w:lineRule="exact"/>
      <w:ind w:hanging="340"/>
      <w:jc w:val="both"/>
    </w:pPr>
    <w:rPr>
      <w:rFonts w:ascii="Times New Roman" w:hAnsi="Times New Roman"/>
      <w:sz w:val="23"/>
      <w:szCs w:val="23"/>
      <w:lang/>
    </w:rPr>
  </w:style>
  <w:style w:type="character" w:customStyle="1" w:styleId="ab">
    <w:name w:val="Без интервала Знак"/>
    <w:aliases w:val="основа Знак"/>
    <w:link w:val="aa"/>
    <w:uiPriority w:val="1"/>
    <w:locked/>
    <w:rsid w:val="00E552E9"/>
    <w:rPr>
      <w:rFonts w:eastAsia="Calibri"/>
      <w:sz w:val="22"/>
      <w:szCs w:val="22"/>
      <w:lang w:eastAsia="en-US" w:bidi="ar-SA"/>
    </w:rPr>
  </w:style>
  <w:style w:type="paragraph" w:customStyle="1" w:styleId="c16">
    <w:name w:val="c16"/>
    <w:basedOn w:val="a"/>
    <w:rsid w:val="00E65136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E65136"/>
  </w:style>
  <w:style w:type="character" w:customStyle="1" w:styleId="c7">
    <w:name w:val="c7"/>
    <w:rsid w:val="00E65136"/>
  </w:style>
  <w:style w:type="paragraph" w:customStyle="1" w:styleId="TableParagraph">
    <w:name w:val="Table Paragraph"/>
    <w:basedOn w:val="a"/>
    <w:uiPriority w:val="1"/>
    <w:qFormat/>
    <w:rsid w:val="00BE1694"/>
    <w:pPr>
      <w:widowControl w:val="0"/>
      <w:autoSpaceDE w:val="0"/>
      <w:autoSpaceDN w:val="0"/>
      <w:spacing w:after="0" w:line="240" w:lineRule="auto"/>
      <w:ind w:left="108"/>
    </w:pPr>
    <w:rPr>
      <w:rFonts w:ascii="Times New Roman" w:hAnsi="Times New Roman"/>
      <w:lang w:eastAsia="en-US"/>
    </w:rPr>
  </w:style>
  <w:style w:type="paragraph" w:customStyle="1" w:styleId="c15">
    <w:name w:val="c15"/>
    <w:basedOn w:val="a"/>
    <w:rsid w:val="000521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rsid w:val="00052174"/>
  </w:style>
  <w:style w:type="character" w:styleId="af3">
    <w:name w:val="Hyperlink"/>
    <w:uiPriority w:val="99"/>
    <w:unhideWhenUsed/>
    <w:rsid w:val="007855D5"/>
    <w:rPr>
      <w:color w:val="0000FF"/>
      <w:u w:val="single"/>
    </w:rPr>
  </w:style>
  <w:style w:type="paragraph" w:styleId="af4">
    <w:name w:val="TOC Heading"/>
    <w:basedOn w:val="1"/>
    <w:next w:val="a"/>
    <w:uiPriority w:val="39"/>
    <w:unhideWhenUsed/>
    <w:qFormat/>
    <w:rsid w:val="007B5E0E"/>
    <w:pPr>
      <w:keepLines/>
      <w:widowControl/>
      <w:suppressAutoHyphens w:val="0"/>
      <w:spacing w:after="0" w:line="259" w:lineRule="auto"/>
      <w:ind w:left="0" w:firstLine="0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val="ru-RU" w:eastAsia="ru-RU" w:bidi="ar-SA"/>
    </w:rPr>
  </w:style>
  <w:style w:type="paragraph" w:styleId="13">
    <w:name w:val="toc 1"/>
    <w:basedOn w:val="a"/>
    <w:next w:val="a"/>
    <w:autoRedefine/>
    <w:uiPriority w:val="39"/>
    <w:unhideWhenUsed/>
    <w:rsid w:val="007B5E0E"/>
  </w:style>
  <w:style w:type="paragraph" w:styleId="31">
    <w:name w:val="toc 3"/>
    <w:basedOn w:val="a"/>
    <w:next w:val="a"/>
    <w:autoRedefine/>
    <w:uiPriority w:val="39"/>
    <w:unhideWhenUsed/>
    <w:rsid w:val="007B5E0E"/>
    <w:pPr>
      <w:ind w:left="440"/>
    </w:pPr>
  </w:style>
  <w:style w:type="paragraph" w:styleId="21">
    <w:name w:val="toc 2"/>
    <w:basedOn w:val="a"/>
    <w:next w:val="a"/>
    <w:autoRedefine/>
    <w:uiPriority w:val="39"/>
    <w:unhideWhenUsed/>
    <w:rsid w:val="007B5E0E"/>
    <w:pPr>
      <w:ind w:left="220"/>
    </w:pPr>
  </w:style>
  <w:style w:type="paragraph" w:styleId="af5">
    <w:name w:val="Subtitle"/>
    <w:basedOn w:val="a"/>
    <w:next w:val="a"/>
    <w:uiPriority w:val="11"/>
    <w:qFormat/>
    <w:rsid w:val="00826B5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0"/>
    <w:rsid w:val="00826B5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0"/>
    <w:rsid w:val="00826B5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a5">
    <w:name w:val="Абзац списка Знак"/>
    <w:link w:val="a4"/>
    <w:uiPriority w:val="34"/>
    <w:locked/>
    <w:rsid w:val="004765A3"/>
  </w:style>
  <w:style w:type="paragraph" w:styleId="HTML">
    <w:name w:val="HTML Preformatted"/>
    <w:basedOn w:val="a"/>
    <w:link w:val="HTML0"/>
    <w:uiPriority w:val="99"/>
    <w:unhideWhenUsed/>
    <w:rsid w:val="004765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765A3"/>
    <w:rPr>
      <w:rFonts w:ascii="Courier New" w:eastAsia="Times New Roman" w:hAnsi="Courier New" w:cs="Courier New"/>
      <w:sz w:val="20"/>
      <w:szCs w:val="20"/>
    </w:rPr>
  </w:style>
  <w:style w:type="table" w:customStyle="1" w:styleId="af8">
    <w:basedOn w:val="TableNormal0"/>
    <w:rsid w:val="00826B5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0"/>
    <w:rsid w:val="00826B5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1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CeM83A58X5yKI6KBkkJg5YSqyw==">CgMxLjAyCWguMXQzaDVzZjIJaC40ZDM0b2c4MgloLjFmb2I5dGUyCWguMnM4ZXlvMTgAciExWGQ2ZUNwZ3p1NWtjd0VNM0FuRGVBUTNMZ01TRFA2dFo=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AA59C82-75AF-4F6B-AC8C-7A509C2CC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23</Pages>
  <Words>4345</Words>
  <Characters>24767</Characters>
  <Application>Microsoft Office Word</Application>
  <DocSecurity>0</DocSecurity>
  <Lines>206</Lines>
  <Paragraphs>58</Paragraphs>
  <ScaleCrop>false</ScaleCrop>
  <Company/>
  <LinksUpToDate>false</LinksUpToDate>
  <CharactersWithSpaces>29054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Админ</cp:lastModifiedBy>
  <cp:revision>7</cp:revision>
  <cp:lastPrinted>2023-08-21T15:46:00Z</cp:lastPrinted>
  <dcterms:created xsi:type="dcterms:W3CDTF">2023-06-28T21:46:00Z</dcterms:created>
  <dcterms:modified xsi:type="dcterms:W3CDTF">2023-10-16T09:53:00Z</dcterms:modified>
</cp:coreProperties>
</file>