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4BAD" w:rsidRPr="00440080" w:rsidRDefault="00604BAD" w:rsidP="00604BAD">
      <w:pPr>
        <w:suppressAutoHyphens/>
        <w:spacing w:after="0"/>
        <w:jc w:val="center"/>
        <w:rPr>
          <w:rFonts w:ascii="Times New Roman" w:hAnsi="Times New Roman"/>
          <w:lang w:eastAsia="ar-SA"/>
        </w:rPr>
      </w:pPr>
      <w:bookmarkStart w:id="0" w:name="block-10067807"/>
      <w:bookmarkEnd w:id="0"/>
      <w:r w:rsidRPr="00440080">
        <w:rPr>
          <w:rFonts w:ascii="Times New Roman" w:hAnsi="Times New Roman"/>
          <w:lang w:eastAsia="ar-SA"/>
        </w:rPr>
        <w:t>МУНИЦИПАЛЬНОЕ ОБЩЕОБРАЗОВАТЕЛЬНОЕ УЧРЕЖДЕНИЕ</w:t>
      </w:r>
    </w:p>
    <w:p w:rsidR="00604BAD" w:rsidRPr="00440080" w:rsidRDefault="00604BAD" w:rsidP="00604BAD">
      <w:pPr>
        <w:suppressAutoHyphens/>
        <w:spacing w:after="0"/>
        <w:jc w:val="center"/>
        <w:rPr>
          <w:rFonts w:ascii="Times New Roman" w:hAnsi="Times New Roman"/>
          <w:lang w:eastAsia="ar-SA"/>
        </w:rPr>
      </w:pPr>
      <w:r w:rsidRPr="00440080">
        <w:rPr>
          <w:rFonts w:ascii="Times New Roman" w:hAnsi="Times New Roman"/>
          <w:lang w:eastAsia="ar-SA"/>
        </w:rPr>
        <w:t xml:space="preserve">«Средняя общеобразовательная школа №8» </w:t>
      </w:r>
    </w:p>
    <w:p w:rsidR="00604BAD" w:rsidRPr="00440080" w:rsidRDefault="00604BAD" w:rsidP="00604BAD">
      <w:pPr>
        <w:suppressAutoHyphens/>
        <w:spacing w:after="0"/>
        <w:jc w:val="center"/>
        <w:rPr>
          <w:rFonts w:ascii="Times New Roman" w:hAnsi="Times New Roman"/>
          <w:lang w:eastAsia="ar-SA"/>
        </w:rPr>
      </w:pPr>
      <w:r w:rsidRPr="00440080">
        <w:rPr>
          <w:rFonts w:ascii="Times New Roman" w:hAnsi="Times New Roman"/>
          <w:lang w:eastAsia="ar-SA"/>
        </w:rPr>
        <w:t>г.о. Саранск Республика Мордовия</w:t>
      </w:r>
    </w:p>
    <w:p w:rsidR="00604BAD" w:rsidRPr="00440080" w:rsidRDefault="00604BAD" w:rsidP="00604BAD">
      <w:pPr>
        <w:suppressAutoHyphens/>
        <w:spacing w:after="0"/>
        <w:jc w:val="center"/>
        <w:rPr>
          <w:rFonts w:ascii="Times New Roman" w:hAnsi="Times New Roman"/>
          <w:lang w:eastAsia="ar-SA"/>
        </w:rPr>
      </w:pPr>
    </w:p>
    <w:p w:rsidR="00604BAD" w:rsidRPr="00EA3E82" w:rsidRDefault="00604BAD" w:rsidP="00604BAD">
      <w:pPr>
        <w:suppressAutoHyphens/>
        <w:spacing w:after="0"/>
        <w:rPr>
          <w:rFonts w:ascii="Times New Roman" w:hAnsi="Times New Roman"/>
          <w:lang w:eastAsia="ar-SA"/>
        </w:rPr>
      </w:pPr>
    </w:p>
    <w:tbl>
      <w:tblPr>
        <w:tblW w:w="10031" w:type="dxa"/>
        <w:tblLayout w:type="fixed"/>
        <w:tblLook w:val="0000"/>
      </w:tblPr>
      <w:tblGrid>
        <w:gridCol w:w="3085"/>
        <w:gridCol w:w="3260"/>
        <w:gridCol w:w="3686"/>
      </w:tblGrid>
      <w:tr w:rsidR="00604BAD" w:rsidRPr="00196975" w:rsidTr="00FA34BB">
        <w:tc>
          <w:tcPr>
            <w:tcW w:w="3085" w:type="dxa"/>
          </w:tcPr>
          <w:p w:rsidR="00604BAD" w:rsidRPr="003272FC" w:rsidRDefault="00604BAD" w:rsidP="00FA34BB">
            <w:pPr>
              <w:suppressAutoHyphens/>
              <w:snapToGrid w:val="0"/>
              <w:spacing w:after="0"/>
              <w:jc w:val="center"/>
              <w:rPr>
                <w:rFonts w:ascii="Times New Roman" w:hAnsi="Times New Roman"/>
                <w:b/>
                <w:bCs/>
                <w:lang w:eastAsia="ar-SA"/>
              </w:rPr>
            </w:pPr>
            <w:r w:rsidRPr="003272FC">
              <w:rPr>
                <w:rFonts w:ascii="Times New Roman" w:hAnsi="Times New Roman"/>
                <w:b/>
                <w:bCs/>
                <w:lang w:eastAsia="ar-SA"/>
              </w:rPr>
              <w:t>РАССМОТРЕНА</w:t>
            </w:r>
          </w:p>
          <w:p w:rsidR="00604BAD" w:rsidRPr="003272FC" w:rsidRDefault="00604BAD" w:rsidP="00FA34BB">
            <w:pPr>
              <w:suppressAutoHyphens/>
              <w:snapToGrid w:val="0"/>
              <w:spacing w:after="0"/>
              <w:jc w:val="center"/>
              <w:rPr>
                <w:rFonts w:ascii="Times New Roman" w:hAnsi="Times New Roman"/>
                <w:b/>
                <w:bCs/>
                <w:lang w:eastAsia="ar-SA"/>
              </w:rPr>
            </w:pPr>
            <w:r w:rsidRPr="003272FC">
              <w:rPr>
                <w:rFonts w:ascii="Times New Roman" w:hAnsi="Times New Roman"/>
                <w:b/>
                <w:bCs/>
                <w:lang w:eastAsia="ar-SA"/>
              </w:rPr>
              <w:t xml:space="preserve">И РЕКОМЕНДОВАНА </w:t>
            </w:r>
          </w:p>
          <w:p w:rsidR="00604BAD" w:rsidRPr="003272FC" w:rsidRDefault="00604BAD" w:rsidP="00FA34BB">
            <w:pPr>
              <w:suppressAutoHyphens/>
              <w:snapToGrid w:val="0"/>
              <w:spacing w:after="0"/>
              <w:jc w:val="center"/>
              <w:rPr>
                <w:rFonts w:ascii="Times New Roman" w:hAnsi="Times New Roman"/>
                <w:b/>
                <w:bCs/>
                <w:lang w:eastAsia="ar-SA"/>
              </w:rPr>
            </w:pPr>
            <w:r w:rsidRPr="003272FC">
              <w:rPr>
                <w:rFonts w:ascii="Times New Roman" w:hAnsi="Times New Roman"/>
                <w:b/>
                <w:bCs/>
                <w:lang w:eastAsia="ar-SA"/>
              </w:rPr>
              <w:t>К УТВЕРЖДЕНИЮ</w:t>
            </w:r>
          </w:p>
          <w:p w:rsidR="00604BAD" w:rsidRPr="003272FC" w:rsidRDefault="00604BAD" w:rsidP="00FA34BB">
            <w:pPr>
              <w:pBdr>
                <w:bottom w:val="single" w:sz="8" w:space="1" w:color="000000"/>
              </w:pBdr>
              <w:suppressAutoHyphens/>
              <w:spacing w:after="0"/>
              <w:jc w:val="center"/>
              <w:rPr>
                <w:rFonts w:ascii="Times New Roman" w:hAnsi="Times New Roman"/>
                <w:lang w:eastAsia="ar-SA"/>
              </w:rPr>
            </w:pPr>
            <w:r>
              <w:rPr>
                <w:rFonts w:ascii="Times New Roman" w:hAnsi="Times New Roman"/>
                <w:lang w:eastAsia="ar-SA"/>
              </w:rPr>
              <w:t>Р</w:t>
            </w:r>
            <w:r w:rsidRPr="003272FC">
              <w:rPr>
                <w:rFonts w:ascii="Times New Roman" w:hAnsi="Times New Roman"/>
                <w:lang w:eastAsia="ar-SA"/>
              </w:rPr>
              <w:t>уководитель МО учителей начальных классов</w:t>
            </w:r>
          </w:p>
          <w:p w:rsidR="00604BAD" w:rsidRPr="003272FC" w:rsidRDefault="00604BAD" w:rsidP="00FA34BB">
            <w:pPr>
              <w:pBdr>
                <w:bottom w:val="single" w:sz="8" w:space="1" w:color="000000"/>
              </w:pBdr>
              <w:tabs>
                <w:tab w:val="left" w:pos="585"/>
                <w:tab w:val="center" w:pos="1434"/>
              </w:tabs>
              <w:suppressAutoHyphens/>
              <w:spacing w:after="0"/>
              <w:rPr>
                <w:rFonts w:ascii="Times New Roman" w:hAnsi="Times New Roman"/>
                <w:sz w:val="20"/>
                <w:szCs w:val="20"/>
                <w:lang w:eastAsia="ar-SA"/>
              </w:rPr>
            </w:pPr>
            <w:r w:rsidRPr="003272FC">
              <w:rPr>
                <w:rFonts w:ascii="Times New Roman" w:hAnsi="Times New Roman"/>
                <w:sz w:val="20"/>
                <w:szCs w:val="20"/>
                <w:lang w:eastAsia="ar-SA"/>
              </w:rPr>
              <w:tab/>
              <w:t xml:space="preserve">            </w:t>
            </w:r>
            <w:r w:rsidRPr="003272FC">
              <w:rPr>
                <w:rFonts w:ascii="Times New Roman" w:hAnsi="Times New Roman"/>
                <w:sz w:val="20"/>
                <w:szCs w:val="20"/>
                <w:lang w:eastAsia="ar-SA"/>
              </w:rPr>
              <w:tab/>
              <w:t xml:space="preserve">Фадеева О.А. </w:t>
            </w:r>
          </w:p>
          <w:p w:rsidR="00604BAD" w:rsidRPr="003272FC" w:rsidRDefault="00604BAD" w:rsidP="00FA34BB">
            <w:pPr>
              <w:suppressAutoHyphens/>
              <w:spacing w:after="0"/>
              <w:rPr>
                <w:rFonts w:ascii="Times New Roman" w:hAnsi="Times New Roman"/>
                <w:lang w:eastAsia="ar-SA"/>
              </w:rPr>
            </w:pPr>
            <w:r w:rsidRPr="003272FC">
              <w:rPr>
                <w:rFonts w:ascii="Times New Roman" w:hAnsi="Times New Roman"/>
                <w:lang w:eastAsia="ar-SA"/>
              </w:rPr>
              <w:t>протокол №1от «</w:t>
            </w:r>
            <w:r w:rsidRPr="003272FC">
              <w:rPr>
                <w:rFonts w:ascii="Times New Roman" w:hAnsi="Times New Roman"/>
                <w:sz w:val="16"/>
                <w:szCs w:val="16"/>
                <w:lang w:eastAsia="ar-SA"/>
              </w:rPr>
              <w:t>30» августа 2023г.</w:t>
            </w:r>
          </w:p>
        </w:tc>
        <w:tc>
          <w:tcPr>
            <w:tcW w:w="3260" w:type="dxa"/>
          </w:tcPr>
          <w:p w:rsidR="00604BAD" w:rsidRPr="003272FC" w:rsidRDefault="00604BAD" w:rsidP="00FA34BB">
            <w:pPr>
              <w:suppressAutoHyphens/>
              <w:snapToGrid w:val="0"/>
              <w:spacing w:after="0"/>
              <w:jc w:val="center"/>
              <w:rPr>
                <w:rFonts w:ascii="Times New Roman" w:hAnsi="Times New Roman"/>
                <w:b/>
                <w:bCs/>
                <w:lang w:eastAsia="ar-SA"/>
              </w:rPr>
            </w:pPr>
            <w:r w:rsidRPr="003272FC">
              <w:rPr>
                <w:rFonts w:ascii="Times New Roman" w:hAnsi="Times New Roman"/>
                <w:b/>
                <w:bCs/>
                <w:lang w:eastAsia="ar-SA"/>
              </w:rPr>
              <w:t>СОГЛАСОВАНО</w:t>
            </w:r>
          </w:p>
          <w:p w:rsidR="00604BAD" w:rsidRPr="003272FC" w:rsidRDefault="00604BAD" w:rsidP="00FA34BB">
            <w:pPr>
              <w:suppressAutoHyphens/>
              <w:spacing w:after="0"/>
              <w:jc w:val="center"/>
              <w:rPr>
                <w:rFonts w:ascii="Times New Roman" w:hAnsi="Times New Roman"/>
                <w:lang w:eastAsia="ar-SA"/>
              </w:rPr>
            </w:pPr>
            <w:r>
              <w:rPr>
                <w:rFonts w:ascii="Times New Roman" w:hAnsi="Times New Roman"/>
                <w:lang w:eastAsia="ar-SA"/>
              </w:rPr>
              <w:t>З</w:t>
            </w:r>
            <w:r w:rsidRPr="003272FC">
              <w:rPr>
                <w:rFonts w:ascii="Times New Roman" w:hAnsi="Times New Roman"/>
                <w:lang w:eastAsia="ar-SA"/>
              </w:rPr>
              <w:t>аместитель директора по УВР</w:t>
            </w:r>
          </w:p>
          <w:p w:rsidR="00604BAD" w:rsidRPr="003272FC" w:rsidRDefault="00604BAD" w:rsidP="00FA34BB">
            <w:pPr>
              <w:suppressAutoHyphens/>
              <w:spacing w:after="0"/>
              <w:jc w:val="center"/>
              <w:rPr>
                <w:rFonts w:ascii="Times New Roman" w:hAnsi="Times New Roman"/>
                <w:lang w:eastAsia="ar-SA"/>
              </w:rPr>
            </w:pPr>
            <w:r w:rsidRPr="003272FC">
              <w:rPr>
                <w:rFonts w:ascii="Times New Roman" w:hAnsi="Times New Roman"/>
                <w:lang w:eastAsia="ar-SA"/>
              </w:rPr>
              <w:t xml:space="preserve">____________М.И. Малышева </w:t>
            </w:r>
          </w:p>
          <w:p w:rsidR="00604BAD" w:rsidRPr="000F4610" w:rsidRDefault="00604BAD" w:rsidP="00FA34BB">
            <w:pPr>
              <w:suppressAutoHyphens/>
              <w:spacing w:after="0"/>
              <w:jc w:val="center"/>
              <w:rPr>
                <w:rFonts w:ascii="Times New Roman" w:hAnsi="Times New Roman"/>
                <w:lang w:eastAsia="ar-SA"/>
              </w:rPr>
            </w:pPr>
            <w:r w:rsidRPr="000F4610">
              <w:rPr>
                <w:rFonts w:ascii="Times New Roman" w:hAnsi="Times New Roman"/>
                <w:lang w:eastAsia="ar-SA"/>
              </w:rPr>
              <w:t>«</w:t>
            </w:r>
            <w:r w:rsidRPr="003272FC">
              <w:rPr>
                <w:rFonts w:ascii="Times New Roman" w:hAnsi="Times New Roman"/>
                <w:lang w:eastAsia="ar-SA"/>
              </w:rPr>
              <w:t>30</w:t>
            </w:r>
            <w:r w:rsidRPr="000F4610">
              <w:rPr>
                <w:rFonts w:ascii="Times New Roman" w:hAnsi="Times New Roman"/>
                <w:lang w:eastAsia="ar-SA"/>
              </w:rPr>
              <w:t>» августа 202</w:t>
            </w:r>
            <w:r w:rsidRPr="003272FC">
              <w:rPr>
                <w:rFonts w:ascii="Times New Roman" w:hAnsi="Times New Roman"/>
                <w:lang w:eastAsia="ar-SA"/>
              </w:rPr>
              <w:t>3</w:t>
            </w:r>
            <w:r w:rsidRPr="000F4610">
              <w:rPr>
                <w:rFonts w:ascii="Times New Roman" w:hAnsi="Times New Roman"/>
                <w:lang w:eastAsia="ar-SA"/>
              </w:rPr>
              <w:t xml:space="preserve"> г.</w:t>
            </w:r>
          </w:p>
        </w:tc>
        <w:tc>
          <w:tcPr>
            <w:tcW w:w="3686" w:type="dxa"/>
          </w:tcPr>
          <w:p w:rsidR="00604BAD" w:rsidRPr="003272FC" w:rsidRDefault="00604BAD" w:rsidP="00FA34BB">
            <w:pPr>
              <w:suppressAutoHyphens/>
              <w:snapToGrid w:val="0"/>
              <w:spacing w:after="0"/>
              <w:rPr>
                <w:rFonts w:ascii="Times New Roman" w:hAnsi="Times New Roman"/>
                <w:b/>
                <w:bCs/>
                <w:lang w:eastAsia="ar-SA"/>
              </w:rPr>
            </w:pPr>
            <w:r w:rsidRPr="003272FC">
              <w:rPr>
                <w:rFonts w:ascii="Times New Roman" w:hAnsi="Times New Roman"/>
                <w:b/>
                <w:bCs/>
                <w:lang w:eastAsia="ar-SA"/>
              </w:rPr>
              <w:t>УТВЕРЖДАЮ</w:t>
            </w:r>
          </w:p>
          <w:p w:rsidR="00604BAD" w:rsidRPr="003272FC" w:rsidRDefault="00604BAD" w:rsidP="00FA34BB">
            <w:pPr>
              <w:tabs>
                <w:tab w:val="center" w:pos="1593"/>
              </w:tabs>
              <w:suppressAutoHyphens/>
              <w:spacing w:after="0"/>
              <w:rPr>
                <w:rFonts w:ascii="Times New Roman" w:hAnsi="Times New Roman"/>
                <w:lang w:eastAsia="ar-SA"/>
              </w:rPr>
            </w:pPr>
            <w:r>
              <w:rPr>
                <w:rFonts w:ascii="Times New Roman" w:hAnsi="Times New Roman"/>
                <w:lang w:eastAsia="ar-SA"/>
              </w:rPr>
              <w:t>Д</w:t>
            </w:r>
            <w:r w:rsidRPr="003272FC">
              <w:rPr>
                <w:rFonts w:ascii="Times New Roman" w:hAnsi="Times New Roman"/>
                <w:lang w:eastAsia="ar-SA"/>
              </w:rPr>
              <w:t xml:space="preserve">иректор </w:t>
            </w:r>
          </w:p>
          <w:p w:rsidR="00604BAD" w:rsidRPr="003272FC" w:rsidRDefault="00604BAD" w:rsidP="00FA34BB">
            <w:pPr>
              <w:tabs>
                <w:tab w:val="center" w:pos="1593"/>
              </w:tabs>
              <w:suppressAutoHyphens/>
              <w:spacing w:after="0"/>
              <w:rPr>
                <w:rFonts w:ascii="Times New Roman" w:hAnsi="Times New Roman"/>
                <w:lang w:eastAsia="ar-SA"/>
              </w:rPr>
            </w:pPr>
            <w:r w:rsidRPr="003272FC">
              <w:rPr>
                <w:rFonts w:ascii="Times New Roman" w:hAnsi="Times New Roman"/>
                <w:lang w:eastAsia="ar-SA"/>
              </w:rPr>
              <w:t xml:space="preserve">МОУ «Средняя школа №8» __________О.А. </w:t>
            </w:r>
            <w:proofErr w:type="spellStart"/>
            <w:r w:rsidRPr="003272FC">
              <w:rPr>
                <w:rFonts w:ascii="Times New Roman" w:hAnsi="Times New Roman"/>
                <w:lang w:eastAsia="ar-SA"/>
              </w:rPr>
              <w:t>Ветвинская</w:t>
            </w:r>
            <w:proofErr w:type="spellEnd"/>
          </w:p>
          <w:p w:rsidR="00604BAD" w:rsidRPr="003272FC" w:rsidRDefault="00604BAD" w:rsidP="00FA34BB">
            <w:pPr>
              <w:suppressAutoHyphens/>
              <w:spacing w:after="0"/>
              <w:rPr>
                <w:rFonts w:ascii="Times New Roman" w:hAnsi="Times New Roman"/>
                <w:lang w:eastAsia="ar-SA"/>
              </w:rPr>
            </w:pPr>
            <w:r w:rsidRPr="003272FC">
              <w:rPr>
                <w:rFonts w:ascii="Times New Roman" w:hAnsi="Times New Roman"/>
                <w:lang w:eastAsia="ar-SA"/>
              </w:rPr>
              <w:t>«01»сентября 2023 г.</w:t>
            </w:r>
          </w:p>
          <w:p w:rsidR="00604BAD" w:rsidRPr="003272FC" w:rsidRDefault="00604BAD" w:rsidP="00FA34BB">
            <w:pPr>
              <w:suppressAutoHyphens/>
              <w:spacing w:after="0"/>
              <w:rPr>
                <w:rFonts w:ascii="Times New Roman" w:hAnsi="Times New Roman"/>
                <w:lang w:eastAsia="ar-SA"/>
              </w:rPr>
            </w:pPr>
            <w:r w:rsidRPr="003272FC">
              <w:rPr>
                <w:rFonts w:ascii="Times New Roman" w:hAnsi="Times New Roman"/>
                <w:lang w:eastAsia="ar-SA"/>
              </w:rPr>
              <w:t xml:space="preserve">Приказ №____ </w:t>
            </w:r>
          </w:p>
          <w:p w:rsidR="00604BAD" w:rsidRPr="003272FC" w:rsidRDefault="00604BAD" w:rsidP="00FA34BB">
            <w:pPr>
              <w:suppressAutoHyphens/>
              <w:spacing w:after="0"/>
              <w:rPr>
                <w:rFonts w:ascii="Times New Roman" w:hAnsi="Times New Roman"/>
                <w:lang w:eastAsia="ar-SA"/>
              </w:rPr>
            </w:pPr>
            <w:r w:rsidRPr="003272FC">
              <w:rPr>
                <w:rFonts w:ascii="Times New Roman" w:hAnsi="Times New Roman"/>
                <w:lang w:eastAsia="ar-SA"/>
              </w:rPr>
              <w:t>от «01»сентября 2023 г.</w:t>
            </w:r>
          </w:p>
        </w:tc>
      </w:tr>
    </w:tbl>
    <w:p w:rsidR="00604BAD" w:rsidRPr="00440080" w:rsidRDefault="00604BAD" w:rsidP="00604BAD">
      <w:pPr>
        <w:suppressAutoHyphens/>
        <w:spacing w:after="0"/>
        <w:jc w:val="center"/>
        <w:rPr>
          <w:rFonts w:ascii="Times New Roman" w:hAnsi="Times New Roman"/>
          <w:sz w:val="18"/>
          <w:szCs w:val="18"/>
          <w:lang w:eastAsia="ar-SA"/>
        </w:rPr>
      </w:pPr>
    </w:p>
    <w:p w:rsidR="00604BAD" w:rsidRDefault="00604BAD" w:rsidP="00604BAD">
      <w:pPr>
        <w:suppressAutoHyphens/>
        <w:spacing w:after="0"/>
        <w:jc w:val="center"/>
        <w:rPr>
          <w:rFonts w:ascii="Times New Roman" w:hAnsi="Times New Roman"/>
          <w:lang w:eastAsia="ar-SA"/>
        </w:rPr>
      </w:pPr>
    </w:p>
    <w:p w:rsidR="00604BAD" w:rsidRDefault="00604BAD" w:rsidP="00604BAD">
      <w:pPr>
        <w:suppressAutoHyphens/>
        <w:spacing w:after="0"/>
        <w:jc w:val="center"/>
        <w:rPr>
          <w:rFonts w:ascii="Times New Roman" w:hAnsi="Times New Roman"/>
          <w:lang w:eastAsia="ar-SA"/>
        </w:rPr>
      </w:pPr>
    </w:p>
    <w:p w:rsidR="00604BAD" w:rsidRDefault="00604BAD" w:rsidP="00604BAD">
      <w:pPr>
        <w:suppressAutoHyphens/>
        <w:spacing w:after="0"/>
        <w:jc w:val="center"/>
        <w:rPr>
          <w:rFonts w:ascii="Times New Roman" w:hAnsi="Times New Roman"/>
          <w:lang w:eastAsia="ar-SA"/>
        </w:rPr>
      </w:pPr>
    </w:p>
    <w:p w:rsidR="00604BAD" w:rsidRDefault="00604BAD" w:rsidP="00604BAD">
      <w:pPr>
        <w:suppressAutoHyphens/>
        <w:spacing w:after="0"/>
        <w:jc w:val="center"/>
        <w:rPr>
          <w:rFonts w:ascii="Times New Roman" w:hAnsi="Times New Roman"/>
          <w:lang w:eastAsia="ar-SA"/>
        </w:rPr>
      </w:pPr>
    </w:p>
    <w:p w:rsidR="00604BAD" w:rsidRPr="00773DD3" w:rsidRDefault="00604BAD" w:rsidP="00604BAD">
      <w:pPr>
        <w:suppressAutoHyphens/>
        <w:spacing w:after="0"/>
        <w:jc w:val="center"/>
        <w:rPr>
          <w:rFonts w:ascii="Times New Roman" w:hAnsi="Times New Roman"/>
          <w:lang w:eastAsia="ar-SA"/>
        </w:rPr>
      </w:pPr>
    </w:p>
    <w:p w:rsidR="00604BAD" w:rsidRPr="00773DD3" w:rsidRDefault="00604BAD" w:rsidP="00604BAD">
      <w:pPr>
        <w:suppressAutoHyphens/>
        <w:spacing w:after="0"/>
        <w:jc w:val="center"/>
        <w:rPr>
          <w:rFonts w:ascii="Times New Roman" w:hAnsi="Times New Roman"/>
          <w:lang w:eastAsia="ar-SA"/>
        </w:rPr>
      </w:pPr>
    </w:p>
    <w:p w:rsidR="00604BAD" w:rsidRPr="00773DD3" w:rsidRDefault="00604BAD" w:rsidP="00604BAD">
      <w:pPr>
        <w:suppressAutoHyphens/>
        <w:spacing w:after="0"/>
        <w:jc w:val="center"/>
        <w:rPr>
          <w:rFonts w:ascii="Times New Roman" w:hAnsi="Times New Roman"/>
          <w:lang w:eastAsia="ar-SA"/>
        </w:rPr>
      </w:pPr>
    </w:p>
    <w:p w:rsidR="00604BAD" w:rsidRDefault="00604BAD" w:rsidP="00604BAD">
      <w:pPr>
        <w:suppressAutoHyphens/>
        <w:spacing w:after="0"/>
        <w:jc w:val="center"/>
        <w:rPr>
          <w:rFonts w:ascii="Times New Roman" w:hAnsi="Times New Roman"/>
          <w:lang w:eastAsia="ar-SA"/>
        </w:rPr>
      </w:pPr>
    </w:p>
    <w:p w:rsidR="00604BAD" w:rsidRDefault="00604BAD" w:rsidP="00604BAD">
      <w:pPr>
        <w:suppressAutoHyphens/>
        <w:spacing w:after="0"/>
        <w:jc w:val="center"/>
        <w:rPr>
          <w:rFonts w:ascii="Times New Roman" w:hAnsi="Times New Roman"/>
          <w:lang w:eastAsia="ar-SA"/>
        </w:rPr>
      </w:pPr>
    </w:p>
    <w:p w:rsidR="00604BAD" w:rsidRPr="00773DD3" w:rsidRDefault="00604BAD" w:rsidP="00604BAD">
      <w:pPr>
        <w:suppressAutoHyphens/>
        <w:spacing w:after="0"/>
        <w:jc w:val="center"/>
        <w:rPr>
          <w:rFonts w:ascii="Times New Roman" w:hAnsi="Times New Roman"/>
          <w:lang w:eastAsia="ar-SA"/>
        </w:rPr>
      </w:pPr>
    </w:p>
    <w:p w:rsidR="00604BAD" w:rsidRPr="00773DD3" w:rsidRDefault="00604BAD" w:rsidP="00604BAD">
      <w:pPr>
        <w:suppressAutoHyphens/>
        <w:spacing w:after="0"/>
        <w:rPr>
          <w:rFonts w:ascii="Times New Roman" w:hAnsi="Times New Roman"/>
          <w:lang w:eastAsia="ar-SA"/>
        </w:rPr>
      </w:pPr>
    </w:p>
    <w:p w:rsidR="00604BAD" w:rsidRPr="00440080" w:rsidRDefault="00604BAD" w:rsidP="00604BAD">
      <w:pPr>
        <w:suppressAutoHyphens/>
        <w:spacing w:after="0"/>
        <w:rPr>
          <w:rFonts w:ascii="Times New Roman" w:hAnsi="Times New Roman"/>
          <w:lang w:eastAsia="ar-SA"/>
        </w:rPr>
      </w:pPr>
    </w:p>
    <w:p w:rsidR="00604BAD" w:rsidRPr="00440080" w:rsidRDefault="00604BAD" w:rsidP="00604BAD">
      <w:pPr>
        <w:suppressAutoHyphens/>
        <w:spacing w:after="0" w:line="360" w:lineRule="auto"/>
        <w:jc w:val="center"/>
        <w:rPr>
          <w:rFonts w:ascii="Times New Roman" w:hAnsi="Times New Roman"/>
          <w:b/>
          <w:bCs/>
          <w:sz w:val="40"/>
          <w:szCs w:val="40"/>
          <w:lang w:eastAsia="ar-SA"/>
        </w:rPr>
      </w:pPr>
      <w:r w:rsidRPr="00440080">
        <w:rPr>
          <w:rFonts w:ascii="Times New Roman" w:hAnsi="Times New Roman"/>
          <w:b/>
          <w:bCs/>
          <w:sz w:val="40"/>
          <w:szCs w:val="40"/>
          <w:lang w:eastAsia="ar-SA"/>
        </w:rPr>
        <w:t>АДАПТИРОВАННАЯ РАБОЧАЯ ПРОГРАММА</w:t>
      </w:r>
    </w:p>
    <w:p w:rsidR="00604BAD" w:rsidRPr="00440080" w:rsidRDefault="00604BAD" w:rsidP="00604BAD">
      <w:pPr>
        <w:suppressAutoHyphens/>
        <w:spacing w:after="0" w:line="360" w:lineRule="auto"/>
        <w:jc w:val="center"/>
        <w:rPr>
          <w:rFonts w:ascii="Times New Roman" w:hAnsi="Times New Roman"/>
          <w:b/>
          <w:bCs/>
          <w:sz w:val="40"/>
          <w:szCs w:val="40"/>
          <w:lang w:eastAsia="ar-SA"/>
        </w:rPr>
      </w:pPr>
      <w:r w:rsidRPr="00440080">
        <w:rPr>
          <w:rFonts w:ascii="Times New Roman" w:hAnsi="Times New Roman"/>
          <w:b/>
          <w:bCs/>
          <w:sz w:val="40"/>
          <w:szCs w:val="40"/>
          <w:lang w:eastAsia="ar-SA"/>
        </w:rPr>
        <w:t>НА 202</w:t>
      </w:r>
      <w:r>
        <w:rPr>
          <w:rFonts w:ascii="Times New Roman" w:hAnsi="Times New Roman"/>
          <w:b/>
          <w:bCs/>
          <w:sz w:val="40"/>
          <w:szCs w:val="40"/>
          <w:lang w:eastAsia="ar-SA"/>
        </w:rPr>
        <w:t>3</w:t>
      </w:r>
      <w:r w:rsidRPr="00440080">
        <w:rPr>
          <w:rFonts w:ascii="Times New Roman" w:hAnsi="Times New Roman"/>
          <w:b/>
          <w:bCs/>
          <w:sz w:val="40"/>
          <w:szCs w:val="40"/>
          <w:lang w:eastAsia="ar-SA"/>
        </w:rPr>
        <w:t>-202</w:t>
      </w:r>
      <w:r>
        <w:rPr>
          <w:rFonts w:ascii="Times New Roman" w:hAnsi="Times New Roman"/>
          <w:b/>
          <w:bCs/>
          <w:sz w:val="40"/>
          <w:szCs w:val="40"/>
          <w:lang w:eastAsia="ar-SA"/>
        </w:rPr>
        <w:t>4</w:t>
      </w:r>
      <w:r w:rsidRPr="00440080">
        <w:rPr>
          <w:rFonts w:ascii="Times New Roman" w:hAnsi="Times New Roman"/>
          <w:b/>
          <w:bCs/>
          <w:sz w:val="40"/>
          <w:szCs w:val="40"/>
          <w:lang w:eastAsia="ar-SA"/>
        </w:rPr>
        <w:t xml:space="preserve"> УЧЕБНЫЙ ГОД</w:t>
      </w:r>
    </w:p>
    <w:tbl>
      <w:tblPr>
        <w:tblW w:w="10293" w:type="dxa"/>
        <w:tblLayout w:type="fixed"/>
        <w:tblLook w:val="0000"/>
      </w:tblPr>
      <w:tblGrid>
        <w:gridCol w:w="1526"/>
        <w:gridCol w:w="8221"/>
        <w:gridCol w:w="273"/>
        <w:gridCol w:w="273"/>
      </w:tblGrid>
      <w:tr w:rsidR="00604BAD" w:rsidRPr="00825054" w:rsidTr="00FA34BB">
        <w:trPr>
          <w:trHeight w:val="170"/>
        </w:trPr>
        <w:tc>
          <w:tcPr>
            <w:tcW w:w="10020" w:type="dxa"/>
            <w:gridSpan w:val="3"/>
            <w:tcBorders>
              <w:top w:val="single" w:sz="4" w:space="0" w:color="auto"/>
              <w:bottom w:val="single" w:sz="4" w:space="0" w:color="auto"/>
            </w:tcBorders>
          </w:tcPr>
          <w:p w:rsidR="00604BAD" w:rsidRPr="003272FC" w:rsidRDefault="00604BAD" w:rsidP="00FA34BB">
            <w:pPr>
              <w:suppressAutoHyphens/>
              <w:spacing w:after="0"/>
              <w:jc w:val="center"/>
              <w:rPr>
                <w:rFonts w:ascii="Times New Roman" w:hAnsi="Times New Roman"/>
                <w:b/>
                <w:bCs/>
                <w:lang w:eastAsia="ar-SA"/>
              </w:rPr>
            </w:pPr>
            <w:proofErr w:type="gramStart"/>
            <w:r w:rsidRPr="003272FC">
              <w:rPr>
                <w:rFonts w:ascii="Times New Roman" w:hAnsi="Times New Roman"/>
                <w:b/>
                <w:bCs/>
                <w:lang w:eastAsia="ar-SA"/>
              </w:rPr>
              <w:t>Составлена</w:t>
            </w:r>
            <w:proofErr w:type="gramEnd"/>
            <w:r w:rsidRPr="003272FC">
              <w:rPr>
                <w:rFonts w:ascii="Times New Roman" w:hAnsi="Times New Roman"/>
                <w:b/>
                <w:bCs/>
                <w:lang w:eastAsia="ar-SA"/>
              </w:rPr>
              <w:t xml:space="preserve"> в соответствии с ФГОС обучающихся с задержк</w:t>
            </w:r>
            <w:r>
              <w:rPr>
                <w:rFonts w:ascii="Times New Roman" w:hAnsi="Times New Roman"/>
                <w:b/>
                <w:bCs/>
                <w:lang w:eastAsia="ar-SA"/>
              </w:rPr>
              <w:t>ой</w:t>
            </w:r>
            <w:r w:rsidRPr="003272FC">
              <w:rPr>
                <w:rFonts w:ascii="Times New Roman" w:hAnsi="Times New Roman"/>
                <w:b/>
                <w:bCs/>
                <w:lang w:eastAsia="ar-SA"/>
              </w:rPr>
              <w:t xml:space="preserve"> психического развития (ЗПР)</w:t>
            </w:r>
          </w:p>
        </w:tc>
        <w:tc>
          <w:tcPr>
            <w:tcW w:w="273" w:type="dxa"/>
          </w:tcPr>
          <w:p w:rsidR="00604BAD" w:rsidRPr="003272FC" w:rsidRDefault="00604BAD" w:rsidP="00FA34BB">
            <w:pPr>
              <w:suppressAutoHyphens/>
              <w:snapToGrid w:val="0"/>
              <w:spacing w:after="0"/>
              <w:rPr>
                <w:rFonts w:ascii="Times New Roman" w:hAnsi="Times New Roman"/>
                <w:b/>
                <w:bCs/>
                <w:sz w:val="28"/>
                <w:szCs w:val="28"/>
                <w:lang w:eastAsia="ar-SA"/>
              </w:rPr>
            </w:pPr>
          </w:p>
        </w:tc>
      </w:tr>
      <w:tr w:rsidR="00604BAD" w:rsidRPr="003272FC" w:rsidTr="00FA34BB">
        <w:trPr>
          <w:gridAfter w:val="1"/>
          <w:wAfter w:w="273" w:type="dxa"/>
          <w:trHeight w:val="170"/>
        </w:trPr>
        <w:tc>
          <w:tcPr>
            <w:tcW w:w="10020" w:type="dxa"/>
            <w:gridSpan w:val="3"/>
            <w:tcBorders>
              <w:top w:val="single" w:sz="4" w:space="0" w:color="auto"/>
              <w:bottom w:val="single" w:sz="4" w:space="0" w:color="auto"/>
            </w:tcBorders>
          </w:tcPr>
          <w:p w:rsidR="00604BAD" w:rsidRPr="003272FC" w:rsidRDefault="00604BAD" w:rsidP="00CC2BE3">
            <w:pPr>
              <w:suppressAutoHyphens/>
              <w:spacing w:after="0"/>
              <w:jc w:val="center"/>
              <w:rPr>
                <w:rFonts w:ascii="Times New Roman" w:hAnsi="Times New Roman"/>
                <w:b/>
                <w:bCs/>
                <w:sz w:val="28"/>
                <w:szCs w:val="28"/>
                <w:lang w:eastAsia="ar-SA"/>
              </w:rPr>
            </w:pPr>
            <w:r w:rsidRPr="003272FC">
              <w:rPr>
                <w:rFonts w:ascii="Times New Roman" w:hAnsi="Times New Roman"/>
                <w:b/>
                <w:bCs/>
                <w:lang w:eastAsia="ar-SA"/>
              </w:rPr>
              <w:t xml:space="preserve"> (Вариант 7.</w:t>
            </w:r>
            <w:r w:rsidR="00CC2BE3">
              <w:rPr>
                <w:rFonts w:ascii="Times New Roman" w:hAnsi="Times New Roman"/>
                <w:b/>
                <w:bCs/>
                <w:lang w:eastAsia="ar-SA"/>
              </w:rPr>
              <w:t>2</w:t>
            </w:r>
            <w:r w:rsidRPr="003272FC">
              <w:rPr>
                <w:rFonts w:ascii="Times New Roman" w:hAnsi="Times New Roman"/>
                <w:b/>
                <w:bCs/>
                <w:lang w:eastAsia="ar-SA"/>
              </w:rPr>
              <w:t>)</w:t>
            </w:r>
          </w:p>
        </w:tc>
      </w:tr>
      <w:tr w:rsidR="00604BAD" w:rsidRPr="003272FC" w:rsidTr="002D40FB">
        <w:trPr>
          <w:gridAfter w:val="1"/>
          <w:wAfter w:w="273" w:type="dxa"/>
          <w:trHeight w:val="170"/>
        </w:trPr>
        <w:tc>
          <w:tcPr>
            <w:tcW w:w="1526" w:type="dxa"/>
            <w:tcBorders>
              <w:top w:val="single" w:sz="4" w:space="0" w:color="auto"/>
              <w:bottom w:val="single" w:sz="4" w:space="0" w:color="auto"/>
            </w:tcBorders>
          </w:tcPr>
          <w:p w:rsidR="00604BAD" w:rsidRPr="003272FC" w:rsidRDefault="00604BAD" w:rsidP="00FA34BB">
            <w:pPr>
              <w:suppressAutoHyphens/>
              <w:snapToGrid w:val="0"/>
              <w:spacing w:after="0"/>
              <w:rPr>
                <w:rFonts w:ascii="Times New Roman" w:hAnsi="Times New Roman"/>
                <w:b/>
                <w:bCs/>
                <w:sz w:val="28"/>
                <w:szCs w:val="16"/>
                <w:lang w:eastAsia="ar-SA"/>
              </w:rPr>
            </w:pPr>
            <w:r w:rsidRPr="003272FC">
              <w:rPr>
                <w:rFonts w:ascii="Times New Roman" w:hAnsi="Times New Roman"/>
                <w:b/>
                <w:bCs/>
                <w:sz w:val="28"/>
                <w:szCs w:val="28"/>
                <w:lang w:eastAsia="ar-SA"/>
              </w:rPr>
              <w:t>для</w:t>
            </w:r>
          </w:p>
        </w:tc>
        <w:tc>
          <w:tcPr>
            <w:tcW w:w="8494" w:type="dxa"/>
            <w:gridSpan w:val="2"/>
            <w:tcBorders>
              <w:top w:val="single" w:sz="4" w:space="0" w:color="auto"/>
              <w:bottom w:val="single" w:sz="4" w:space="0" w:color="auto"/>
            </w:tcBorders>
          </w:tcPr>
          <w:p w:rsidR="00604BAD" w:rsidRPr="003272FC" w:rsidRDefault="00604BAD" w:rsidP="00FA34BB">
            <w:pPr>
              <w:suppressAutoHyphens/>
              <w:snapToGrid w:val="0"/>
              <w:spacing w:after="0"/>
              <w:rPr>
                <w:rFonts w:ascii="Times New Roman" w:hAnsi="Times New Roman"/>
                <w:b/>
                <w:bCs/>
                <w:sz w:val="28"/>
                <w:szCs w:val="28"/>
                <w:lang w:eastAsia="ar-SA"/>
              </w:rPr>
            </w:pPr>
            <w:r w:rsidRPr="003272FC">
              <w:rPr>
                <w:rFonts w:ascii="Times New Roman" w:hAnsi="Times New Roman"/>
                <w:b/>
                <w:bCs/>
                <w:sz w:val="28"/>
                <w:szCs w:val="28"/>
                <w:lang w:eastAsia="ar-SA"/>
              </w:rPr>
              <w:t xml:space="preserve">обучающихся </w:t>
            </w:r>
            <w:r w:rsidRPr="003272FC">
              <w:rPr>
                <w:rFonts w:ascii="Times New Roman" w:hAnsi="Times New Roman"/>
                <w:b/>
                <w:bCs/>
                <w:sz w:val="40"/>
                <w:szCs w:val="40"/>
                <w:lang w:eastAsia="ar-SA"/>
              </w:rPr>
              <w:t>1-4 классов</w:t>
            </w:r>
          </w:p>
        </w:tc>
      </w:tr>
      <w:tr w:rsidR="00604BAD" w:rsidRPr="003272FC" w:rsidTr="002D40FB">
        <w:trPr>
          <w:gridAfter w:val="1"/>
          <w:wAfter w:w="273" w:type="dxa"/>
          <w:trHeight w:val="170"/>
        </w:trPr>
        <w:tc>
          <w:tcPr>
            <w:tcW w:w="1526" w:type="dxa"/>
            <w:tcBorders>
              <w:top w:val="single" w:sz="4" w:space="0" w:color="auto"/>
            </w:tcBorders>
          </w:tcPr>
          <w:p w:rsidR="00604BAD" w:rsidRPr="003272FC" w:rsidRDefault="00604BAD" w:rsidP="00FA34BB">
            <w:pPr>
              <w:suppressAutoHyphens/>
              <w:snapToGrid w:val="0"/>
              <w:spacing w:after="0"/>
              <w:rPr>
                <w:rFonts w:ascii="Times New Roman" w:hAnsi="Times New Roman"/>
                <w:b/>
                <w:bCs/>
                <w:sz w:val="28"/>
                <w:szCs w:val="16"/>
                <w:lang w:eastAsia="ar-SA"/>
              </w:rPr>
            </w:pPr>
            <w:r w:rsidRPr="003272FC">
              <w:rPr>
                <w:rFonts w:ascii="Times New Roman" w:hAnsi="Times New Roman"/>
                <w:b/>
                <w:bCs/>
                <w:sz w:val="28"/>
                <w:szCs w:val="16"/>
                <w:lang w:eastAsia="ar-SA"/>
              </w:rPr>
              <w:t>Предмет</w:t>
            </w:r>
          </w:p>
        </w:tc>
        <w:tc>
          <w:tcPr>
            <w:tcW w:w="8494" w:type="dxa"/>
            <w:gridSpan w:val="2"/>
            <w:tcBorders>
              <w:top w:val="single" w:sz="4" w:space="0" w:color="auto"/>
            </w:tcBorders>
          </w:tcPr>
          <w:p w:rsidR="002D40FB" w:rsidRDefault="002D40FB" w:rsidP="00FA34BB">
            <w:pPr>
              <w:suppressAutoHyphens/>
              <w:snapToGrid w:val="0"/>
              <w:spacing w:after="0"/>
              <w:rPr>
                <w:rFonts w:ascii="Times New Roman" w:hAnsi="Times New Roman"/>
                <w:b/>
                <w:bCs/>
                <w:sz w:val="28"/>
                <w:szCs w:val="28"/>
                <w:lang w:eastAsia="ar-SA"/>
              </w:rPr>
            </w:pPr>
          </w:p>
          <w:p w:rsidR="00604BAD" w:rsidRPr="003272FC" w:rsidRDefault="002D40FB" w:rsidP="00FA34BB">
            <w:pPr>
              <w:suppressAutoHyphens/>
              <w:snapToGrid w:val="0"/>
              <w:spacing w:after="0"/>
              <w:rPr>
                <w:rFonts w:ascii="Times New Roman" w:hAnsi="Times New Roman"/>
                <w:b/>
                <w:bCs/>
                <w:sz w:val="28"/>
                <w:szCs w:val="28"/>
                <w:lang w:eastAsia="ar-SA"/>
              </w:rPr>
            </w:pPr>
            <w:r>
              <w:rPr>
                <w:rFonts w:ascii="Times New Roman" w:hAnsi="Times New Roman"/>
                <w:b/>
                <w:bCs/>
                <w:sz w:val="28"/>
                <w:szCs w:val="28"/>
                <w:lang w:eastAsia="ar-SA"/>
              </w:rPr>
              <w:t>ОСНОВЫ РЕЛИГИОЗНЫХ КУЛЬТУР И СВЕТСКОЙ ЭТИКИ</w:t>
            </w:r>
          </w:p>
        </w:tc>
      </w:tr>
      <w:tr w:rsidR="00604BAD" w:rsidRPr="003272FC" w:rsidTr="002D40FB">
        <w:trPr>
          <w:gridAfter w:val="1"/>
          <w:wAfter w:w="273" w:type="dxa"/>
          <w:trHeight w:val="170"/>
        </w:trPr>
        <w:tc>
          <w:tcPr>
            <w:tcW w:w="1526" w:type="dxa"/>
          </w:tcPr>
          <w:p w:rsidR="00604BAD" w:rsidRPr="003272FC" w:rsidRDefault="00604BAD" w:rsidP="00FA34BB">
            <w:pPr>
              <w:suppressAutoHyphens/>
              <w:snapToGrid w:val="0"/>
              <w:spacing w:after="0"/>
              <w:rPr>
                <w:rFonts w:ascii="Times New Roman" w:hAnsi="Times New Roman"/>
                <w:b/>
                <w:bCs/>
                <w:sz w:val="28"/>
                <w:szCs w:val="16"/>
                <w:lang w:eastAsia="ar-SA"/>
              </w:rPr>
            </w:pPr>
          </w:p>
        </w:tc>
        <w:tc>
          <w:tcPr>
            <w:tcW w:w="8494" w:type="dxa"/>
            <w:gridSpan w:val="2"/>
            <w:tcBorders>
              <w:bottom w:val="single" w:sz="4" w:space="0" w:color="auto"/>
            </w:tcBorders>
          </w:tcPr>
          <w:p w:rsidR="00604BAD" w:rsidRPr="003272FC" w:rsidRDefault="00604BAD" w:rsidP="00FA34BB">
            <w:pPr>
              <w:suppressAutoHyphens/>
              <w:snapToGrid w:val="0"/>
              <w:spacing w:after="0"/>
              <w:rPr>
                <w:rFonts w:ascii="Times New Roman" w:hAnsi="Times New Roman"/>
                <w:b/>
                <w:bCs/>
                <w:sz w:val="28"/>
                <w:szCs w:val="28"/>
                <w:lang w:eastAsia="ar-SA"/>
              </w:rPr>
            </w:pPr>
          </w:p>
        </w:tc>
      </w:tr>
      <w:tr w:rsidR="00604BAD" w:rsidRPr="003272FC" w:rsidTr="00FA34BB">
        <w:trPr>
          <w:gridAfter w:val="1"/>
          <w:wAfter w:w="273" w:type="dxa"/>
          <w:trHeight w:val="553"/>
        </w:trPr>
        <w:tc>
          <w:tcPr>
            <w:tcW w:w="9747" w:type="dxa"/>
            <w:gridSpan w:val="2"/>
          </w:tcPr>
          <w:p w:rsidR="00604BAD" w:rsidRPr="003272FC" w:rsidRDefault="00604BAD" w:rsidP="00FA34BB">
            <w:pPr>
              <w:suppressAutoHyphens/>
              <w:spacing w:after="0"/>
              <w:jc w:val="center"/>
              <w:rPr>
                <w:rFonts w:ascii="Times New Roman" w:hAnsi="Times New Roman"/>
                <w:b/>
                <w:bCs/>
                <w:lang w:eastAsia="ar-SA"/>
              </w:rPr>
            </w:pPr>
          </w:p>
        </w:tc>
        <w:tc>
          <w:tcPr>
            <w:tcW w:w="273" w:type="dxa"/>
            <w:tcBorders>
              <w:top w:val="single" w:sz="4" w:space="0" w:color="000000"/>
              <w:left w:val="nil"/>
            </w:tcBorders>
          </w:tcPr>
          <w:p w:rsidR="00604BAD" w:rsidRPr="003272FC" w:rsidRDefault="00604BAD" w:rsidP="00FA34BB">
            <w:pPr>
              <w:suppressAutoHyphens/>
              <w:snapToGrid w:val="0"/>
              <w:spacing w:after="0"/>
              <w:rPr>
                <w:rFonts w:ascii="Times New Roman" w:hAnsi="Times New Roman"/>
                <w:b/>
                <w:bCs/>
                <w:sz w:val="28"/>
                <w:szCs w:val="28"/>
                <w:lang w:eastAsia="ar-SA"/>
              </w:rPr>
            </w:pPr>
          </w:p>
        </w:tc>
      </w:tr>
    </w:tbl>
    <w:p w:rsidR="00604BAD" w:rsidRDefault="00604BAD" w:rsidP="00604BAD">
      <w:pPr>
        <w:jc w:val="center"/>
        <w:rPr>
          <w:rFonts w:ascii="Times New Roman" w:hAnsi="Times New Roman"/>
          <w:b/>
          <w:sz w:val="28"/>
        </w:rPr>
      </w:pPr>
    </w:p>
    <w:p w:rsidR="00604BAD" w:rsidRDefault="00604BAD" w:rsidP="00604BAD">
      <w:pPr>
        <w:jc w:val="center"/>
        <w:rPr>
          <w:rFonts w:ascii="Times New Roman" w:hAnsi="Times New Roman"/>
          <w:b/>
          <w:sz w:val="28"/>
        </w:rPr>
      </w:pPr>
    </w:p>
    <w:p w:rsidR="00604BAD" w:rsidRDefault="00604BAD" w:rsidP="00604BAD">
      <w:pPr>
        <w:jc w:val="center"/>
        <w:rPr>
          <w:rFonts w:ascii="Times New Roman" w:hAnsi="Times New Roman"/>
          <w:b/>
          <w:sz w:val="28"/>
        </w:rPr>
      </w:pPr>
    </w:p>
    <w:p w:rsidR="00604BAD" w:rsidRDefault="00604BAD" w:rsidP="00604BAD">
      <w:pPr>
        <w:rPr>
          <w:rFonts w:ascii="Times New Roman" w:hAnsi="Times New Roman"/>
          <w:b/>
          <w:sz w:val="28"/>
        </w:rPr>
      </w:pPr>
    </w:p>
    <w:p w:rsidR="00604BAD" w:rsidRPr="00773DD3" w:rsidRDefault="00604BAD" w:rsidP="00604BAD">
      <w:pPr>
        <w:rPr>
          <w:rFonts w:ascii="Times New Roman" w:hAnsi="Times New Roman"/>
          <w:b/>
          <w:sz w:val="28"/>
        </w:rPr>
      </w:pPr>
    </w:p>
    <w:p w:rsidR="00604BAD" w:rsidRPr="00606977" w:rsidRDefault="00604BAD" w:rsidP="00604BAD">
      <w:pPr>
        <w:jc w:val="center"/>
        <w:rPr>
          <w:rFonts w:ascii="Times New Roman" w:hAnsi="Times New Roman"/>
          <w:b/>
          <w:sz w:val="28"/>
        </w:rPr>
      </w:pPr>
      <w:r w:rsidRPr="00606977">
        <w:rPr>
          <w:rFonts w:ascii="Times New Roman" w:hAnsi="Times New Roman"/>
          <w:b/>
          <w:sz w:val="28"/>
        </w:rPr>
        <w:t>Саранск, 2023</w:t>
      </w:r>
    </w:p>
    <w:p w:rsidR="005D0184" w:rsidRDefault="007B6E6B">
      <w:pPr>
        <w:spacing w:after="0" w:line="360" w:lineRule="auto"/>
        <w:rPr>
          <w:rFonts w:ascii="Times New Roman" w:eastAsia="Calibri" w:hAnsi="Times New Roman" w:cs="Times New Roman"/>
          <w:sz w:val="28"/>
          <w:szCs w:val="28"/>
        </w:rPr>
      </w:pPr>
      <w:r>
        <w:rPr>
          <w:rFonts w:ascii="Times New Roman" w:eastAsia="Calibri" w:hAnsi="Times New Roman" w:cs="Times New Roman"/>
          <w:sz w:val="28"/>
          <w:szCs w:val="28"/>
        </w:rPr>
        <w:br w:type="page" w:clear="all"/>
      </w:r>
    </w:p>
    <w:sdt>
      <w:sdtPr>
        <w:rPr>
          <w:rFonts w:asciiTheme="minorHAnsi" w:eastAsiaTheme="minorHAnsi" w:hAnsiTheme="minorHAnsi" w:cstheme="minorBidi"/>
          <w:color w:val="auto"/>
          <w:sz w:val="22"/>
          <w:szCs w:val="22"/>
          <w:lang w:eastAsia="en-US"/>
        </w:rPr>
        <w:id w:val="-1626543742"/>
        <w:docPartObj>
          <w:docPartGallery w:val="Table of Contents"/>
          <w:docPartUnique/>
        </w:docPartObj>
      </w:sdtPr>
      <w:sdtContent>
        <w:p w:rsidR="005D0184" w:rsidRDefault="007B6E6B">
          <w:pPr>
            <w:pStyle w:val="af3"/>
            <w:rPr>
              <w:rFonts w:ascii="times new roman Полужирный" w:hAnsi="times new roman Полужирный"/>
              <w:b/>
              <w:caps/>
              <w:color w:val="auto"/>
              <w:szCs w:val="28"/>
            </w:rPr>
          </w:pPr>
          <w:r>
            <w:rPr>
              <w:rFonts w:ascii="times new roman Полужирный" w:hAnsi="times new roman Полужирный"/>
              <w:b/>
              <w:caps/>
              <w:color w:val="auto"/>
              <w:szCs w:val="28"/>
            </w:rPr>
            <w:t>Оглавление</w:t>
          </w:r>
        </w:p>
        <w:p w:rsidR="005D0184" w:rsidRDefault="004C2F04">
          <w:pPr>
            <w:pStyle w:val="11"/>
            <w:tabs>
              <w:tab w:val="right" w:leader="dot" w:pos="9345"/>
            </w:tabs>
            <w:rPr>
              <w:rFonts w:ascii="Times New Roman" w:eastAsiaTheme="minorEastAsia" w:hAnsi="Times New Roman" w:cs="Times New Roman"/>
              <w:sz w:val="28"/>
              <w:szCs w:val="28"/>
              <w:lang w:eastAsia="ru-RU"/>
            </w:rPr>
          </w:pPr>
          <w:r>
            <w:rPr>
              <w:rFonts w:ascii="Times New Roman" w:hAnsi="Times New Roman" w:cs="Times New Roman"/>
              <w:b/>
              <w:bCs/>
              <w:sz w:val="28"/>
              <w:szCs w:val="28"/>
            </w:rPr>
            <w:fldChar w:fldCharType="begin"/>
          </w:r>
          <w:r w:rsidR="007B6E6B">
            <w:rPr>
              <w:rFonts w:ascii="Times New Roman" w:hAnsi="Times New Roman" w:cs="Times New Roman"/>
              <w:b/>
              <w:bCs/>
              <w:sz w:val="28"/>
              <w:szCs w:val="28"/>
            </w:rPr>
            <w:instrText xml:space="preserve"> TOC \o "1-3" \h \z \u </w:instrText>
          </w:r>
          <w:r>
            <w:rPr>
              <w:rFonts w:ascii="Times New Roman" w:hAnsi="Times New Roman" w:cs="Times New Roman"/>
              <w:b/>
              <w:bCs/>
              <w:sz w:val="28"/>
              <w:szCs w:val="28"/>
            </w:rPr>
            <w:fldChar w:fldCharType="separate"/>
          </w:r>
          <w:hyperlink w:anchor="_Toc142325898" w:tooltip="#_Toc142325898" w:history="1">
            <w:r w:rsidR="007B6E6B">
              <w:rPr>
                <w:rStyle w:val="af8"/>
                <w:rFonts w:ascii="Times New Roman" w:hAnsi="Times New Roman" w:cs="Times New Roman"/>
                <w:sz w:val="28"/>
                <w:szCs w:val="28"/>
              </w:rPr>
              <w:t>ПОЯСНИТЕЛЬНАЯ ЗАПИСКА</w:t>
            </w:r>
            <w:r w:rsidR="007B6E6B">
              <w:rPr>
                <w:rFonts w:ascii="Times New Roman" w:hAnsi="Times New Roman" w:cs="Times New Roman"/>
                <w:sz w:val="28"/>
                <w:szCs w:val="28"/>
              </w:rPr>
              <w:tab/>
            </w:r>
            <w:r>
              <w:rPr>
                <w:rFonts w:ascii="Times New Roman" w:hAnsi="Times New Roman" w:cs="Times New Roman"/>
                <w:sz w:val="28"/>
                <w:szCs w:val="28"/>
              </w:rPr>
              <w:fldChar w:fldCharType="begin"/>
            </w:r>
            <w:r w:rsidR="007B6E6B">
              <w:rPr>
                <w:rFonts w:ascii="Times New Roman" w:hAnsi="Times New Roman" w:cs="Times New Roman"/>
                <w:sz w:val="28"/>
                <w:szCs w:val="28"/>
              </w:rPr>
              <w:instrText xml:space="preserve"> PAGEREF _Toc142325898 \h </w:instrText>
            </w:r>
            <w:r>
              <w:rPr>
                <w:rFonts w:ascii="Times New Roman" w:hAnsi="Times New Roman" w:cs="Times New Roman"/>
                <w:sz w:val="28"/>
                <w:szCs w:val="28"/>
              </w:rPr>
            </w:r>
            <w:r>
              <w:rPr>
                <w:rFonts w:ascii="Times New Roman" w:hAnsi="Times New Roman" w:cs="Times New Roman"/>
                <w:sz w:val="28"/>
                <w:szCs w:val="28"/>
              </w:rPr>
              <w:fldChar w:fldCharType="separate"/>
            </w:r>
            <w:r w:rsidR="007B6E6B">
              <w:rPr>
                <w:rFonts w:ascii="Times New Roman" w:hAnsi="Times New Roman" w:cs="Times New Roman"/>
                <w:sz w:val="28"/>
                <w:szCs w:val="28"/>
              </w:rPr>
              <w:t>4</w:t>
            </w:r>
            <w:r>
              <w:rPr>
                <w:rFonts w:ascii="Times New Roman" w:hAnsi="Times New Roman" w:cs="Times New Roman"/>
                <w:sz w:val="28"/>
                <w:szCs w:val="28"/>
              </w:rPr>
              <w:fldChar w:fldCharType="end"/>
            </w:r>
          </w:hyperlink>
        </w:p>
        <w:p w:rsidR="005D0184" w:rsidRDefault="004C2F04">
          <w:pPr>
            <w:pStyle w:val="11"/>
            <w:tabs>
              <w:tab w:val="right" w:leader="dot" w:pos="9345"/>
            </w:tabs>
            <w:rPr>
              <w:rFonts w:ascii="Times New Roman" w:eastAsiaTheme="minorEastAsia" w:hAnsi="Times New Roman" w:cs="Times New Roman"/>
              <w:sz w:val="28"/>
              <w:szCs w:val="28"/>
              <w:lang w:eastAsia="ru-RU"/>
            </w:rPr>
          </w:pPr>
          <w:hyperlink w:anchor="_Toc142325899" w:tooltip="#_Toc142325899" w:history="1">
            <w:r w:rsidR="007B6E6B">
              <w:rPr>
                <w:rStyle w:val="af8"/>
                <w:rFonts w:ascii="Times New Roman" w:hAnsi="Times New Roman" w:cs="Times New Roman"/>
                <w:sz w:val="28"/>
                <w:szCs w:val="28"/>
              </w:rPr>
              <w:t>СОДЕРЖАНИЕ ПРЕДМЕТНОЙ ОБЛАСТИ (УЧЕБНОГО ПРЕДМЕТА) «ОСНОВЫ РЕЛИГИОЗНЫХ КУЛЬТУР И СВЕТСКОЙ ЭТИКИ»</w:t>
            </w:r>
            <w:r w:rsidR="007B6E6B">
              <w:rPr>
                <w:rFonts w:ascii="Times New Roman" w:hAnsi="Times New Roman" w:cs="Times New Roman"/>
                <w:sz w:val="28"/>
                <w:szCs w:val="28"/>
              </w:rPr>
              <w:tab/>
            </w:r>
            <w:r>
              <w:rPr>
                <w:rFonts w:ascii="Times New Roman" w:hAnsi="Times New Roman" w:cs="Times New Roman"/>
                <w:sz w:val="28"/>
                <w:szCs w:val="28"/>
              </w:rPr>
              <w:fldChar w:fldCharType="begin"/>
            </w:r>
            <w:r w:rsidR="007B6E6B">
              <w:rPr>
                <w:rFonts w:ascii="Times New Roman" w:hAnsi="Times New Roman" w:cs="Times New Roman"/>
                <w:sz w:val="28"/>
                <w:szCs w:val="28"/>
              </w:rPr>
              <w:instrText xml:space="preserve"> PAGEREF _Toc142325899 \h </w:instrText>
            </w:r>
            <w:r>
              <w:rPr>
                <w:rFonts w:ascii="Times New Roman" w:hAnsi="Times New Roman" w:cs="Times New Roman"/>
                <w:sz w:val="28"/>
                <w:szCs w:val="28"/>
              </w:rPr>
            </w:r>
            <w:r>
              <w:rPr>
                <w:rFonts w:ascii="Times New Roman" w:hAnsi="Times New Roman" w:cs="Times New Roman"/>
                <w:sz w:val="28"/>
                <w:szCs w:val="28"/>
              </w:rPr>
              <w:fldChar w:fldCharType="separate"/>
            </w:r>
            <w:r w:rsidR="007B6E6B">
              <w:rPr>
                <w:rFonts w:ascii="Times New Roman" w:hAnsi="Times New Roman" w:cs="Times New Roman"/>
                <w:sz w:val="28"/>
                <w:szCs w:val="28"/>
              </w:rPr>
              <w:t>8</w:t>
            </w:r>
            <w:r>
              <w:rPr>
                <w:rFonts w:ascii="Times New Roman" w:hAnsi="Times New Roman" w:cs="Times New Roman"/>
                <w:sz w:val="28"/>
                <w:szCs w:val="28"/>
              </w:rPr>
              <w:fldChar w:fldCharType="end"/>
            </w:r>
          </w:hyperlink>
        </w:p>
        <w:p w:rsidR="005D0184" w:rsidRDefault="004C2F04">
          <w:pPr>
            <w:pStyle w:val="22"/>
            <w:tabs>
              <w:tab w:val="right" w:leader="dot" w:pos="9345"/>
            </w:tabs>
            <w:rPr>
              <w:rFonts w:ascii="Times New Roman" w:eastAsiaTheme="minorEastAsia" w:hAnsi="Times New Roman" w:cs="Times New Roman"/>
              <w:sz w:val="28"/>
              <w:szCs w:val="28"/>
              <w:lang w:eastAsia="ru-RU"/>
            </w:rPr>
          </w:pPr>
          <w:hyperlink w:anchor="_Toc142325900" w:tooltip="#_Toc142325900" w:history="1">
            <w:r w:rsidR="007B6E6B">
              <w:rPr>
                <w:rStyle w:val="af8"/>
                <w:rFonts w:ascii="Times New Roman" w:eastAsia="Times New Roman" w:hAnsi="Times New Roman" w:cs="Times New Roman"/>
                <w:sz w:val="28"/>
                <w:szCs w:val="28"/>
                <w:lang w:eastAsia="ru-RU"/>
              </w:rPr>
              <w:t>Модуль «Основы православной культуры»</w:t>
            </w:r>
            <w:r w:rsidR="007B6E6B">
              <w:rPr>
                <w:rFonts w:ascii="Times New Roman" w:hAnsi="Times New Roman" w:cs="Times New Roman"/>
                <w:sz w:val="28"/>
                <w:szCs w:val="28"/>
              </w:rPr>
              <w:tab/>
            </w:r>
            <w:r>
              <w:rPr>
                <w:rFonts w:ascii="Times New Roman" w:hAnsi="Times New Roman" w:cs="Times New Roman"/>
                <w:sz w:val="28"/>
                <w:szCs w:val="28"/>
              </w:rPr>
              <w:fldChar w:fldCharType="begin"/>
            </w:r>
            <w:r w:rsidR="007B6E6B">
              <w:rPr>
                <w:rFonts w:ascii="Times New Roman" w:hAnsi="Times New Roman" w:cs="Times New Roman"/>
                <w:sz w:val="28"/>
                <w:szCs w:val="28"/>
              </w:rPr>
              <w:instrText xml:space="preserve"> PAGEREF _Toc142325900 \h </w:instrText>
            </w:r>
            <w:r>
              <w:rPr>
                <w:rFonts w:ascii="Times New Roman" w:hAnsi="Times New Roman" w:cs="Times New Roman"/>
                <w:sz w:val="28"/>
                <w:szCs w:val="28"/>
              </w:rPr>
            </w:r>
            <w:r>
              <w:rPr>
                <w:rFonts w:ascii="Times New Roman" w:hAnsi="Times New Roman" w:cs="Times New Roman"/>
                <w:sz w:val="28"/>
                <w:szCs w:val="28"/>
              </w:rPr>
              <w:fldChar w:fldCharType="separate"/>
            </w:r>
            <w:r w:rsidR="007B6E6B">
              <w:rPr>
                <w:rFonts w:ascii="Times New Roman" w:hAnsi="Times New Roman" w:cs="Times New Roman"/>
                <w:sz w:val="28"/>
                <w:szCs w:val="28"/>
              </w:rPr>
              <w:t>8</w:t>
            </w:r>
            <w:r>
              <w:rPr>
                <w:rFonts w:ascii="Times New Roman" w:hAnsi="Times New Roman" w:cs="Times New Roman"/>
                <w:sz w:val="28"/>
                <w:szCs w:val="28"/>
              </w:rPr>
              <w:fldChar w:fldCharType="end"/>
            </w:r>
          </w:hyperlink>
        </w:p>
        <w:p w:rsidR="005D0184" w:rsidRDefault="004C2F04">
          <w:pPr>
            <w:pStyle w:val="22"/>
            <w:tabs>
              <w:tab w:val="right" w:leader="dot" w:pos="9345"/>
            </w:tabs>
            <w:rPr>
              <w:rFonts w:ascii="Times New Roman" w:eastAsiaTheme="minorEastAsia" w:hAnsi="Times New Roman" w:cs="Times New Roman"/>
              <w:sz w:val="28"/>
              <w:szCs w:val="28"/>
              <w:lang w:eastAsia="ru-RU"/>
            </w:rPr>
          </w:pPr>
          <w:hyperlink w:anchor="_Toc142325901" w:tooltip="#_Toc142325901" w:history="1">
            <w:r w:rsidR="007B6E6B">
              <w:rPr>
                <w:rStyle w:val="af8"/>
                <w:rFonts w:ascii="Times New Roman" w:eastAsia="Times New Roman" w:hAnsi="Times New Roman" w:cs="Times New Roman"/>
                <w:sz w:val="28"/>
                <w:szCs w:val="28"/>
                <w:lang w:eastAsia="ru-RU"/>
              </w:rPr>
              <w:t>Модуль «Основы исламской культуры»</w:t>
            </w:r>
            <w:r w:rsidR="007B6E6B">
              <w:rPr>
                <w:rFonts w:ascii="Times New Roman" w:hAnsi="Times New Roman" w:cs="Times New Roman"/>
                <w:sz w:val="28"/>
                <w:szCs w:val="28"/>
              </w:rPr>
              <w:tab/>
            </w:r>
            <w:r>
              <w:rPr>
                <w:rFonts w:ascii="Times New Roman" w:hAnsi="Times New Roman" w:cs="Times New Roman"/>
                <w:sz w:val="28"/>
                <w:szCs w:val="28"/>
              </w:rPr>
              <w:fldChar w:fldCharType="begin"/>
            </w:r>
            <w:r w:rsidR="007B6E6B">
              <w:rPr>
                <w:rFonts w:ascii="Times New Roman" w:hAnsi="Times New Roman" w:cs="Times New Roman"/>
                <w:sz w:val="28"/>
                <w:szCs w:val="28"/>
              </w:rPr>
              <w:instrText xml:space="preserve"> PAGEREF _Toc142325901 \h </w:instrText>
            </w:r>
            <w:r>
              <w:rPr>
                <w:rFonts w:ascii="Times New Roman" w:hAnsi="Times New Roman" w:cs="Times New Roman"/>
                <w:sz w:val="28"/>
                <w:szCs w:val="28"/>
              </w:rPr>
            </w:r>
            <w:r>
              <w:rPr>
                <w:rFonts w:ascii="Times New Roman" w:hAnsi="Times New Roman" w:cs="Times New Roman"/>
                <w:sz w:val="28"/>
                <w:szCs w:val="28"/>
              </w:rPr>
              <w:fldChar w:fldCharType="separate"/>
            </w:r>
            <w:r w:rsidR="007B6E6B">
              <w:rPr>
                <w:rFonts w:ascii="Times New Roman" w:hAnsi="Times New Roman" w:cs="Times New Roman"/>
                <w:sz w:val="28"/>
                <w:szCs w:val="28"/>
              </w:rPr>
              <w:t>8</w:t>
            </w:r>
            <w:r>
              <w:rPr>
                <w:rFonts w:ascii="Times New Roman" w:hAnsi="Times New Roman" w:cs="Times New Roman"/>
                <w:sz w:val="28"/>
                <w:szCs w:val="28"/>
              </w:rPr>
              <w:fldChar w:fldCharType="end"/>
            </w:r>
          </w:hyperlink>
        </w:p>
        <w:p w:rsidR="005D0184" w:rsidRDefault="004C2F04">
          <w:pPr>
            <w:pStyle w:val="22"/>
            <w:tabs>
              <w:tab w:val="right" w:leader="dot" w:pos="9345"/>
            </w:tabs>
            <w:rPr>
              <w:rFonts w:ascii="Times New Roman" w:eastAsiaTheme="minorEastAsia" w:hAnsi="Times New Roman" w:cs="Times New Roman"/>
              <w:sz w:val="28"/>
              <w:szCs w:val="28"/>
              <w:lang w:eastAsia="ru-RU"/>
            </w:rPr>
          </w:pPr>
          <w:hyperlink w:anchor="_Toc142325902" w:tooltip="#_Toc142325902" w:history="1">
            <w:r w:rsidR="007B6E6B">
              <w:rPr>
                <w:rStyle w:val="af8"/>
                <w:rFonts w:ascii="Times New Roman" w:eastAsia="Times New Roman" w:hAnsi="Times New Roman" w:cs="Times New Roman"/>
                <w:sz w:val="28"/>
                <w:szCs w:val="28"/>
                <w:lang w:eastAsia="ru-RU"/>
              </w:rPr>
              <w:t>Модуль «Основы буддийской культуры»</w:t>
            </w:r>
            <w:r w:rsidR="007B6E6B">
              <w:rPr>
                <w:rFonts w:ascii="Times New Roman" w:hAnsi="Times New Roman" w:cs="Times New Roman"/>
                <w:sz w:val="28"/>
                <w:szCs w:val="28"/>
              </w:rPr>
              <w:tab/>
            </w:r>
            <w:r>
              <w:rPr>
                <w:rFonts w:ascii="Times New Roman" w:hAnsi="Times New Roman" w:cs="Times New Roman"/>
                <w:sz w:val="28"/>
                <w:szCs w:val="28"/>
              </w:rPr>
              <w:fldChar w:fldCharType="begin"/>
            </w:r>
            <w:r w:rsidR="007B6E6B">
              <w:rPr>
                <w:rFonts w:ascii="Times New Roman" w:hAnsi="Times New Roman" w:cs="Times New Roman"/>
                <w:sz w:val="28"/>
                <w:szCs w:val="28"/>
              </w:rPr>
              <w:instrText xml:space="preserve"> PAGEREF _Toc142325902 \h </w:instrText>
            </w:r>
            <w:r>
              <w:rPr>
                <w:rFonts w:ascii="Times New Roman" w:hAnsi="Times New Roman" w:cs="Times New Roman"/>
                <w:sz w:val="28"/>
                <w:szCs w:val="28"/>
              </w:rPr>
            </w:r>
            <w:r>
              <w:rPr>
                <w:rFonts w:ascii="Times New Roman" w:hAnsi="Times New Roman" w:cs="Times New Roman"/>
                <w:sz w:val="28"/>
                <w:szCs w:val="28"/>
              </w:rPr>
              <w:fldChar w:fldCharType="separate"/>
            </w:r>
            <w:r w:rsidR="007B6E6B">
              <w:rPr>
                <w:rFonts w:ascii="Times New Roman" w:hAnsi="Times New Roman" w:cs="Times New Roman"/>
                <w:sz w:val="28"/>
                <w:szCs w:val="28"/>
              </w:rPr>
              <w:t>8</w:t>
            </w:r>
            <w:r>
              <w:rPr>
                <w:rFonts w:ascii="Times New Roman" w:hAnsi="Times New Roman" w:cs="Times New Roman"/>
                <w:sz w:val="28"/>
                <w:szCs w:val="28"/>
              </w:rPr>
              <w:fldChar w:fldCharType="end"/>
            </w:r>
          </w:hyperlink>
        </w:p>
        <w:p w:rsidR="005D0184" w:rsidRDefault="004C2F04">
          <w:pPr>
            <w:pStyle w:val="22"/>
            <w:tabs>
              <w:tab w:val="right" w:leader="dot" w:pos="9345"/>
            </w:tabs>
            <w:rPr>
              <w:rFonts w:ascii="Times New Roman" w:eastAsiaTheme="minorEastAsia" w:hAnsi="Times New Roman" w:cs="Times New Roman"/>
              <w:sz w:val="28"/>
              <w:szCs w:val="28"/>
              <w:lang w:eastAsia="ru-RU"/>
            </w:rPr>
          </w:pPr>
          <w:hyperlink w:anchor="_Toc142325903" w:tooltip="#_Toc142325903" w:history="1">
            <w:r w:rsidR="007B6E6B">
              <w:rPr>
                <w:rStyle w:val="af8"/>
                <w:rFonts w:ascii="Times New Roman" w:eastAsia="Times New Roman" w:hAnsi="Times New Roman" w:cs="Times New Roman"/>
                <w:sz w:val="28"/>
                <w:szCs w:val="28"/>
                <w:lang w:eastAsia="ru-RU"/>
              </w:rPr>
              <w:t>Модуль «Основы иудейской культуры»</w:t>
            </w:r>
            <w:r w:rsidR="007B6E6B">
              <w:rPr>
                <w:rFonts w:ascii="Times New Roman" w:hAnsi="Times New Roman" w:cs="Times New Roman"/>
                <w:sz w:val="28"/>
                <w:szCs w:val="28"/>
              </w:rPr>
              <w:tab/>
            </w:r>
            <w:r>
              <w:rPr>
                <w:rFonts w:ascii="Times New Roman" w:hAnsi="Times New Roman" w:cs="Times New Roman"/>
                <w:sz w:val="28"/>
                <w:szCs w:val="28"/>
              </w:rPr>
              <w:fldChar w:fldCharType="begin"/>
            </w:r>
            <w:r w:rsidR="007B6E6B">
              <w:rPr>
                <w:rFonts w:ascii="Times New Roman" w:hAnsi="Times New Roman" w:cs="Times New Roman"/>
                <w:sz w:val="28"/>
                <w:szCs w:val="28"/>
              </w:rPr>
              <w:instrText xml:space="preserve"> PAGEREF _Toc142325903 \h </w:instrText>
            </w:r>
            <w:r>
              <w:rPr>
                <w:rFonts w:ascii="Times New Roman" w:hAnsi="Times New Roman" w:cs="Times New Roman"/>
                <w:sz w:val="28"/>
                <w:szCs w:val="28"/>
              </w:rPr>
            </w:r>
            <w:r>
              <w:rPr>
                <w:rFonts w:ascii="Times New Roman" w:hAnsi="Times New Roman" w:cs="Times New Roman"/>
                <w:sz w:val="28"/>
                <w:szCs w:val="28"/>
              </w:rPr>
              <w:fldChar w:fldCharType="separate"/>
            </w:r>
            <w:r w:rsidR="007B6E6B">
              <w:rPr>
                <w:rFonts w:ascii="Times New Roman" w:hAnsi="Times New Roman" w:cs="Times New Roman"/>
                <w:sz w:val="28"/>
                <w:szCs w:val="28"/>
              </w:rPr>
              <w:t>9</w:t>
            </w:r>
            <w:r>
              <w:rPr>
                <w:rFonts w:ascii="Times New Roman" w:hAnsi="Times New Roman" w:cs="Times New Roman"/>
                <w:sz w:val="28"/>
                <w:szCs w:val="28"/>
              </w:rPr>
              <w:fldChar w:fldCharType="end"/>
            </w:r>
          </w:hyperlink>
        </w:p>
        <w:p w:rsidR="005D0184" w:rsidRDefault="004C2F04">
          <w:pPr>
            <w:pStyle w:val="22"/>
            <w:tabs>
              <w:tab w:val="right" w:leader="dot" w:pos="9345"/>
            </w:tabs>
            <w:rPr>
              <w:rFonts w:ascii="Times New Roman" w:eastAsiaTheme="minorEastAsia" w:hAnsi="Times New Roman" w:cs="Times New Roman"/>
              <w:sz w:val="28"/>
              <w:szCs w:val="28"/>
              <w:lang w:eastAsia="ru-RU"/>
            </w:rPr>
          </w:pPr>
          <w:hyperlink w:anchor="_Toc142325904" w:tooltip="#_Toc142325904" w:history="1">
            <w:r w:rsidR="007B6E6B">
              <w:rPr>
                <w:rStyle w:val="af8"/>
                <w:rFonts w:ascii="Times New Roman" w:eastAsia="Times New Roman" w:hAnsi="Times New Roman" w:cs="Times New Roman"/>
                <w:sz w:val="28"/>
                <w:szCs w:val="28"/>
                <w:lang w:eastAsia="ru-RU"/>
              </w:rPr>
              <w:t>Модуль «Основы религиозных культур народов России»</w:t>
            </w:r>
            <w:r w:rsidR="007B6E6B">
              <w:rPr>
                <w:rFonts w:ascii="Times New Roman" w:hAnsi="Times New Roman" w:cs="Times New Roman"/>
                <w:sz w:val="28"/>
                <w:szCs w:val="28"/>
              </w:rPr>
              <w:tab/>
            </w:r>
            <w:r>
              <w:rPr>
                <w:rFonts w:ascii="Times New Roman" w:hAnsi="Times New Roman" w:cs="Times New Roman"/>
                <w:sz w:val="28"/>
                <w:szCs w:val="28"/>
              </w:rPr>
              <w:fldChar w:fldCharType="begin"/>
            </w:r>
            <w:r w:rsidR="007B6E6B">
              <w:rPr>
                <w:rFonts w:ascii="Times New Roman" w:hAnsi="Times New Roman" w:cs="Times New Roman"/>
                <w:sz w:val="28"/>
                <w:szCs w:val="28"/>
              </w:rPr>
              <w:instrText xml:space="preserve"> PAGEREF _Toc142325904 \h </w:instrText>
            </w:r>
            <w:r>
              <w:rPr>
                <w:rFonts w:ascii="Times New Roman" w:hAnsi="Times New Roman" w:cs="Times New Roman"/>
                <w:sz w:val="28"/>
                <w:szCs w:val="28"/>
              </w:rPr>
            </w:r>
            <w:r>
              <w:rPr>
                <w:rFonts w:ascii="Times New Roman" w:hAnsi="Times New Roman" w:cs="Times New Roman"/>
                <w:sz w:val="28"/>
                <w:szCs w:val="28"/>
              </w:rPr>
              <w:fldChar w:fldCharType="separate"/>
            </w:r>
            <w:r w:rsidR="007B6E6B">
              <w:rPr>
                <w:rFonts w:ascii="Times New Roman" w:hAnsi="Times New Roman" w:cs="Times New Roman"/>
                <w:sz w:val="28"/>
                <w:szCs w:val="28"/>
              </w:rPr>
              <w:t>9</w:t>
            </w:r>
            <w:r>
              <w:rPr>
                <w:rFonts w:ascii="Times New Roman" w:hAnsi="Times New Roman" w:cs="Times New Roman"/>
                <w:sz w:val="28"/>
                <w:szCs w:val="28"/>
              </w:rPr>
              <w:fldChar w:fldCharType="end"/>
            </w:r>
          </w:hyperlink>
        </w:p>
        <w:p w:rsidR="005D0184" w:rsidRDefault="004C2F04">
          <w:pPr>
            <w:pStyle w:val="22"/>
            <w:tabs>
              <w:tab w:val="right" w:leader="dot" w:pos="9345"/>
            </w:tabs>
            <w:rPr>
              <w:rFonts w:ascii="Times New Roman" w:eastAsiaTheme="minorEastAsia" w:hAnsi="Times New Roman" w:cs="Times New Roman"/>
              <w:sz w:val="28"/>
              <w:szCs w:val="28"/>
              <w:lang w:eastAsia="ru-RU"/>
            </w:rPr>
          </w:pPr>
          <w:hyperlink w:anchor="_Toc142325905" w:tooltip="#_Toc142325905" w:history="1">
            <w:r w:rsidR="007B6E6B">
              <w:rPr>
                <w:rStyle w:val="af8"/>
                <w:rFonts w:ascii="Times New Roman" w:eastAsia="Times New Roman" w:hAnsi="Times New Roman" w:cs="Times New Roman"/>
                <w:sz w:val="28"/>
                <w:szCs w:val="28"/>
                <w:lang w:eastAsia="ru-RU"/>
              </w:rPr>
              <w:t>Модуль «Основы светской этики»</w:t>
            </w:r>
            <w:r w:rsidR="007B6E6B">
              <w:rPr>
                <w:rFonts w:ascii="Times New Roman" w:hAnsi="Times New Roman" w:cs="Times New Roman"/>
                <w:sz w:val="28"/>
                <w:szCs w:val="28"/>
              </w:rPr>
              <w:tab/>
            </w:r>
            <w:r>
              <w:rPr>
                <w:rFonts w:ascii="Times New Roman" w:hAnsi="Times New Roman" w:cs="Times New Roman"/>
                <w:sz w:val="28"/>
                <w:szCs w:val="28"/>
              </w:rPr>
              <w:fldChar w:fldCharType="begin"/>
            </w:r>
            <w:r w:rsidR="007B6E6B">
              <w:rPr>
                <w:rFonts w:ascii="Times New Roman" w:hAnsi="Times New Roman" w:cs="Times New Roman"/>
                <w:sz w:val="28"/>
                <w:szCs w:val="28"/>
              </w:rPr>
              <w:instrText xml:space="preserve"> PAGEREF _Toc142325905 \h </w:instrText>
            </w:r>
            <w:r>
              <w:rPr>
                <w:rFonts w:ascii="Times New Roman" w:hAnsi="Times New Roman" w:cs="Times New Roman"/>
                <w:sz w:val="28"/>
                <w:szCs w:val="28"/>
              </w:rPr>
            </w:r>
            <w:r>
              <w:rPr>
                <w:rFonts w:ascii="Times New Roman" w:hAnsi="Times New Roman" w:cs="Times New Roman"/>
                <w:sz w:val="28"/>
                <w:szCs w:val="28"/>
              </w:rPr>
              <w:fldChar w:fldCharType="separate"/>
            </w:r>
            <w:r w:rsidR="007B6E6B">
              <w:rPr>
                <w:rFonts w:ascii="Times New Roman" w:hAnsi="Times New Roman" w:cs="Times New Roman"/>
                <w:sz w:val="28"/>
                <w:szCs w:val="28"/>
              </w:rPr>
              <w:t>10</w:t>
            </w:r>
            <w:r>
              <w:rPr>
                <w:rFonts w:ascii="Times New Roman" w:hAnsi="Times New Roman" w:cs="Times New Roman"/>
                <w:sz w:val="28"/>
                <w:szCs w:val="28"/>
              </w:rPr>
              <w:fldChar w:fldCharType="end"/>
            </w:r>
          </w:hyperlink>
        </w:p>
        <w:p w:rsidR="005D0184" w:rsidRDefault="004C2F04">
          <w:pPr>
            <w:pStyle w:val="11"/>
            <w:tabs>
              <w:tab w:val="right" w:leader="dot" w:pos="9345"/>
            </w:tabs>
            <w:rPr>
              <w:rFonts w:ascii="Times New Roman" w:eastAsiaTheme="minorEastAsia" w:hAnsi="Times New Roman" w:cs="Times New Roman"/>
              <w:sz w:val="28"/>
              <w:szCs w:val="28"/>
              <w:lang w:eastAsia="ru-RU"/>
            </w:rPr>
          </w:pPr>
          <w:hyperlink w:anchor="_Toc142325906" w:tooltip="#_Toc142325906" w:history="1">
            <w:r w:rsidR="007B6E6B">
              <w:rPr>
                <w:rStyle w:val="af8"/>
                <w:rFonts w:ascii="Times New Roman" w:hAnsi="Times New Roman" w:cs="Times New Roman"/>
                <w:sz w:val="28"/>
                <w:szCs w:val="28"/>
              </w:rPr>
              <w:t>ПЛАНИРУЕМЫЕ РЕЗУЛЬТАТЫ ОСВОЕНИЯ УЧЕБНОГО ПРЕДМЕТА «ОСНОВЫ РЕЛИГИОЗНЫХ КУЛЬТУР И СВЕТСКОЙ ЭТИКИ» НА УРОВНЕ НАЧАЛЬНОГО ОБЩЕГО ОБРАЗОВАНИЯ</w:t>
            </w:r>
            <w:r w:rsidR="007B6E6B">
              <w:rPr>
                <w:rFonts w:ascii="Times New Roman" w:hAnsi="Times New Roman" w:cs="Times New Roman"/>
                <w:sz w:val="28"/>
                <w:szCs w:val="28"/>
              </w:rPr>
              <w:tab/>
            </w:r>
            <w:r>
              <w:rPr>
                <w:rFonts w:ascii="Times New Roman" w:hAnsi="Times New Roman" w:cs="Times New Roman"/>
                <w:sz w:val="28"/>
                <w:szCs w:val="28"/>
              </w:rPr>
              <w:fldChar w:fldCharType="begin"/>
            </w:r>
            <w:r w:rsidR="007B6E6B">
              <w:rPr>
                <w:rFonts w:ascii="Times New Roman" w:hAnsi="Times New Roman" w:cs="Times New Roman"/>
                <w:sz w:val="28"/>
                <w:szCs w:val="28"/>
              </w:rPr>
              <w:instrText xml:space="preserve"> PAGEREF _Toc142325906 \h </w:instrText>
            </w:r>
            <w:r>
              <w:rPr>
                <w:rFonts w:ascii="Times New Roman" w:hAnsi="Times New Roman" w:cs="Times New Roman"/>
                <w:sz w:val="28"/>
                <w:szCs w:val="28"/>
              </w:rPr>
            </w:r>
            <w:r>
              <w:rPr>
                <w:rFonts w:ascii="Times New Roman" w:hAnsi="Times New Roman" w:cs="Times New Roman"/>
                <w:sz w:val="28"/>
                <w:szCs w:val="28"/>
              </w:rPr>
              <w:fldChar w:fldCharType="separate"/>
            </w:r>
            <w:r w:rsidR="007B6E6B">
              <w:rPr>
                <w:rFonts w:ascii="Times New Roman" w:hAnsi="Times New Roman" w:cs="Times New Roman"/>
                <w:sz w:val="28"/>
                <w:szCs w:val="28"/>
              </w:rPr>
              <w:t>11</w:t>
            </w:r>
            <w:r>
              <w:rPr>
                <w:rFonts w:ascii="Times New Roman" w:hAnsi="Times New Roman" w:cs="Times New Roman"/>
                <w:sz w:val="28"/>
                <w:szCs w:val="28"/>
              </w:rPr>
              <w:fldChar w:fldCharType="end"/>
            </w:r>
          </w:hyperlink>
        </w:p>
        <w:p w:rsidR="005D0184" w:rsidRDefault="004C2F04">
          <w:pPr>
            <w:pStyle w:val="22"/>
            <w:tabs>
              <w:tab w:val="right" w:leader="dot" w:pos="9345"/>
            </w:tabs>
            <w:rPr>
              <w:rFonts w:ascii="Times New Roman" w:eastAsiaTheme="minorEastAsia" w:hAnsi="Times New Roman" w:cs="Times New Roman"/>
              <w:sz w:val="28"/>
              <w:szCs w:val="28"/>
              <w:lang w:eastAsia="ru-RU"/>
            </w:rPr>
          </w:pPr>
          <w:hyperlink w:anchor="_Toc142325907" w:tooltip="#_Toc142325907" w:history="1">
            <w:r w:rsidR="007B6E6B">
              <w:rPr>
                <w:rStyle w:val="af8"/>
                <w:rFonts w:ascii="Times New Roman" w:eastAsia="Times New Roman" w:hAnsi="Times New Roman" w:cs="Times New Roman"/>
                <w:sz w:val="28"/>
                <w:szCs w:val="28"/>
                <w:lang w:eastAsia="ru-RU"/>
              </w:rPr>
              <w:t>Личностные результаты</w:t>
            </w:r>
            <w:r w:rsidR="007B6E6B">
              <w:rPr>
                <w:rFonts w:ascii="Times New Roman" w:hAnsi="Times New Roman" w:cs="Times New Roman"/>
                <w:sz w:val="28"/>
                <w:szCs w:val="28"/>
              </w:rPr>
              <w:tab/>
            </w:r>
            <w:r>
              <w:rPr>
                <w:rFonts w:ascii="Times New Roman" w:hAnsi="Times New Roman" w:cs="Times New Roman"/>
                <w:sz w:val="28"/>
                <w:szCs w:val="28"/>
              </w:rPr>
              <w:fldChar w:fldCharType="begin"/>
            </w:r>
            <w:r w:rsidR="007B6E6B">
              <w:rPr>
                <w:rFonts w:ascii="Times New Roman" w:hAnsi="Times New Roman" w:cs="Times New Roman"/>
                <w:sz w:val="28"/>
                <w:szCs w:val="28"/>
              </w:rPr>
              <w:instrText xml:space="preserve"> PAGEREF _Toc142325907 \h </w:instrText>
            </w:r>
            <w:r>
              <w:rPr>
                <w:rFonts w:ascii="Times New Roman" w:hAnsi="Times New Roman" w:cs="Times New Roman"/>
                <w:sz w:val="28"/>
                <w:szCs w:val="28"/>
              </w:rPr>
            </w:r>
            <w:r>
              <w:rPr>
                <w:rFonts w:ascii="Times New Roman" w:hAnsi="Times New Roman" w:cs="Times New Roman"/>
                <w:sz w:val="28"/>
                <w:szCs w:val="28"/>
              </w:rPr>
              <w:fldChar w:fldCharType="separate"/>
            </w:r>
            <w:r w:rsidR="007B6E6B">
              <w:rPr>
                <w:rFonts w:ascii="Times New Roman" w:hAnsi="Times New Roman" w:cs="Times New Roman"/>
                <w:sz w:val="28"/>
                <w:szCs w:val="28"/>
              </w:rPr>
              <w:t>11</w:t>
            </w:r>
            <w:r>
              <w:rPr>
                <w:rFonts w:ascii="Times New Roman" w:hAnsi="Times New Roman" w:cs="Times New Roman"/>
                <w:sz w:val="28"/>
                <w:szCs w:val="28"/>
              </w:rPr>
              <w:fldChar w:fldCharType="end"/>
            </w:r>
          </w:hyperlink>
        </w:p>
        <w:p w:rsidR="005D0184" w:rsidRDefault="004C2F04">
          <w:pPr>
            <w:pStyle w:val="22"/>
            <w:tabs>
              <w:tab w:val="right" w:leader="dot" w:pos="9345"/>
            </w:tabs>
            <w:rPr>
              <w:rFonts w:ascii="Times New Roman" w:eastAsiaTheme="minorEastAsia" w:hAnsi="Times New Roman" w:cs="Times New Roman"/>
              <w:sz w:val="28"/>
              <w:szCs w:val="28"/>
              <w:lang w:eastAsia="ru-RU"/>
            </w:rPr>
          </w:pPr>
          <w:hyperlink w:anchor="_Toc142325908" w:tooltip="#_Toc142325908" w:history="1">
            <w:r w:rsidR="007B6E6B">
              <w:rPr>
                <w:rStyle w:val="af8"/>
                <w:rFonts w:ascii="Times New Roman" w:eastAsia="Times New Roman" w:hAnsi="Times New Roman" w:cs="Times New Roman"/>
                <w:sz w:val="28"/>
                <w:szCs w:val="28"/>
                <w:lang w:eastAsia="ru-RU"/>
              </w:rPr>
              <w:t>Метапредметные результаты:</w:t>
            </w:r>
            <w:r w:rsidR="007B6E6B">
              <w:rPr>
                <w:rFonts w:ascii="Times New Roman" w:hAnsi="Times New Roman" w:cs="Times New Roman"/>
                <w:sz w:val="28"/>
                <w:szCs w:val="28"/>
              </w:rPr>
              <w:tab/>
            </w:r>
            <w:r>
              <w:rPr>
                <w:rFonts w:ascii="Times New Roman" w:hAnsi="Times New Roman" w:cs="Times New Roman"/>
                <w:sz w:val="28"/>
                <w:szCs w:val="28"/>
              </w:rPr>
              <w:fldChar w:fldCharType="begin"/>
            </w:r>
            <w:r w:rsidR="007B6E6B">
              <w:rPr>
                <w:rFonts w:ascii="Times New Roman" w:hAnsi="Times New Roman" w:cs="Times New Roman"/>
                <w:sz w:val="28"/>
                <w:szCs w:val="28"/>
              </w:rPr>
              <w:instrText xml:space="preserve"> PAGEREF _Toc142325908 \h </w:instrText>
            </w:r>
            <w:r>
              <w:rPr>
                <w:rFonts w:ascii="Times New Roman" w:hAnsi="Times New Roman" w:cs="Times New Roman"/>
                <w:sz w:val="28"/>
                <w:szCs w:val="28"/>
              </w:rPr>
            </w:r>
            <w:r>
              <w:rPr>
                <w:rFonts w:ascii="Times New Roman" w:hAnsi="Times New Roman" w:cs="Times New Roman"/>
                <w:sz w:val="28"/>
                <w:szCs w:val="28"/>
              </w:rPr>
              <w:fldChar w:fldCharType="separate"/>
            </w:r>
            <w:r w:rsidR="007B6E6B">
              <w:rPr>
                <w:rFonts w:ascii="Times New Roman" w:hAnsi="Times New Roman" w:cs="Times New Roman"/>
                <w:sz w:val="28"/>
                <w:szCs w:val="28"/>
              </w:rPr>
              <w:t>12</w:t>
            </w:r>
            <w:r>
              <w:rPr>
                <w:rFonts w:ascii="Times New Roman" w:hAnsi="Times New Roman" w:cs="Times New Roman"/>
                <w:sz w:val="28"/>
                <w:szCs w:val="28"/>
              </w:rPr>
              <w:fldChar w:fldCharType="end"/>
            </w:r>
          </w:hyperlink>
        </w:p>
        <w:p w:rsidR="005D0184" w:rsidRDefault="004C2F04">
          <w:pPr>
            <w:pStyle w:val="22"/>
            <w:tabs>
              <w:tab w:val="right" w:leader="dot" w:pos="9345"/>
            </w:tabs>
            <w:rPr>
              <w:rFonts w:ascii="Times New Roman" w:eastAsiaTheme="minorEastAsia" w:hAnsi="Times New Roman" w:cs="Times New Roman"/>
              <w:sz w:val="28"/>
              <w:szCs w:val="28"/>
              <w:lang w:eastAsia="ru-RU"/>
            </w:rPr>
          </w:pPr>
          <w:hyperlink w:anchor="_Toc142325909" w:tooltip="#_Toc142325909" w:history="1">
            <w:r w:rsidR="007B6E6B">
              <w:rPr>
                <w:rStyle w:val="af8"/>
                <w:rFonts w:ascii="Times New Roman" w:eastAsia="Times New Roman" w:hAnsi="Times New Roman" w:cs="Times New Roman"/>
                <w:sz w:val="28"/>
                <w:szCs w:val="28"/>
                <w:lang w:eastAsia="ru-RU"/>
              </w:rPr>
              <w:t>Предметные результаты</w:t>
            </w:r>
            <w:r w:rsidR="007B6E6B">
              <w:rPr>
                <w:rFonts w:ascii="Times New Roman" w:hAnsi="Times New Roman" w:cs="Times New Roman"/>
                <w:sz w:val="28"/>
                <w:szCs w:val="28"/>
              </w:rPr>
              <w:tab/>
            </w:r>
            <w:r>
              <w:rPr>
                <w:rFonts w:ascii="Times New Roman" w:hAnsi="Times New Roman" w:cs="Times New Roman"/>
                <w:sz w:val="28"/>
                <w:szCs w:val="28"/>
              </w:rPr>
              <w:fldChar w:fldCharType="begin"/>
            </w:r>
            <w:r w:rsidR="007B6E6B">
              <w:rPr>
                <w:rFonts w:ascii="Times New Roman" w:hAnsi="Times New Roman" w:cs="Times New Roman"/>
                <w:sz w:val="28"/>
                <w:szCs w:val="28"/>
              </w:rPr>
              <w:instrText xml:space="preserve"> PAGEREF _Toc142325909 \h </w:instrText>
            </w:r>
            <w:r>
              <w:rPr>
                <w:rFonts w:ascii="Times New Roman" w:hAnsi="Times New Roman" w:cs="Times New Roman"/>
                <w:sz w:val="28"/>
                <w:szCs w:val="28"/>
              </w:rPr>
            </w:r>
            <w:r>
              <w:rPr>
                <w:rFonts w:ascii="Times New Roman" w:hAnsi="Times New Roman" w:cs="Times New Roman"/>
                <w:sz w:val="28"/>
                <w:szCs w:val="28"/>
              </w:rPr>
              <w:fldChar w:fldCharType="separate"/>
            </w:r>
            <w:r w:rsidR="007B6E6B">
              <w:rPr>
                <w:rFonts w:ascii="Times New Roman" w:hAnsi="Times New Roman" w:cs="Times New Roman"/>
                <w:sz w:val="28"/>
                <w:szCs w:val="28"/>
              </w:rPr>
              <w:t>15</w:t>
            </w:r>
            <w:r>
              <w:rPr>
                <w:rFonts w:ascii="Times New Roman" w:hAnsi="Times New Roman" w:cs="Times New Roman"/>
                <w:sz w:val="28"/>
                <w:szCs w:val="28"/>
              </w:rPr>
              <w:fldChar w:fldCharType="end"/>
            </w:r>
          </w:hyperlink>
        </w:p>
        <w:p w:rsidR="005D0184" w:rsidRDefault="004C2F04">
          <w:pPr>
            <w:pStyle w:val="30"/>
            <w:tabs>
              <w:tab w:val="right" w:leader="dot" w:pos="9345"/>
            </w:tabs>
            <w:rPr>
              <w:rFonts w:ascii="Times New Roman" w:eastAsiaTheme="minorEastAsia" w:hAnsi="Times New Roman" w:cs="Times New Roman"/>
              <w:sz w:val="28"/>
              <w:szCs w:val="28"/>
              <w:lang w:eastAsia="ru-RU"/>
            </w:rPr>
          </w:pPr>
          <w:hyperlink w:anchor="_Toc142325910" w:tooltip="#_Toc142325910" w:history="1">
            <w:r w:rsidR="007B6E6B">
              <w:rPr>
                <w:rStyle w:val="af8"/>
                <w:rFonts w:ascii="Times New Roman" w:eastAsia="Times New Roman" w:hAnsi="Times New Roman" w:cs="Times New Roman"/>
                <w:sz w:val="28"/>
                <w:szCs w:val="28"/>
                <w:lang w:eastAsia="ru-RU"/>
              </w:rPr>
              <w:t>Модуль «Основы православной культуры»</w:t>
            </w:r>
            <w:r w:rsidR="007B6E6B">
              <w:rPr>
                <w:rFonts w:ascii="Times New Roman" w:hAnsi="Times New Roman" w:cs="Times New Roman"/>
                <w:sz w:val="28"/>
                <w:szCs w:val="28"/>
              </w:rPr>
              <w:tab/>
            </w:r>
            <w:r>
              <w:rPr>
                <w:rFonts w:ascii="Times New Roman" w:hAnsi="Times New Roman" w:cs="Times New Roman"/>
                <w:sz w:val="28"/>
                <w:szCs w:val="28"/>
              </w:rPr>
              <w:fldChar w:fldCharType="begin"/>
            </w:r>
            <w:r w:rsidR="007B6E6B">
              <w:rPr>
                <w:rFonts w:ascii="Times New Roman" w:hAnsi="Times New Roman" w:cs="Times New Roman"/>
                <w:sz w:val="28"/>
                <w:szCs w:val="28"/>
              </w:rPr>
              <w:instrText xml:space="preserve"> PAGEREF _Toc142325910 \h </w:instrText>
            </w:r>
            <w:r>
              <w:rPr>
                <w:rFonts w:ascii="Times New Roman" w:hAnsi="Times New Roman" w:cs="Times New Roman"/>
                <w:sz w:val="28"/>
                <w:szCs w:val="28"/>
              </w:rPr>
            </w:r>
            <w:r>
              <w:rPr>
                <w:rFonts w:ascii="Times New Roman" w:hAnsi="Times New Roman" w:cs="Times New Roman"/>
                <w:sz w:val="28"/>
                <w:szCs w:val="28"/>
              </w:rPr>
              <w:fldChar w:fldCharType="separate"/>
            </w:r>
            <w:r w:rsidR="007B6E6B">
              <w:rPr>
                <w:rFonts w:ascii="Times New Roman" w:hAnsi="Times New Roman" w:cs="Times New Roman"/>
                <w:sz w:val="28"/>
                <w:szCs w:val="28"/>
              </w:rPr>
              <w:t>15</w:t>
            </w:r>
            <w:r>
              <w:rPr>
                <w:rFonts w:ascii="Times New Roman" w:hAnsi="Times New Roman" w:cs="Times New Roman"/>
                <w:sz w:val="28"/>
                <w:szCs w:val="28"/>
              </w:rPr>
              <w:fldChar w:fldCharType="end"/>
            </w:r>
          </w:hyperlink>
        </w:p>
        <w:p w:rsidR="005D0184" w:rsidRDefault="004C2F04">
          <w:pPr>
            <w:pStyle w:val="30"/>
            <w:tabs>
              <w:tab w:val="right" w:leader="dot" w:pos="9345"/>
            </w:tabs>
            <w:rPr>
              <w:rFonts w:ascii="Times New Roman" w:eastAsiaTheme="minorEastAsia" w:hAnsi="Times New Roman" w:cs="Times New Roman"/>
              <w:sz w:val="28"/>
              <w:szCs w:val="28"/>
              <w:lang w:eastAsia="ru-RU"/>
            </w:rPr>
          </w:pPr>
          <w:hyperlink w:anchor="_Toc142325911" w:tooltip="#_Toc142325911" w:history="1">
            <w:r w:rsidR="007B6E6B">
              <w:rPr>
                <w:rStyle w:val="af8"/>
                <w:rFonts w:ascii="Times New Roman" w:eastAsia="Times New Roman" w:hAnsi="Times New Roman" w:cs="Times New Roman"/>
                <w:sz w:val="28"/>
                <w:szCs w:val="28"/>
                <w:lang w:eastAsia="ru-RU"/>
              </w:rPr>
              <w:t>Модуль «Основы исламской культуры»</w:t>
            </w:r>
            <w:r w:rsidR="007B6E6B">
              <w:rPr>
                <w:rFonts w:ascii="Times New Roman" w:hAnsi="Times New Roman" w:cs="Times New Roman"/>
                <w:sz w:val="28"/>
                <w:szCs w:val="28"/>
              </w:rPr>
              <w:tab/>
            </w:r>
            <w:r>
              <w:rPr>
                <w:rFonts w:ascii="Times New Roman" w:hAnsi="Times New Roman" w:cs="Times New Roman"/>
                <w:sz w:val="28"/>
                <w:szCs w:val="28"/>
              </w:rPr>
              <w:fldChar w:fldCharType="begin"/>
            </w:r>
            <w:r w:rsidR="007B6E6B">
              <w:rPr>
                <w:rFonts w:ascii="Times New Roman" w:hAnsi="Times New Roman" w:cs="Times New Roman"/>
                <w:sz w:val="28"/>
                <w:szCs w:val="28"/>
              </w:rPr>
              <w:instrText xml:space="preserve"> PAGEREF _Toc142325911 \h </w:instrText>
            </w:r>
            <w:r>
              <w:rPr>
                <w:rFonts w:ascii="Times New Roman" w:hAnsi="Times New Roman" w:cs="Times New Roman"/>
                <w:sz w:val="28"/>
                <w:szCs w:val="28"/>
              </w:rPr>
            </w:r>
            <w:r>
              <w:rPr>
                <w:rFonts w:ascii="Times New Roman" w:hAnsi="Times New Roman" w:cs="Times New Roman"/>
                <w:sz w:val="28"/>
                <w:szCs w:val="28"/>
              </w:rPr>
              <w:fldChar w:fldCharType="separate"/>
            </w:r>
            <w:r w:rsidR="007B6E6B">
              <w:rPr>
                <w:rFonts w:ascii="Times New Roman" w:hAnsi="Times New Roman" w:cs="Times New Roman"/>
                <w:sz w:val="28"/>
                <w:szCs w:val="28"/>
              </w:rPr>
              <w:t>17</w:t>
            </w:r>
            <w:r>
              <w:rPr>
                <w:rFonts w:ascii="Times New Roman" w:hAnsi="Times New Roman" w:cs="Times New Roman"/>
                <w:sz w:val="28"/>
                <w:szCs w:val="28"/>
              </w:rPr>
              <w:fldChar w:fldCharType="end"/>
            </w:r>
          </w:hyperlink>
        </w:p>
        <w:p w:rsidR="005D0184" w:rsidRDefault="004C2F04">
          <w:pPr>
            <w:pStyle w:val="30"/>
            <w:tabs>
              <w:tab w:val="right" w:leader="dot" w:pos="9345"/>
            </w:tabs>
            <w:rPr>
              <w:rFonts w:ascii="Times New Roman" w:eastAsiaTheme="minorEastAsia" w:hAnsi="Times New Roman" w:cs="Times New Roman"/>
              <w:sz w:val="28"/>
              <w:szCs w:val="28"/>
              <w:lang w:eastAsia="ru-RU"/>
            </w:rPr>
          </w:pPr>
          <w:hyperlink w:anchor="_Toc142325912" w:tooltip="#_Toc142325912" w:history="1">
            <w:r w:rsidR="007B6E6B">
              <w:rPr>
                <w:rStyle w:val="af8"/>
                <w:rFonts w:ascii="Times New Roman" w:eastAsia="Times New Roman" w:hAnsi="Times New Roman" w:cs="Times New Roman"/>
                <w:sz w:val="28"/>
                <w:szCs w:val="28"/>
                <w:lang w:eastAsia="ru-RU"/>
              </w:rPr>
              <w:t>Модуль «Основы буддийской культуры»</w:t>
            </w:r>
            <w:r w:rsidR="007B6E6B">
              <w:rPr>
                <w:rFonts w:ascii="Times New Roman" w:hAnsi="Times New Roman" w:cs="Times New Roman"/>
                <w:sz w:val="28"/>
                <w:szCs w:val="28"/>
              </w:rPr>
              <w:tab/>
            </w:r>
            <w:r>
              <w:rPr>
                <w:rFonts w:ascii="Times New Roman" w:hAnsi="Times New Roman" w:cs="Times New Roman"/>
                <w:sz w:val="28"/>
                <w:szCs w:val="28"/>
              </w:rPr>
              <w:fldChar w:fldCharType="begin"/>
            </w:r>
            <w:r w:rsidR="007B6E6B">
              <w:rPr>
                <w:rFonts w:ascii="Times New Roman" w:hAnsi="Times New Roman" w:cs="Times New Roman"/>
                <w:sz w:val="28"/>
                <w:szCs w:val="28"/>
              </w:rPr>
              <w:instrText xml:space="preserve"> PAGEREF _Toc142325912 \h </w:instrText>
            </w:r>
            <w:r>
              <w:rPr>
                <w:rFonts w:ascii="Times New Roman" w:hAnsi="Times New Roman" w:cs="Times New Roman"/>
                <w:sz w:val="28"/>
                <w:szCs w:val="28"/>
              </w:rPr>
            </w:r>
            <w:r>
              <w:rPr>
                <w:rFonts w:ascii="Times New Roman" w:hAnsi="Times New Roman" w:cs="Times New Roman"/>
                <w:sz w:val="28"/>
                <w:szCs w:val="28"/>
              </w:rPr>
              <w:fldChar w:fldCharType="separate"/>
            </w:r>
            <w:r w:rsidR="007B6E6B">
              <w:rPr>
                <w:rFonts w:ascii="Times New Roman" w:hAnsi="Times New Roman" w:cs="Times New Roman"/>
                <w:sz w:val="28"/>
                <w:szCs w:val="28"/>
              </w:rPr>
              <w:t>20</w:t>
            </w:r>
            <w:r>
              <w:rPr>
                <w:rFonts w:ascii="Times New Roman" w:hAnsi="Times New Roman" w:cs="Times New Roman"/>
                <w:sz w:val="28"/>
                <w:szCs w:val="28"/>
              </w:rPr>
              <w:fldChar w:fldCharType="end"/>
            </w:r>
          </w:hyperlink>
        </w:p>
        <w:p w:rsidR="005D0184" w:rsidRDefault="004C2F04">
          <w:pPr>
            <w:pStyle w:val="30"/>
            <w:tabs>
              <w:tab w:val="right" w:leader="dot" w:pos="9345"/>
            </w:tabs>
            <w:rPr>
              <w:rFonts w:ascii="Times New Roman" w:eastAsiaTheme="minorEastAsia" w:hAnsi="Times New Roman" w:cs="Times New Roman"/>
              <w:sz w:val="28"/>
              <w:szCs w:val="28"/>
              <w:lang w:eastAsia="ru-RU"/>
            </w:rPr>
          </w:pPr>
          <w:hyperlink w:anchor="_Toc142325913" w:tooltip="#_Toc142325913" w:history="1">
            <w:r w:rsidR="007B6E6B">
              <w:rPr>
                <w:rStyle w:val="af8"/>
                <w:rFonts w:ascii="Times New Roman" w:eastAsia="Times New Roman" w:hAnsi="Times New Roman" w:cs="Times New Roman"/>
                <w:sz w:val="28"/>
                <w:szCs w:val="28"/>
                <w:lang w:eastAsia="ru-RU"/>
              </w:rPr>
              <w:t>Модуль «Основы иудейской культуры»</w:t>
            </w:r>
            <w:r w:rsidR="007B6E6B">
              <w:rPr>
                <w:rFonts w:ascii="Times New Roman" w:hAnsi="Times New Roman" w:cs="Times New Roman"/>
                <w:sz w:val="28"/>
                <w:szCs w:val="28"/>
              </w:rPr>
              <w:tab/>
            </w:r>
            <w:r>
              <w:rPr>
                <w:rFonts w:ascii="Times New Roman" w:hAnsi="Times New Roman" w:cs="Times New Roman"/>
                <w:sz w:val="28"/>
                <w:szCs w:val="28"/>
              </w:rPr>
              <w:fldChar w:fldCharType="begin"/>
            </w:r>
            <w:r w:rsidR="007B6E6B">
              <w:rPr>
                <w:rFonts w:ascii="Times New Roman" w:hAnsi="Times New Roman" w:cs="Times New Roman"/>
                <w:sz w:val="28"/>
                <w:szCs w:val="28"/>
              </w:rPr>
              <w:instrText xml:space="preserve"> PAGEREF _Toc142325913 \h </w:instrText>
            </w:r>
            <w:r>
              <w:rPr>
                <w:rFonts w:ascii="Times New Roman" w:hAnsi="Times New Roman" w:cs="Times New Roman"/>
                <w:sz w:val="28"/>
                <w:szCs w:val="28"/>
              </w:rPr>
            </w:r>
            <w:r>
              <w:rPr>
                <w:rFonts w:ascii="Times New Roman" w:hAnsi="Times New Roman" w:cs="Times New Roman"/>
                <w:sz w:val="28"/>
                <w:szCs w:val="28"/>
              </w:rPr>
              <w:fldChar w:fldCharType="separate"/>
            </w:r>
            <w:r w:rsidR="007B6E6B">
              <w:rPr>
                <w:rFonts w:ascii="Times New Roman" w:hAnsi="Times New Roman" w:cs="Times New Roman"/>
                <w:sz w:val="28"/>
                <w:szCs w:val="28"/>
              </w:rPr>
              <w:t>22</w:t>
            </w:r>
            <w:r>
              <w:rPr>
                <w:rFonts w:ascii="Times New Roman" w:hAnsi="Times New Roman" w:cs="Times New Roman"/>
                <w:sz w:val="28"/>
                <w:szCs w:val="28"/>
              </w:rPr>
              <w:fldChar w:fldCharType="end"/>
            </w:r>
          </w:hyperlink>
        </w:p>
        <w:p w:rsidR="005D0184" w:rsidRDefault="004C2F04">
          <w:pPr>
            <w:pStyle w:val="30"/>
            <w:tabs>
              <w:tab w:val="right" w:leader="dot" w:pos="9345"/>
            </w:tabs>
            <w:rPr>
              <w:rFonts w:ascii="Times New Roman" w:eastAsiaTheme="minorEastAsia" w:hAnsi="Times New Roman" w:cs="Times New Roman"/>
              <w:sz w:val="28"/>
              <w:szCs w:val="28"/>
              <w:lang w:eastAsia="ru-RU"/>
            </w:rPr>
          </w:pPr>
          <w:hyperlink w:anchor="_Toc142325914" w:tooltip="#_Toc142325914" w:history="1">
            <w:r w:rsidR="007B6E6B">
              <w:rPr>
                <w:rStyle w:val="af8"/>
                <w:rFonts w:ascii="Times New Roman" w:eastAsia="Times New Roman" w:hAnsi="Times New Roman" w:cs="Times New Roman"/>
                <w:sz w:val="28"/>
                <w:szCs w:val="28"/>
                <w:lang w:eastAsia="ru-RU"/>
              </w:rPr>
              <w:t>Модуль «Основы религиозных культур народов России»</w:t>
            </w:r>
            <w:r w:rsidR="007B6E6B">
              <w:rPr>
                <w:rFonts w:ascii="Times New Roman" w:hAnsi="Times New Roman" w:cs="Times New Roman"/>
                <w:sz w:val="28"/>
                <w:szCs w:val="28"/>
              </w:rPr>
              <w:tab/>
            </w:r>
            <w:r>
              <w:rPr>
                <w:rFonts w:ascii="Times New Roman" w:hAnsi="Times New Roman" w:cs="Times New Roman"/>
                <w:sz w:val="28"/>
                <w:szCs w:val="28"/>
              </w:rPr>
              <w:fldChar w:fldCharType="begin"/>
            </w:r>
            <w:r w:rsidR="007B6E6B">
              <w:rPr>
                <w:rFonts w:ascii="Times New Roman" w:hAnsi="Times New Roman" w:cs="Times New Roman"/>
                <w:sz w:val="28"/>
                <w:szCs w:val="28"/>
              </w:rPr>
              <w:instrText xml:space="preserve"> PAGEREF _Toc142325914 \h </w:instrText>
            </w:r>
            <w:r>
              <w:rPr>
                <w:rFonts w:ascii="Times New Roman" w:hAnsi="Times New Roman" w:cs="Times New Roman"/>
                <w:sz w:val="28"/>
                <w:szCs w:val="28"/>
              </w:rPr>
            </w:r>
            <w:r>
              <w:rPr>
                <w:rFonts w:ascii="Times New Roman" w:hAnsi="Times New Roman" w:cs="Times New Roman"/>
                <w:sz w:val="28"/>
                <w:szCs w:val="28"/>
              </w:rPr>
              <w:fldChar w:fldCharType="separate"/>
            </w:r>
            <w:r w:rsidR="007B6E6B">
              <w:rPr>
                <w:rFonts w:ascii="Times New Roman" w:hAnsi="Times New Roman" w:cs="Times New Roman"/>
                <w:sz w:val="28"/>
                <w:szCs w:val="28"/>
              </w:rPr>
              <w:t>24</w:t>
            </w:r>
            <w:r>
              <w:rPr>
                <w:rFonts w:ascii="Times New Roman" w:hAnsi="Times New Roman" w:cs="Times New Roman"/>
                <w:sz w:val="28"/>
                <w:szCs w:val="28"/>
              </w:rPr>
              <w:fldChar w:fldCharType="end"/>
            </w:r>
          </w:hyperlink>
        </w:p>
        <w:p w:rsidR="005D0184" w:rsidRDefault="004C2F04">
          <w:pPr>
            <w:pStyle w:val="30"/>
            <w:tabs>
              <w:tab w:val="right" w:leader="dot" w:pos="9345"/>
            </w:tabs>
            <w:rPr>
              <w:rFonts w:ascii="Times New Roman" w:eastAsiaTheme="minorEastAsia" w:hAnsi="Times New Roman" w:cs="Times New Roman"/>
              <w:sz w:val="28"/>
              <w:szCs w:val="28"/>
              <w:lang w:eastAsia="ru-RU"/>
            </w:rPr>
          </w:pPr>
          <w:hyperlink w:anchor="_Toc142325915" w:tooltip="#_Toc142325915" w:history="1">
            <w:r w:rsidR="007B6E6B">
              <w:rPr>
                <w:rStyle w:val="af8"/>
                <w:rFonts w:ascii="Times New Roman" w:eastAsia="Times New Roman" w:hAnsi="Times New Roman" w:cs="Times New Roman"/>
                <w:sz w:val="28"/>
                <w:szCs w:val="28"/>
                <w:lang w:eastAsia="ru-RU"/>
              </w:rPr>
              <w:t>Модуль «Основы светской этики»</w:t>
            </w:r>
            <w:r w:rsidR="007B6E6B">
              <w:rPr>
                <w:rFonts w:ascii="Times New Roman" w:hAnsi="Times New Roman" w:cs="Times New Roman"/>
                <w:sz w:val="28"/>
                <w:szCs w:val="28"/>
              </w:rPr>
              <w:tab/>
            </w:r>
            <w:r>
              <w:rPr>
                <w:rFonts w:ascii="Times New Roman" w:hAnsi="Times New Roman" w:cs="Times New Roman"/>
                <w:sz w:val="28"/>
                <w:szCs w:val="28"/>
              </w:rPr>
              <w:fldChar w:fldCharType="begin"/>
            </w:r>
            <w:r w:rsidR="007B6E6B">
              <w:rPr>
                <w:rFonts w:ascii="Times New Roman" w:hAnsi="Times New Roman" w:cs="Times New Roman"/>
                <w:sz w:val="28"/>
                <w:szCs w:val="28"/>
              </w:rPr>
              <w:instrText xml:space="preserve"> PAGEREF _Toc142325915 \h </w:instrText>
            </w:r>
            <w:r>
              <w:rPr>
                <w:rFonts w:ascii="Times New Roman" w:hAnsi="Times New Roman" w:cs="Times New Roman"/>
                <w:sz w:val="28"/>
                <w:szCs w:val="28"/>
              </w:rPr>
            </w:r>
            <w:r>
              <w:rPr>
                <w:rFonts w:ascii="Times New Roman" w:hAnsi="Times New Roman" w:cs="Times New Roman"/>
                <w:sz w:val="28"/>
                <w:szCs w:val="28"/>
              </w:rPr>
              <w:fldChar w:fldCharType="separate"/>
            </w:r>
            <w:r w:rsidR="007B6E6B">
              <w:rPr>
                <w:rFonts w:ascii="Times New Roman" w:hAnsi="Times New Roman" w:cs="Times New Roman"/>
                <w:sz w:val="28"/>
                <w:szCs w:val="28"/>
              </w:rPr>
              <w:t>27</w:t>
            </w:r>
            <w:r>
              <w:rPr>
                <w:rFonts w:ascii="Times New Roman" w:hAnsi="Times New Roman" w:cs="Times New Roman"/>
                <w:sz w:val="28"/>
                <w:szCs w:val="28"/>
              </w:rPr>
              <w:fldChar w:fldCharType="end"/>
            </w:r>
          </w:hyperlink>
        </w:p>
        <w:p w:rsidR="005D0184" w:rsidRDefault="004C2F04">
          <w:pPr>
            <w:pStyle w:val="11"/>
            <w:tabs>
              <w:tab w:val="right" w:leader="dot" w:pos="9345"/>
            </w:tabs>
            <w:rPr>
              <w:rFonts w:ascii="Times New Roman" w:eastAsiaTheme="minorEastAsia" w:hAnsi="Times New Roman" w:cs="Times New Roman"/>
              <w:sz w:val="28"/>
              <w:szCs w:val="28"/>
              <w:lang w:eastAsia="ru-RU"/>
            </w:rPr>
          </w:pPr>
          <w:hyperlink w:anchor="_Toc142325916" w:tooltip="#_Toc142325916" w:history="1">
            <w:r w:rsidR="007B6E6B">
              <w:rPr>
                <w:rStyle w:val="af8"/>
                <w:rFonts w:ascii="Times New Roman" w:hAnsi="Times New Roman" w:cs="Times New Roman"/>
                <w:sz w:val="28"/>
                <w:szCs w:val="28"/>
              </w:rPr>
              <w:t>ТЕМАТИЧЕСКОЕ ПЛАНИРОВАНИЕ</w:t>
            </w:r>
            <w:r w:rsidR="007B6E6B">
              <w:rPr>
                <w:rFonts w:ascii="Times New Roman" w:hAnsi="Times New Roman" w:cs="Times New Roman"/>
                <w:sz w:val="28"/>
                <w:szCs w:val="28"/>
              </w:rPr>
              <w:tab/>
            </w:r>
            <w:r>
              <w:rPr>
                <w:rFonts w:ascii="Times New Roman" w:hAnsi="Times New Roman" w:cs="Times New Roman"/>
                <w:sz w:val="28"/>
                <w:szCs w:val="28"/>
              </w:rPr>
              <w:fldChar w:fldCharType="begin"/>
            </w:r>
            <w:r w:rsidR="007B6E6B">
              <w:rPr>
                <w:rFonts w:ascii="Times New Roman" w:hAnsi="Times New Roman" w:cs="Times New Roman"/>
                <w:sz w:val="28"/>
                <w:szCs w:val="28"/>
              </w:rPr>
              <w:instrText xml:space="preserve"> PAGEREF _Toc142325916 \h </w:instrText>
            </w:r>
            <w:r>
              <w:rPr>
                <w:rFonts w:ascii="Times New Roman" w:hAnsi="Times New Roman" w:cs="Times New Roman"/>
                <w:sz w:val="28"/>
                <w:szCs w:val="28"/>
              </w:rPr>
            </w:r>
            <w:r>
              <w:rPr>
                <w:rFonts w:ascii="Times New Roman" w:hAnsi="Times New Roman" w:cs="Times New Roman"/>
                <w:sz w:val="28"/>
                <w:szCs w:val="28"/>
              </w:rPr>
              <w:fldChar w:fldCharType="separate"/>
            </w:r>
            <w:r w:rsidR="007B6E6B">
              <w:rPr>
                <w:rFonts w:ascii="Times New Roman" w:hAnsi="Times New Roman" w:cs="Times New Roman"/>
                <w:sz w:val="28"/>
                <w:szCs w:val="28"/>
              </w:rPr>
              <w:t>30</w:t>
            </w:r>
            <w:r>
              <w:rPr>
                <w:rFonts w:ascii="Times New Roman" w:hAnsi="Times New Roman" w:cs="Times New Roman"/>
                <w:sz w:val="28"/>
                <w:szCs w:val="28"/>
              </w:rPr>
              <w:fldChar w:fldCharType="end"/>
            </w:r>
          </w:hyperlink>
        </w:p>
        <w:p w:rsidR="005D0184" w:rsidRDefault="004C2F04">
          <w:pPr>
            <w:pStyle w:val="22"/>
            <w:tabs>
              <w:tab w:val="right" w:leader="dot" w:pos="9345"/>
            </w:tabs>
            <w:rPr>
              <w:rFonts w:ascii="Times New Roman" w:eastAsiaTheme="minorEastAsia" w:hAnsi="Times New Roman" w:cs="Times New Roman"/>
              <w:sz w:val="28"/>
              <w:szCs w:val="28"/>
              <w:lang w:eastAsia="ru-RU"/>
            </w:rPr>
          </w:pPr>
          <w:hyperlink w:anchor="_Toc142325917" w:tooltip="#_Toc142325917" w:history="1">
            <w:r w:rsidR="007B6E6B">
              <w:rPr>
                <w:rStyle w:val="af8"/>
                <w:rFonts w:ascii="Times New Roman" w:eastAsia="Times New Roman" w:hAnsi="Times New Roman" w:cs="Times New Roman"/>
                <w:sz w:val="28"/>
                <w:szCs w:val="28"/>
                <w:lang w:eastAsia="ru-RU"/>
              </w:rPr>
              <w:t>Модуль «Основы православной культуры» (34 часа)</w:t>
            </w:r>
            <w:r w:rsidR="007B6E6B">
              <w:rPr>
                <w:rFonts w:ascii="Times New Roman" w:hAnsi="Times New Roman" w:cs="Times New Roman"/>
                <w:sz w:val="28"/>
                <w:szCs w:val="28"/>
              </w:rPr>
              <w:tab/>
            </w:r>
            <w:r>
              <w:rPr>
                <w:rFonts w:ascii="Times New Roman" w:hAnsi="Times New Roman" w:cs="Times New Roman"/>
                <w:sz w:val="28"/>
                <w:szCs w:val="28"/>
              </w:rPr>
              <w:fldChar w:fldCharType="begin"/>
            </w:r>
            <w:r w:rsidR="007B6E6B">
              <w:rPr>
                <w:rFonts w:ascii="Times New Roman" w:hAnsi="Times New Roman" w:cs="Times New Roman"/>
                <w:sz w:val="28"/>
                <w:szCs w:val="28"/>
              </w:rPr>
              <w:instrText xml:space="preserve"> PAGEREF _Toc142325917 \h </w:instrText>
            </w:r>
            <w:r>
              <w:rPr>
                <w:rFonts w:ascii="Times New Roman" w:hAnsi="Times New Roman" w:cs="Times New Roman"/>
                <w:sz w:val="28"/>
                <w:szCs w:val="28"/>
              </w:rPr>
            </w:r>
            <w:r>
              <w:rPr>
                <w:rFonts w:ascii="Times New Roman" w:hAnsi="Times New Roman" w:cs="Times New Roman"/>
                <w:sz w:val="28"/>
                <w:szCs w:val="28"/>
              </w:rPr>
              <w:fldChar w:fldCharType="separate"/>
            </w:r>
            <w:r w:rsidR="007B6E6B">
              <w:rPr>
                <w:rFonts w:ascii="Times New Roman" w:hAnsi="Times New Roman" w:cs="Times New Roman"/>
                <w:sz w:val="28"/>
                <w:szCs w:val="28"/>
              </w:rPr>
              <w:t>30</w:t>
            </w:r>
            <w:r>
              <w:rPr>
                <w:rFonts w:ascii="Times New Roman" w:hAnsi="Times New Roman" w:cs="Times New Roman"/>
                <w:sz w:val="28"/>
                <w:szCs w:val="28"/>
              </w:rPr>
              <w:fldChar w:fldCharType="end"/>
            </w:r>
          </w:hyperlink>
        </w:p>
        <w:p w:rsidR="005D0184" w:rsidRDefault="004C2F04">
          <w:pPr>
            <w:pStyle w:val="22"/>
            <w:tabs>
              <w:tab w:val="right" w:leader="dot" w:pos="9345"/>
            </w:tabs>
            <w:rPr>
              <w:rFonts w:ascii="Times New Roman" w:eastAsiaTheme="minorEastAsia" w:hAnsi="Times New Roman" w:cs="Times New Roman"/>
              <w:sz w:val="28"/>
              <w:szCs w:val="28"/>
              <w:lang w:eastAsia="ru-RU"/>
            </w:rPr>
          </w:pPr>
          <w:hyperlink w:anchor="_Toc142325918" w:tooltip="#_Toc142325918" w:history="1">
            <w:r w:rsidR="007B6E6B">
              <w:rPr>
                <w:rStyle w:val="af8"/>
                <w:rFonts w:ascii="Times New Roman" w:eastAsia="Times New Roman" w:hAnsi="Times New Roman" w:cs="Times New Roman"/>
                <w:sz w:val="28"/>
                <w:szCs w:val="28"/>
                <w:lang w:eastAsia="ru-RU"/>
              </w:rPr>
              <w:t>Модуль «Основы исламской культуры» (34 часа)</w:t>
            </w:r>
            <w:r w:rsidR="007B6E6B">
              <w:rPr>
                <w:rFonts w:ascii="Times New Roman" w:hAnsi="Times New Roman" w:cs="Times New Roman"/>
                <w:sz w:val="28"/>
                <w:szCs w:val="28"/>
              </w:rPr>
              <w:tab/>
            </w:r>
            <w:r>
              <w:rPr>
                <w:rFonts w:ascii="Times New Roman" w:hAnsi="Times New Roman" w:cs="Times New Roman"/>
                <w:sz w:val="28"/>
                <w:szCs w:val="28"/>
              </w:rPr>
              <w:fldChar w:fldCharType="begin"/>
            </w:r>
            <w:r w:rsidR="007B6E6B">
              <w:rPr>
                <w:rFonts w:ascii="Times New Roman" w:hAnsi="Times New Roman" w:cs="Times New Roman"/>
                <w:sz w:val="28"/>
                <w:szCs w:val="28"/>
              </w:rPr>
              <w:instrText xml:space="preserve"> PAGEREF _Toc142325918 \h </w:instrText>
            </w:r>
            <w:r>
              <w:rPr>
                <w:rFonts w:ascii="Times New Roman" w:hAnsi="Times New Roman" w:cs="Times New Roman"/>
                <w:sz w:val="28"/>
                <w:szCs w:val="28"/>
              </w:rPr>
            </w:r>
            <w:r>
              <w:rPr>
                <w:rFonts w:ascii="Times New Roman" w:hAnsi="Times New Roman" w:cs="Times New Roman"/>
                <w:sz w:val="28"/>
                <w:szCs w:val="28"/>
              </w:rPr>
              <w:fldChar w:fldCharType="separate"/>
            </w:r>
            <w:r w:rsidR="007B6E6B">
              <w:rPr>
                <w:rFonts w:ascii="Times New Roman" w:hAnsi="Times New Roman" w:cs="Times New Roman"/>
                <w:sz w:val="28"/>
                <w:szCs w:val="28"/>
              </w:rPr>
              <w:t>36</w:t>
            </w:r>
            <w:r>
              <w:rPr>
                <w:rFonts w:ascii="Times New Roman" w:hAnsi="Times New Roman" w:cs="Times New Roman"/>
                <w:sz w:val="28"/>
                <w:szCs w:val="28"/>
              </w:rPr>
              <w:fldChar w:fldCharType="end"/>
            </w:r>
          </w:hyperlink>
        </w:p>
        <w:p w:rsidR="005D0184" w:rsidRDefault="004C2F04">
          <w:pPr>
            <w:pStyle w:val="22"/>
            <w:tabs>
              <w:tab w:val="right" w:leader="dot" w:pos="9345"/>
            </w:tabs>
            <w:rPr>
              <w:rFonts w:ascii="Times New Roman" w:eastAsiaTheme="minorEastAsia" w:hAnsi="Times New Roman" w:cs="Times New Roman"/>
              <w:sz w:val="28"/>
              <w:szCs w:val="28"/>
              <w:lang w:eastAsia="ru-RU"/>
            </w:rPr>
          </w:pPr>
          <w:hyperlink w:anchor="_Toc142325919" w:tooltip="#_Toc142325919" w:history="1">
            <w:r w:rsidR="007B6E6B">
              <w:rPr>
                <w:rStyle w:val="af8"/>
                <w:rFonts w:ascii="Times New Roman" w:eastAsia="Times New Roman" w:hAnsi="Times New Roman" w:cs="Times New Roman"/>
                <w:sz w:val="28"/>
                <w:szCs w:val="28"/>
                <w:lang w:eastAsia="ru-RU"/>
              </w:rPr>
              <w:t>Модуль «Основы буддийской культуры» (34 часа)</w:t>
            </w:r>
            <w:r w:rsidR="007B6E6B">
              <w:rPr>
                <w:rFonts w:ascii="Times New Roman" w:hAnsi="Times New Roman" w:cs="Times New Roman"/>
                <w:sz w:val="28"/>
                <w:szCs w:val="28"/>
              </w:rPr>
              <w:tab/>
            </w:r>
            <w:r>
              <w:rPr>
                <w:rFonts w:ascii="Times New Roman" w:hAnsi="Times New Roman" w:cs="Times New Roman"/>
                <w:sz w:val="28"/>
                <w:szCs w:val="28"/>
              </w:rPr>
              <w:fldChar w:fldCharType="begin"/>
            </w:r>
            <w:r w:rsidR="007B6E6B">
              <w:rPr>
                <w:rFonts w:ascii="Times New Roman" w:hAnsi="Times New Roman" w:cs="Times New Roman"/>
                <w:sz w:val="28"/>
                <w:szCs w:val="28"/>
              </w:rPr>
              <w:instrText xml:space="preserve"> PAGEREF _Toc142325919 \h </w:instrText>
            </w:r>
            <w:r>
              <w:rPr>
                <w:rFonts w:ascii="Times New Roman" w:hAnsi="Times New Roman" w:cs="Times New Roman"/>
                <w:sz w:val="28"/>
                <w:szCs w:val="28"/>
              </w:rPr>
            </w:r>
            <w:r>
              <w:rPr>
                <w:rFonts w:ascii="Times New Roman" w:hAnsi="Times New Roman" w:cs="Times New Roman"/>
                <w:sz w:val="28"/>
                <w:szCs w:val="28"/>
              </w:rPr>
              <w:fldChar w:fldCharType="separate"/>
            </w:r>
            <w:r w:rsidR="007B6E6B">
              <w:rPr>
                <w:rFonts w:ascii="Times New Roman" w:hAnsi="Times New Roman" w:cs="Times New Roman"/>
                <w:sz w:val="28"/>
                <w:szCs w:val="28"/>
              </w:rPr>
              <w:t>51</w:t>
            </w:r>
            <w:r>
              <w:rPr>
                <w:rFonts w:ascii="Times New Roman" w:hAnsi="Times New Roman" w:cs="Times New Roman"/>
                <w:sz w:val="28"/>
                <w:szCs w:val="28"/>
              </w:rPr>
              <w:fldChar w:fldCharType="end"/>
            </w:r>
          </w:hyperlink>
        </w:p>
        <w:p w:rsidR="005D0184" w:rsidRDefault="004C2F04">
          <w:pPr>
            <w:pStyle w:val="22"/>
            <w:tabs>
              <w:tab w:val="right" w:leader="dot" w:pos="9345"/>
            </w:tabs>
            <w:rPr>
              <w:rFonts w:ascii="Times New Roman" w:eastAsiaTheme="minorEastAsia" w:hAnsi="Times New Roman" w:cs="Times New Roman"/>
              <w:sz w:val="28"/>
              <w:szCs w:val="28"/>
              <w:lang w:eastAsia="ru-RU"/>
            </w:rPr>
          </w:pPr>
          <w:hyperlink w:anchor="_Toc142325920" w:tooltip="#_Toc142325920" w:history="1">
            <w:r w:rsidR="007B6E6B">
              <w:rPr>
                <w:rStyle w:val="af8"/>
                <w:rFonts w:ascii="Times New Roman" w:eastAsia="Times New Roman" w:hAnsi="Times New Roman" w:cs="Times New Roman"/>
                <w:sz w:val="28"/>
                <w:szCs w:val="28"/>
                <w:lang w:eastAsia="ru-RU"/>
              </w:rPr>
              <w:t>Модуль «Основы иудейской культуры» (34 часа)</w:t>
            </w:r>
            <w:r w:rsidR="007B6E6B">
              <w:rPr>
                <w:rFonts w:ascii="Times New Roman" w:hAnsi="Times New Roman" w:cs="Times New Roman"/>
                <w:sz w:val="28"/>
                <w:szCs w:val="28"/>
              </w:rPr>
              <w:tab/>
            </w:r>
            <w:r>
              <w:rPr>
                <w:rFonts w:ascii="Times New Roman" w:hAnsi="Times New Roman" w:cs="Times New Roman"/>
                <w:sz w:val="28"/>
                <w:szCs w:val="28"/>
              </w:rPr>
              <w:fldChar w:fldCharType="begin"/>
            </w:r>
            <w:r w:rsidR="007B6E6B">
              <w:rPr>
                <w:rFonts w:ascii="Times New Roman" w:hAnsi="Times New Roman" w:cs="Times New Roman"/>
                <w:sz w:val="28"/>
                <w:szCs w:val="28"/>
              </w:rPr>
              <w:instrText xml:space="preserve"> PAGEREF _Toc142325920 \h </w:instrText>
            </w:r>
            <w:r>
              <w:rPr>
                <w:rFonts w:ascii="Times New Roman" w:hAnsi="Times New Roman" w:cs="Times New Roman"/>
                <w:sz w:val="28"/>
                <w:szCs w:val="28"/>
              </w:rPr>
            </w:r>
            <w:r>
              <w:rPr>
                <w:rFonts w:ascii="Times New Roman" w:hAnsi="Times New Roman" w:cs="Times New Roman"/>
                <w:sz w:val="28"/>
                <w:szCs w:val="28"/>
              </w:rPr>
              <w:fldChar w:fldCharType="separate"/>
            </w:r>
            <w:r w:rsidR="007B6E6B">
              <w:rPr>
                <w:rFonts w:ascii="Times New Roman" w:hAnsi="Times New Roman" w:cs="Times New Roman"/>
                <w:sz w:val="28"/>
                <w:szCs w:val="28"/>
              </w:rPr>
              <w:t>64</w:t>
            </w:r>
            <w:r>
              <w:rPr>
                <w:rFonts w:ascii="Times New Roman" w:hAnsi="Times New Roman" w:cs="Times New Roman"/>
                <w:sz w:val="28"/>
                <w:szCs w:val="28"/>
              </w:rPr>
              <w:fldChar w:fldCharType="end"/>
            </w:r>
          </w:hyperlink>
        </w:p>
        <w:p w:rsidR="005D0184" w:rsidRDefault="004C2F04">
          <w:pPr>
            <w:pStyle w:val="22"/>
            <w:tabs>
              <w:tab w:val="right" w:leader="dot" w:pos="9345"/>
            </w:tabs>
            <w:rPr>
              <w:rFonts w:ascii="Times New Roman" w:eastAsiaTheme="minorEastAsia" w:hAnsi="Times New Roman" w:cs="Times New Roman"/>
              <w:sz w:val="28"/>
              <w:szCs w:val="28"/>
              <w:lang w:eastAsia="ru-RU"/>
            </w:rPr>
          </w:pPr>
          <w:hyperlink w:anchor="_Toc142325921" w:tooltip="#_Toc142325921" w:history="1">
            <w:r w:rsidR="007B6E6B">
              <w:rPr>
                <w:rStyle w:val="af8"/>
                <w:rFonts w:ascii="Times New Roman" w:eastAsia="Times New Roman" w:hAnsi="Times New Roman" w:cs="Times New Roman"/>
                <w:sz w:val="28"/>
                <w:szCs w:val="28"/>
                <w:lang w:eastAsia="ru-RU"/>
              </w:rPr>
              <w:t>Модуль «Основы религиозных культур народов России» (34 часа)</w:t>
            </w:r>
            <w:r w:rsidR="007B6E6B">
              <w:rPr>
                <w:rFonts w:ascii="Times New Roman" w:hAnsi="Times New Roman" w:cs="Times New Roman"/>
                <w:sz w:val="28"/>
                <w:szCs w:val="28"/>
              </w:rPr>
              <w:tab/>
            </w:r>
            <w:r>
              <w:rPr>
                <w:rFonts w:ascii="Times New Roman" w:hAnsi="Times New Roman" w:cs="Times New Roman"/>
                <w:sz w:val="28"/>
                <w:szCs w:val="28"/>
              </w:rPr>
              <w:fldChar w:fldCharType="begin"/>
            </w:r>
            <w:r w:rsidR="007B6E6B">
              <w:rPr>
                <w:rFonts w:ascii="Times New Roman" w:hAnsi="Times New Roman" w:cs="Times New Roman"/>
                <w:sz w:val="28"/>
                <w:szCs w:val="28"/>
              </w:rPr>
              <w:instrText xml:space="preserve"> PAGEREF _Toc142325921 \h </w:instrText>
            </w:r>
            <w:r>
              <w:rPr>
                <w:rFonts w:ascii="Times New Roman" w:hAnsi="Times New Roman" w:cs="Times New Roman"/>
                <w:sz w:val="28"/>
                <w:szCs w:val="28"/>
              </w:rPr>
            </w:r>
            <w:r>
              <w:rPr>
                <w:rFonts w:ascii="Times New Roman" w:hAnsi="Times New Roman" w:cs="Times New Roman"/>
                <w:sz w:val="28"/>
                <w:szCs w:val="28"/>
              </w:rPr>
              <w:fldChar w:fldCharType="separate"/>
            </w:r>
            <w:r w:rsidR="007B6E6B">
              <w:rPr>
                <w:rFonts w:ascii="Times New Roman" w:hAnsi="Times New Roman" w:cs="Times New Roman"/>
                <w:sz w:val="28"/>
                <w:szCs w:val="28"/>
              </w:rPr>
              <w:t>75</w:t>
            </w:r>
            <w:r>
              <w:rPr>
                <w:rFonts w:ascii="Times New Roman" w:hAnsi="Times New Roman" w:cs="Times New Roman"/>
                <w:sz w:val="28"/>
                <w:szCs w:val="28"/>
              </w:rPr>
              <w:fldChar w:fldCharType="end"/>
            </w:r>
          </w:hyperlink>
        </w:p>
        <w:p w:rsidR="005D0184" w:rsidRDefault="004C2F04">
          <w:pPr>
            <w:pStyle w:val="22"/>
            <w:tabs>
              <w:tab w:val="right" w:leader="dot" w:pos="9345"/>
            </w:tabs>
            <w:rPr>
              <w:rFonts w:ascii="Times New Roman" w:eastAsiaTheme="minorEastAsia" w:hAnsi="Times New Roman" w:cs="Times New Roman"/>
              <w:sz w:val="28"/>
              <w:szCs w:val="28"/>
              <w:lang w:eastAsia="ru-RU"/>
            </w:rPr>
          </w:pPr>
          <w:hyperlink w:anchor="_Toc142325922" w:tooltip="#_Toc142325922" w:history="1">
            <w:r w:rsidR="007B6E6B">
              <w:rPr>
                <w:rStyle w:val="af8"/>
                <w:rFonts w:ascii="Times New Roman" w:eastAsia="Times New Roman" w:hAnsi="Times New Roman" w:cs="Times New Roman"/>
                <w:sz w:val="28"/>
                <w:szCs w:val="28"/>
                <w:lang w:eastAsia="ru-RU"/>
              </w:rPr>
              <w:t>Модуль «Основы светской этики» (34 часа)</w:t>
            </w:r>
            <w:r w:rsidR="007B6E6B">
              <w:rPr>
                <w:rFonts w:ascii="Times New Roman" w:hAnsi="Times New Roman" w:cs="Times New Roman"/>
                <w:sz w:val="28"/>
                <w:szCs w:val="28"/>
              </w:rPr>
              <w:tab/>
            </w:r>
            <w:r>
              <w:rPr>
                <w:rFonts w:ascii="Times New Roman" w:hAnsi="Times New Roman" w:cs="Times New Roman"/>
                <w:sz w:val="28"/>
                <w:szCs w:val="28"/>
              </w:rPr>
              <w:fldChar w:fldCharType="begin"/>
            </w:r>
            <w:r w:rsidR="007B6E6B">
              <w:rPr>
                <w:rFonts w:ascii="Times New Roman" w:hAnsi="Times New Roman" w:cs="Times New Roman"/>
                <w:sz w:val="28"/>
                <w:szCs w:val="28"/>
              </w:rPr>
              <w:instrText xml:space="preserve"> PAGEREF _Toc142325922 \h </w:instrText>
            </w:r>
            <w:r>
              <w:rPr>
                <w:rFonts w:ascii="Times New Roman" w:hAnsi="Times New Roman" w:cs="Times New Roman"/>
                <w:sz w:val="28"/>
                <w:szCs w:val="28"/>
              </w:rPr>
            </w:r>
            <w:r>
              <w:rPr>
                <w:rFonts w:ascii="Times New Roman" w:hAnsi="Times New Roman" w:cs="Times New Roman"/>
                <w:sz w:val="28"/>
                <w:szCs w:val="28"/>
              </w:rPr>
              <w:fldChar w:fldCharType="separate"/>
            </w:r>
            <w:r w:rsidR="007B6E6B">
              <w:rPr>
                <w:rFonts w:ascii="Times New Roman" w:hAnsi="Times New Roman" w:cs="Times New Roman"/>
                <w:sz w:val="28"/>
                <w:szCs w:val="28"/>
              </w:rPr>
              <w:t>84</w:t>
            </w:r>
            <w:r>
              <w:rPr>
                <w:rFonts w:ascii="Times New Roman" w:hAnsi="Times New Roman" w:cs="Times New Roman"/>
                <w:sz w:val="28"/>
                <w:szCs w:val="28"/>
              </w:rPr>
              <w:fldChar w:fldCharType="end"/>
            </w:r>
          </w:hyperlink>
        </w:p>
        <w:p w:rsidR="005D0184" w:rsidRDefault="004C2F04">
          <w:r>
            <w:rPr>
              <w:rFonts w:ascii="Times New Roman" w:hAnsi="Times New Roman" w:cs="Times New Roman"/>
              <w:b/>
              <w:bCs/>
              <w:sz w:val="28"/>
              <w:szCs w:val="28"/>
            </w:rPr>
            <w:fldChar w:fldCharType="end"/>
          </w:r>
        </w:p>
      </w:sdtContent>
    </w:sdt>
    <w:p w:rsidR="005D0184" w:rsidRDefault="007B6E6B">
      <w:pPr>
        <w:spacing w:after="0" w:line="360" w:lineRule="auto"/>
        <w:rPr>
          <w:rFonts w:ascii="Times New Roman" w:hAnsi="Times New Roman" w:cs="Times New Roman"/>
          <w:sz w:val="28"/>
          <w:szCs w:val="28"/>
        </w:rPr>
      </w:pPr>
      <w:r>
        <w:rPr>
          <w:rFonts w:ascii="Times New Roman" w:hAnsi="Times New Roman" w:cs="Times New Roman"/>
          <w:sz w:val="28"/>
          <w:szCs w:val="28"/>
        </w:rPr>
        <w:br w:type="page" w:clear="all"/>
      </w:r>
    </w:p>
    <w:p w:rsidR="00604BAD" w:rsidRDefault="00604BAD" w:rsidP="00604BAD">
      <w:pPr>
        <w:tabs>
          <w:tab w:val="right" w:leader="dot" w:pos="9356"/>
        </w:tabs>
        <w:spacing w:after="0" w:line="36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lastRenderedPageBreak/>
        <w:t>АДАПТИРОВАННАЯ РАБОЧАЯ ПРОГРАММА</w:t>
      </w:r>
    </w:p>
    <w:p w:rsidR="00604BAD" w:rsidRPr="00604BAD" w:rsidRDefault="00604BAD" w:rsidP="009D3383">
      <w:pPr>
        <w:tabs>
          <w:tab w:val="right" w:leader="dot" w:pos="9356"/>
        </w:tabs>
        <w:spacing w:after="0" w:line="36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НАЧАЛЬНОГО ОБЩЕГО ОБРАЗОВАНИЯ ДЛЯ ОБУЧАЮЩИХСЯ С ЗАДЕРЖКОЙ ПСИХИЧЕСКОГО РАЗВИТИЯ</w:t>
      </w:r>
      <w:r w:rsidR="009D3383">
        <w:rPr>
          <w:rFonts w:ascii="Times New Roman" w:eastAsia="Calibri" w:hAnsi="Times New Roman" w:cs="Times New Roman"/>
          <w:sz w:val="28"/>
          <w:szCs w:val="28"/>
        </w:rPr>
        <w:t xml:space="preserve"> </w:t>
      </w:r>
      <w:r>
        <w:rPr>
          <w:rFonts w:ascii="Times New Roman" w:eastAsia="Calibri" w:hAnsi="Times New Roman" w:cs="Times New Roman"/>
          <w:sz w:val="28"/>
          <w:szCs w:val="28"/>
        </w:rPr>
        <w:t>(В</w:t>
      </w:r>
      <w:bookmarkStart w:id="1" w:name="_GoBack"/>
      <w:bookmarkEnd w:id="1"/>
      <w:r>
        <w:rPr>
          <w:rFonts w:ascii="Times New Roman" w:eastAsia="Calibri" w:hAnsi="Times New Roman" w:cs="Times New Roman"/>
          <w:sz w:val="28"/>
          <w:szCs w:val="28"/>
        </w:rPr>
        <w:t>ариант 7.2.)</w:t>
      </w:r>
    </w:p>
    <w:p w:rsidR="00604BAD" w:rsidRDefault="00604BAD" w:rsidP="00604BAD">
      <w:pPr>
        <w:tabs>
          <w:tab w:val="right" w:leader="dot" w:pos="9356"/>
        </w:tabs>
        <w:spacing w:after="0" w:line="360" w:lineRule="auto"/>
        <w:jc w:val="center"/>
        <w:rPr>
          <w:rFonts w:ascii="Times New Roman" w:eastAsia="Calibri" w:hAnsi="Times New Roman" w:cs="Times New Roman"/>
          <w:sz w:val="28"/>
          <w:szCs w:val="28"/>
        </w:rPr>
      </w:pPr>
      <w:r>
        <w:rPr>
          <w:rFonts w:ascii="Times New Roman" w:eastAsia="Calibri" w:hAnsi="Times New Roman" w:cs="Times New Roman"/>
          <w:b/>
          <w:sz w:val="28"/>
          <w:szCs w:val="28"/>
        </w:rPr>
        <w:t>ОСНОВЫ РЕЛИГИОЗНЫХ КУЛЬТУР И СВЕТСКОЙ ЭТИКИ</w:t>
      </w:r>
    </w:p>
    <w:p w:rsidR="005D0184" w:rsidRDefault="00604BAD">
      <w:pPr>
        <w:pStyle w:val="af4"/>
        <w:spacing w:line="360" w:lineRule="auto"/>
        <w:ind w:firstLine="850"/>
        <w:rPr>
          <w:rFonts w:ascii="Times New Roman" w:hAnsi="Times New Roman" w:cs="Times New Roman"/>
          <w:sz w:val="28"/>
          <w:szCs w:val="28"/>
        </w:rPr>
      </w:pPr>
      <w:r>
        <w:rPr>
          <w:rFonts w:ascii="Times New Roman" w:hAnsi="Times New Roman" w:cs="Times New Roman"/>
          <w:color w:val="auto"/>
          <w:sz w:val="28"/>
          <w:szCs w:val="28"/>
        </w:rPr>
        <w:t>Адаптированная</w:t>
      </w:r>
      <w:r w:rsidR="007B6E6B">
        <w:rPr>
          <w:rFonts w:ascii="Times New Roman" w:hAnsi="Times New Roman" w:cs="Times New Roman"/>
          <w:sz w:val="28"/>
          <w:szCs w:val="28"/>
        </w:rPr>
        <w:t xml:space="preserve"> рабочая программа по предметной области (учебному предмету) «Основы религиозных культур и светской этики»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представленных в Федеральном государственном образовательном стандарте начального общего образования обучающихся с ОВЗ, а также программы воспитания.</w:t>
      </w:r>
    </w:p>
    <w:p w:rsidR="005D0184" w:rsidRDefault="007B6E6B">
      <w:pPr>
        <w:pStyle w:val="af4"/>
        <w:spacing w:line="360" w:lineRule="auto"/>
        <w:ind w:firstLine="850"/>
        <w:rPr>
          <w:rFonts w:ascii="Times New Roman" w:hAnsi="Times New Roman" w:cs="Times New Roman"/>
          <w:sz w:val="28"/>
          <w:szCs w:val="28"/>
        </w:rPr>
      </w:pPr>
      <w:r>
        <w:rPr>
          <w:rFonts w:ascii="Times New Roman" w:hAnsi="Times New Roman" w:cs="Times New Roman"/>
          <w:sz w:val="28"/>
          <w:szCs w:val="28"/>
        </w:rPr>
        <w:t>Программа по предметной области (учебному предмету) «Основы религиозных культур и светской этики» (далее — ОРКСЭ) включает пояснительную записку, содержание обучения, планируемые результаты освоения программы ОРКСЭ, тематическое планирование.</w:t>
      </w:r>
    </w:p>
    <w:p w:rsidR="005D0184" w:rsidRDefault="007B6E6B">
      <w:pPr>
        <w:pStyle w:val="af4"/>
        <w:spacing w:line="360" w:lineRule="auto"/>
        <w:ind w:firstLine="850"/>
        <w:rPr>
          <w:rFonts w:ascii="Times New Roman" w:hAnsi="Times New Roman" w:cs="Times New Roman"/>
          <w:sz w:val="28"/>
          <w:szCs w:val="28"/>
        </w:rPr>
      </w:pPr>
      <w:r>
        <w:rPr>
          <w:rFonts w:ascii="Times New Roman" w:hAnsi="Times New Roman" w:cs="Times New Roman"/>
          <w:sz w:val="28"/>
          <w:szCs w:val="28"/>
        </w:rPr>
        <w:t>Пояснительная записка отражает общие цели и задачи изучения ОРКСЭ, характеристику психологических предпосылок к его изучению младшими школьниками с ЗПР, место ОРКСЭ в структуре учебного плана.</w:t>
      </w:r>
    </w:p>
    <w:p w:rsidR="005D0184" w:rsidRDefault="007B6E6B">
      <w:pPr>
        <w:pStyle w:val="af4"/>
        <w:spacing w:line="360" w:lineRule="auto"/>
        <w:ind w:firstLine="0"/>
        <w:rPr>
          <w:rFonts w:ascii="Times New Roman" w:hAnsi="Times New Roman" w:cs="Times New Roman"/>
          <w:sz w:val="28"/>
          <w:szCs w:val="28"/>
        </w:rPr>
      </w:pPr>
      <w:r>
        <w:rPr>
          <w:rFonts w:ascii="Times New Roman" w:hAnsi="Times New Roman" w:cs="Times New Roman"/>
          <w:sz w:val="28"/>
          <w:szCs w:val="28"/>
        </w:rPr>
        <w:t xml:space="preserve">Планируемые результаты освоения программы ОРКСЭ включают личностные, </w:t>
      </w:r>
      <w:proofErr w:type="spellStart"/>
      <w:r>
        <w:rPr>
          <w:rFonts w:ascii="Times New Roman" w:hAnsi="Times New Roman" w:cs="Times New Roman"/>
          <w:sz w:val="28"/>
          <w:szCs w:val="28"/>
        </w:rPr>
        <w:t>метапредметные</w:t>
      </w:r>
      <w:proofErr w:type="spellEnd"/>
      <w:r>
        <w:rPr>
          <w:rFonts w:ascii="Times New Roman" w:hAnsi="Times New Roman" w:cs="Times New Roman"/>
          <w:sz w:val="28"/>
          <w:szCs w:val="28"/>
        </w:rPr>
        <w:t>, предметные результаты за период обучения. Здесь же представлен перечень универсальных учебных действий (УУД) — познавательных, коммуникативных и регулятивных, которые возможно формировать средствами предметной области (учебного предмета) «Основы религиозных культур и светской этики» с учётом возрастных особенностей четвероклассников.</w:t>
      </w:r>
    </w:p>
    <w:p w:rsidR="005D0184" w:rsidRDefault="007B6E6B">
      <w:pPr>
        <w:pStyle w:val="af4"/>
        <w:spacing w:line="360" w:lineRule="auto"/>
        <w:ind w:firstLine="850"/>
        <w:rPr>
          <w:rFonts w:ascii="Times New Roman" w:hAnsi="Times New Roman" w:cs="Times New Roman"/>
          <w:sz w:val="28"/>
          <w:szCs w:val="28"/>
        </w:rPr>
      </w:pPr>
      <w:r>
        <w:rPr>
          <w:rFonts w:ascii="Times New Roman" w:hAnsi="Times New Roman" w:cs="Times New Roman"/>
          <w:sz w:val="28"/>
          <w:szCs w:val="28"/>
        </w:rPr>
        <w:t>Содержание обучения раскрывает содержательные линии, которые предлагаются для обязательного изучения в 4 классе начальной школы.</w:t>
      </w:r>
    </w:p>
    <w:p w:rsidR="005D0184" w:rsidRDefault="007B6E6B" w:rsidP="009D3383">
      <w:pPr>
        <w:pStyle w:val="af4"/>
        <w:spacing w:line="360" w:lineRule="auto"/>
        <w:ind w:firstLine="0"/>
        <w:rPr>
          <w:rFonts w:ascii="Times New Roman" w:hAnsi="Times New Roman" w:cs="Times New Roman"/>
          <w:sz w:val="28"/>
          <w:szCs w:val="28"/>
        </w:rPr>
      </w:pPr>
      <w:r>
        <w:rPr>
          <w:rFonts w:ascii="Times New Roman" w:hAnsi="Times New Roman" w:cs="Times New Roman"/>
          <w:sz w:val="28"/>
          <w:szCs w:val="28"/>
        </w:rPr>
        <w:t>В тематическом планировании отражено программное содержание по всем разделам (темам) курса; раскрывается характеристика основных видов деятельности обучающихся при изучении той или иной темы.</w:t>
      </w:r>
      <w:r>
        <w:rPr>
          <w:rFonts w:ascii="Times New Roman" w:hAnsi="Times New Roman" w:cs="Times New Roman"/>
          <w:sz w:val="28"/>
          <w:szCs w:val="28"/>
        </w:rPr>
        <w:br w:type="page" w:clear="all"/>
      </w:r>
    </w:p>
    <w:p w:rsidR="005D0184" w:rsidRDefault="007B6E6B">
      <w:pPr>
        <w:pStyle w:val="Heading1"/>
      </w:pPr>
      <w:bookmarkStart w:id="2" w:name="_Toc142325898"/>
      <w:r>
        <w:lastRenderedPageBreak/>
        <w:t>ПОЯСНИТЕЛЬНАЯ ЗАПИСКА</w:t>
      </w:r>
      <w:bookmarkEnd w:id="2"/>
    </w:p>
    <w:p w:rsidR="005D0184" w:rsidRDefault="009D3383">
      <w:pPr>
        <w:pStyle w:val="af4"/>
        <w:spacing w:line="360" w:lineRule="auto"/>
        <w:ind w:firstLine="0"/>
        <w:rPr>
          <w:rFonts w:ascii="Times New Roman" w:hAnsi="Times New Roman" w:cs="Times New Roman"/>
          <w:sz w:val="28"/>
          <w:szCs w:val="28"/>
        </w:rPr>
      </w:pPr>
      <w:r>
        <w:rPr>
          <w:rFonts w:ascii="Times New Roman" w:hAnsi="Times New Roman" w:cs="Times New Roman"/>
          <w:sz w:val="28"/>
          <w:szCs w:val="28"/>
        </w:rPr>
        <w:t>Адаптированная</w:t>
      </w:r>
      <w:r w:rsidR="007B6E6B">
        <w:rPr>
          <w:rFonts w:ascii="Times New Roman" w:hAnsi="Times New Roman" w:cs="Times New Roman"/>
          <w:sz w:val="28"/>
          <w:szCs w:val="28"/>
        </w:rPr>
        <w:t xml:space="preserve"> 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w:t>
      </w:r>
      <w:proofErr w:type="gramStart"/>
      <w:r w:rsidR="007B6E6B">
        <w:rPr>
          <w:rFonts w:ascii="Times New Roman" w:hAnsi="Times New Roman" w:cs="Times New Roman"/>
          <w:sz w:val="28"/>
          <w:szCs w:val="28"/>
        </w:rPr>
        <w:t>для</w:t>
      </w:r>
      <w:proofErr w:type="gramEnd"/>
      <w:r w:rsidR="007B6E6B">
        <w:rPr>
          <w:rFonts w:ascii="Times New Roman" w:hAnsi="Times New Roman" w:cs="Times New Roman"/>
          <w:sz w:val="28"/>
          <w:szCs w:val="28"/>
        </w:rPr>
        <w:t xml:space="preserve"> обучающихся с ОВЗ по ОРКСЭ и обеспечивает его содержательную составляющую. Предметная область ОРКСЭ состоит из учебных модулей по выбору «Основы православной культуры», «Основы исламской культуры», «Основы буддийской культуры», «Основы иудейской культуры», «Основы религиозных культур народов России», «Основы светской этики». В соответствии с федеральным законом «Об образовании в РФ» (ч. 2 ст. 87) выбор модуля осуществляется по заявлению родителей (законных представителей) несовершеннолетних обучающихся.</w:t>
      </w:r>
    </w:p>
    <w:p w:rsidR="005D0184" w:rsidRDefault="007B6E6B">
      <w:pPr>
        <w:pStyle w:val="af4"/>
        <w:spacing w:line="360" w:lineRule="auto"/>
        <w:ind w:firstLine="0"/>
        <w:rPr>
          <w:rFonts w:ascii="Times New Roman" w:hAnsi="Times New Roman" w:cs="Times New Roman"/>
          <w:spacing w:val="-2"/>
          <w:sz w:val="28"/>
          <w:szCs w:val="28"/>
        </w:rPr>
      </w:pPr>
      <w:r>
        <w:rPr>
          <w:rStyle w:val="af5"/>
          <w:rFonts w:ascii="Times New Roman" w:hAnsi="Times New Roman" w:cs="Times New Roman"/>
          <w:iCs/>
          <w:spacing w:val="-2"/>
          <w:sz w:val="28"/>
          <w:szCs w:val="28"/>
        </w:rPr>
        <w:t>Планируемые результаты</w:t>
      </w:r>
      <w:r>
        <w:rPr>
          <w:rFonts w:ascii="Times New Roman" w:hAnsi="Times New Roman" w:cs="Times New Roman"/>
          <w:spacing w:val="-2"/>
          <w:sz w:val="28"/>
          <w:szCs w:val="28"/>
        </w:rPr>
        <w:t xml:space="preserve">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w:t>
      </w:r>
      <w:proofErr w:type="spellStart"/>
      <w:r>
        <w:rPr>
          <w:rFonts w:ascii="Times New Roman" w:hAnsi="Times New Roman" w:cs="Times New Roman"/>
          <w:spacing w:val="-2"/>
          <w:sz w:val="28"/>
          <w:szCs w:val="28"/>
        </w:rPr>
        <w:t>метапредметных</w:t>
      </w:r>
      <w:proofErr w:type="spellEnd"/>
      <w:r>
        <w:rPr>
          <w:rFonts w:ascii="Times New Roman" w:hAnsi="Times New Roman" w:cs="Times New Roman"/>
          <w:spacing w:val="-2"/>
          <w:sz w:val="28"/>
          <w:szCs w:val="28"/>
        </w:rPr>
        <w:t xml:space="preserve"> достижений, которые приобретает каждый обучающийся с ЗПР, независимо от изучаемого модуля. Поскольку предмет изучается один год (4 класс), то все результаты обучения представляются за этот период. Целью ОРКСЭ является формирование у обучающегося с ЗПР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5D0184" w:rsidRDefault="007B6E6B">
      <w:pPr>
        <w:pStyle w:val="af4"/>
        <w:spacing w:line="360" w:lineRule="auto"/>
        <w:ind w:firstLine="0"/>
        <w:rPr>
          <w:rFonts w:ascii="Times New Roman" w:hAnsi="Times New Roman" w:cs="Times New Roman"/>
          <w:sz w:val="28"/>
          <w:szCs w:val="28"/>
        </w:rPr>
      </w:pPr>
      <w:r>
        <w:rPr>
          <w:rFonts w:ascii="Times New Roman" w:hAnsi="Times New Roman" w:cs="Times New Roman"/>
          <w:sz w:val="28"/>
          <w:szCs w:val="28"/>
        </w:rPr>
        <w:t>Основными задачами ОРКСЭ являются:</w:t>
      </w:r>
    </w:p>
    <w:p w:rsidR="005D0184" w:rsidRDefault="007B6E6B">
      <w:pPr>
        <w:pStyle w:val="af4"/>
        <w:spacing w:line="360" w:lineRule="auto"/>
        <w:ind w:firstLine="0"/>
        <w:rPr>
          <w:rFonts w:ascii="Times New Roman" w:hAnsi="Times New Roman" w:cs="Times New Roman"/>
          <w:sz w:val="28"/>
          <w:szCs w:val="28"/>
        </w:rPr>
      </w:pPr>
      <w:r>
        <w:rPr>
          <w:rFonts w:ascii="Times New Roman" w:hAnsi="Times New Roman" w:cs="Times New Roman"/>
          <w:sz w:val="28"/>
          <w:szCs w:val="28"/>
        </w:rPr>
        <w:t>— знакомство обучающихся с ЗПР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5D0184" w:rsidRDefault="007B6E6B">
      <w:pPr>
        <w:pStyle w:val="af4"/>
        <w:spacing w:line="360" w:lineRule="auto"/>
        <w:ind w:firstLine="0"/>
        <w:rPr>
          <w:rFonts w:ascii="Times New Roman" w:hAnsi="Times New Roman" w:cs="Times New Roman"/>
          <w:spacing w:val="4"/>
          <w:sz w:val="28"/>
          <w:szCs w:val="28"/>
        </w:rPr>
      </w:pPr>
      <w:r>
        <w:rPr>
          <w:rFonts w:ascii="Times New Roman" w:hAnsi="Times New Roman" w:cs="Times New Roman"/>
          <w:spacing w:val="4"/>
          <w:sz w:val="28"/>
          <w:szCs w:val="28"/>
        </w:rPr>
        <w:t xml:space="preserve">— развитие представлений обучающихся с ЗПР о значении нравственных </w:t>
      </w:r>
      <w:r>
        <w:rPr>
          <w:rFonts w:ascii="Times New Roman" w:hAnsi="Times New Roman" w:cs="Times New Roman"/>
          <w:spacing w:val="4"/>
          <w:sz w:val="28"/>
          <w:szCs w:val="28"/>
        </w:rPr>
        <w:lastRenderedPageBreak/>
        <w:t>норм и ценностей в жизни личности, семьи, общества;</w:t>
      </w:r>
    </w:p>
    <w:p w:rsidR="005D0184" w:rsidRDefault="007B6E6B">
      <w:pPr>
        <w:pStyle w:val="af4"/>
        <w:spacing w:line="360" w:lineRule="auto"/>
        <w:ind w:firstLine="0"/>
        <w:rPr>
          <w:rFonts w:ascii="Times New Roman" w:hAnsi="Times New Roman" w:cs="Times New Roman"/>
          <w:sz w:val="28"/>
          <w:szCs w:val="28"/>
        </w:rPr>
      </w:pPr>
      <w:r>
        <w:rPr>
          <w:rFonts w:ascii="Times New Roman" w:hAnsi="Times New Roman" w:cs="Times New Roman"/>
          <w:sz w:val="28"/>
          <w:szCs w:val="28"/>
        </w:rPr>
        <w:t>— 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rsidR="005D0184" w:rsidRDefault="007B6E6B">
      <w:pPr>
        <w:pStyle w:val="af4"/>
        <w:spacing w:line="360" w:lineRule="auto"/>
        <w:ind w:firstLine="0"/>
        <w:rPr>
          <w:rFonts w:ascii="Times New Roman" w:hAnsi="Times New Roman" w:cs="Times New Roman"/>
          <w:sz w:val="28"/>
          <w:szCs w:val="28"/>
        </w:rPr>
      </w:pPr>
      <w:r>
        <w:rPr>
          <w:rFonts w:ascii="Times New Roman" w:hAnsi="Times New Roman" w:cs="Times New Roman"/>
          <w:sz w:val="28"/>
          <w:szCs w:val="28"/>
        </w:rPr>
        <w:t xml:space="preserve">— развитие способностей обучающихся с ЗПР к общению в </w:t>
      </w:r>
      <w:proofErr w:type="spellStart"/>
      <w:r>
        <w:rPr>
          <w:rFonts w:ascii="Times New Roman" w:hAnsi="Times New Roman" w:cs="Times New Roman"/>
          <w:sz w:val="28"/>
          <w:szCs w:val="28"/>
        </w:rPr>
        <w:t>полиэтничной</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разномировозренческой</w:t>
      </w:r>
      <w:proofErr w:type="spellEnd"/>
      <w:r>
        <w:rPr>
          <w:rFonts w:ascii="Times New Roman" w:hAnsi="Times New Roman" w:cs="Times New Roman"/>
          <w:sz w:val="28"/>
          <w:szCs w:val="28"/>
        </w:rPr>
        <w:t xml:space="preserve"> и </w:t>
      </w:r>
      <w:proofErr w:type="spellStart"/>
      <w:r>
        <w:rPr>
          <w:rFonts w:ascii="Times New Roman" w:hAnsi="Times New Roman" w:cs="Times New Roman"/>
          <w:sz w:val="28"/>
          <w:szCs w:val="28"/>
        </w:rPr>
        <w:t>многоконфессиональной</w:t>
      </w:r>
      <w:proofErr w:type="spellEnd"/>
      <w:r>
        <w:rPr>
          <w:rFonts w:ascii="Times New Roman" w:hAnsi="Times New Roman" w:cs="Times New Roman"/>
          <w:sz w:val="28"/>
          <w:szCs w:val="28"/>
        </w:rPr>
        <w:t xml:space="preserve">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5D0184" w:rsidRDefault="007B6E6B">
      <w:pPr>
        <w:pStyle w:val="af4"/>
        <w:spacing w:line="360" w:lineRule="auto"/>
        <w:ind w:firstLine="0"/>
        <w:rPr>
          <w:rFonts w:ascii="Times New Roman" w:hAnsi="Times New Roman" w:cs="Times New Roman"/>
          <w:sz w:val="28"/>
          <w:szCs w:val="28"/>
        </w:rPr>
      </w:pPr>
      <w:r>
        <w:rPr>
          <w:rFonts w:ascii="Times New Roman" w:hAnsi="Times New Roman" w:cs="Times New Roman"/>
          <w:sz w:val="28"/>
          <w:szCs w:val="28"/>
        </w:rPr>
        <w:t xml:space="preserve">Культурологическая направленность предмета способствует развитию у обучающихся с ЗПР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w:t>
      </w:r>
      <w:proofErr w:type="gramStart"/>
      <w:r>
        <w:rPr>
          <w:rFonts w:ascii="Times New Roman" w:hAnsi="Times New Roman" w:cs="Times New Roman"/>
          <w:sz w:val="28"/>
          <w:szCs w:val="28"/>
        </w:rPr>
        <w:t>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w:t>
      </w:r>
      <w:proofErr w:type="gramEnd"/>
      <w:r>
        <w:rPr>
          <w:rFonts w:ascii="Times New Roman" w:hAnsi="Times New Roman" w:cs="Times New Roman"/>
          <w:sz w:val="28"/>
          <w:szCs w:val="28"/>
        </w:rPr>
        <w:t xml:space="preserve"> Особенности речевого и познавательного развития детей с ЗПР определяют необходимость при данном подходе дополнительного использования смысловых опор, речевых шаблонов, планов речевого высказывания. Обязательным компонентом уроков должна стать словарная работа по выяснению лексического значения новых/малознакомых слов и расширению словарного запаса. В некоторых случаях возможна адаптация </w:t>
      </w:r>
      <w:r>
        <w:rPr>
          <w:rFonts w:ascii="Times New Roman" w:hAnsi="Times New Roman" w:cs="Times New Roman"/>
          <w:sz w:val="28"/>
          <w:szCs w:val="28"/>
        </w:rPr>
        <w:lastRenderedPageBreak/>
        <w:t>речевого материала, упрощение сложности текстов и их объема.</w:t>
      </w:r>
    </w:p>
    <w:p w:rsidR="005D0184" w:rsidRDefault="007B6E6B">
      <w:pPr>
        <w:pStyle w:val="af4"/>
        <w:spacing w:line="360" w:lineRule="auto"/>
        <w:ind w:firstLine="0"/>
        <w:rPr>
          <w:rFonts w:ascii="Times New Roman" w:hAnsi="Times New Roman" w:cs="Times New Roman"/>
          <w:sz w:val="28"/>
          <w:szCs w:val="28"/>
        </w:rPr>
      </w:pPr>
      <w:proofErr w:type="spellStart"/>
      <w:r>
        <w:rPr>
          <w:rFonts w:ascii="Times New Roman" w:hAnsi="Times New Roman" w:cs="Times New Roman"/>
          <w:sz w:val="28"/>
          <w:szCs w:val="28"/>
        </w:rPr>
        <w:t>Деятельностный</w:t>
      </w:r>
      <w:proofErr w:type="spellEnd"/>
      <w:r>
        <w:rPr>
          <w:rFonts w:ascii="Times New Roman" w:hAnsi="Times New Roman" w:cs="Times New Roman"/>
          <w:sz w:val="28"/>
          <w:szCs w:val="28"/>
        </w:rPr>
        <w:t xml:space="preserve">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5D0184" w:rsidRDefault="007B6E6B">
      <w:pPr>
        <w:pStyle w:val="af4"/>
        <w:spacing w:line="360" w:lineRule="auto"/>
        <w:ind w:firstLine="0"/>
        <w:rPr>
          <w:rFonts w:ascii="Times New Roman" w:hAnsi="Times New Roman" w:cs="Times New Roman"/>
          <w:sz w:val="28"/>
          <w:szCs w:val="28"/>
        </w:rPr>
      </w:pPr>
      <w:r>
        <w:rPr>
          <w:rFonts w:ascii="Times New Roman" w:hAnsi="Times New Roman" w:cs="Times New Roman"/>
          <w:sz w:val="28"/>
          <w:szCs w:val="28"/>
        </w:rPr>
        <w:t>Предпосылками усвоения младшими школьниками с ЗПР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5D0184" w:rsidRDefault="007B6E6B">
      <w:pPr>
        <w:pStyle w:val="af4"/>
        <w:spacing w:line="360" w:lineRule="auto"/>
        <w:ind w:firstLine="0"/>
        <w:rPr>
          <w:rFonts w:ascii="Times New Roman" w:hAnsi="Times New Roman" w:cs="Times New Roman"/>
          <w:sz w:val="28"/>
          <w:szCs w:val="28"/>
        </w:rPr>
      </w:pPr>
      <w:r>
        <w:rPr>
          <w:rFonts w:ascii="Times New Roman" w:hAnsi="Times New Roman" w:cs="Times New Roman"/>
          <w:sz w:val="28"/>
          <w:szCs w:val="28"/>
        </w:rPr>
        <w:t xml:space="preserve">В рамках реализации ОРКСЭ в части преподавания учебных модулей по основам религиозных культур не предусматривается подготовка обучающихся к участию в богослужениях, обучение религиозной практике в религиозной общине (Письмо </w:t>
      </w:r>
      <w:proofErr w:type="spellStart"/>
      <w:r>
        <w:rPr>
          <w:rFonts w:ascii="Times New Roman" w:hAnsi="Times New Roman" w:cs="Times New Roman"/>
          <w:sz w:val="28"/>
          <w:szCs w:val="28"/>
        </w:rPr>
        <w:t>Минобрнауки</w:t>
      </w:r>
      <w:proofErr w:type="spellEnd"/>
      <w:r>
        <w:rPr>
          <w:rFonts w:ascii="Times New Roman" w:hAnsi="Times New Roman" w:cs="Times New Roman"/>
          <w:sz w:val="28"/>
          <w:szCs w:val="28"/>
        </w:rPr>
        <w:t xml:space="preserve"> России от 22.08.2012 №08-250 «О введении учебного курса ОРКСЭ»).</w:t>
      </w:r>
    </w:p>
    <w:p w:rsidR="005D0184" w:rsidRDefault="007B6E6B">
      <w:pPr>
        <w:pStyle w:val="af4"/>
        <w:spacing w:line="360" w:lineRule="auto"/>
        <w:ind w:firstLine="0"/>
        <w:rPr>
          <w:rFonts w:ascii="Times New Roman" w:hAnsi="Times New Roman" w:cs="Times New Roman"/>
          <w:sz w:val="28"/>
          <w:szCs w:val="28"/>
        </w:rPr>
      </w:pPr>
      <w:proofErr w:type="gramStart"/>
      <w:r>
        <w:rPr>
          <w:rStyle w:val="af5"/>
          <w:rFonts w:ascii="Times New Roman" w:hAnsi="Times New Roman" w:cs="Times New Roman"/>
          <w:iCs/>
          <w:sz w:val="28"/>
          <w:szCs w:val="28"/>
        </w:rPr>
        <w:t>Тематическое планирование</w:t>
      </w:r>
      <w:r>
        <w:rPr>
          <w:rFonts w:ascii="Times New Roman" w:hAnsi="Times New Roman" w:cs="Times New Roman"/>
          <w:sz w:val="28"/>
          <w:szCs w:val="28"/>
        </w:rPr>
        <w:t xml:space="preserve"> включает название раздела (темы) с указание количества академических часов, отводимых на освоение каждой темы учебного модуля, характеристику основных видов деятельности учащихся, в том числе с учётом рабочей программы воспитания, возможность </w:t>
      </w:r>
      <w:r>
        <w:rPr>
          <w:rFonts w:ascii="Times New Roman" w:hAnsi="Times New Roman" w:cs="Times New Roman"/>
          <w:sz w:val="28"/>
          <w:szCs w:val="28"/>
        </w:rPr>
        <w:lastRenderedPageBreak/>
        <w:t>использования по этой теме электронных (цифровых) образовательных ресурсов, являющихся учебно-методическими материалами в электронном (цифровом) виде и реализующими дидактические возможности ИКТ, содержание которых соответствует законодательству об образовании.</w:t>
      </w:r>
      <w:proofErr w:type="gramEnd"/>
    </w:p>
    <w:p w:rsidR="005D0184" w:rsidRDefault="007B6E6B">
      <w:pPr>
        <w:pStyle w:val="af4"/>
        <w:spacing w:line="360" w:lineRule="auto"/>
        <w:ind w:firstLine="0"/>
        <w:rPr>
          <w:rFonts w:ascii="Times New Roman" w:hAnsi="Times New Roman" w:cs="Times New Roman"/>
          <w:spacing w:val="-3"/>
          <w:sz w:val="28"/>
          <w:szCs w:val="28"/>
        </w:rPr>
      </w:pPr>
      <w:r>
        <w:rPr>
          <w:rFonts w:ascii="Times New Roman" w:hAnsi="Times New Roman" w:cs="Times New Roman"/>
          <w:i/>
          <w:iCs/>
          <w:spacing w:val="-3"/>
          <w:sz w:val="28"/>
          <w:szCs w:val="28"/>
        </w:rPr>
        <w:t xml:space="preserve">Место ОРКСЭ в учебном плане: </w:t>
      </w:r>
      <w:r>
        <w:rPr>
          <w:rFonts w:ascii="Times New Roman" w:hAnsi="Times New Roman" w:cs="Times New Roman"/>
          <w:spacing w:val="-3"/>
          <w:sz w:val="28"/>
          <w:szCs w:val="28"/>
        </w:rPr>
        <w:t>ОРКСЭ изучается в 4 классе, один час в неделю (34 ч).</w:t>
      </w:r>
    </w:p>
    <w:p w:rsidR="005D0184" w:rsidRDefault="007B6E6B">
      <w:pPr>
        <w:rPr>
          <w:rFonts w:ascii="Times New Roman" w:eastAsia="Times New Roman" w:hAnsi="Times New Roman" w:cs="Times New Roman"/>
          <w:color w:val="000000"/>
          <w:sz w:val="28"/>
          <w:szCs w:val="28"/>
          <w:lang w:eastAsia="ru-RU"/>
        </w:rPr>
      </w:pPr>
      <w:bookmarkStart w:id="3" w:name="_Toc139398149"/>
      <w:r>
        <w:rPr>
          <w:rFonts w:ascii="Times New Roman" w:hAnsi="Times New Roman" w:cs="Times New Roman"/>
          <w:sz w:val="28"/>
          <w:szCs w:val="28"/>
        </w:rPr>
        <w:br w:type="page" w:clear="all"/>
      </w:r>
    </w:p>
    <w:p w:rsidR="005D0184" w:rsidRDefault="007B6E6B">
      <w:pPr>
        <w:pStyle w:val="Heading1"/>
      </w:pPr>
      <w:bookmarkStart w:id="4" w:name="_Toc142325899"/>
      <w:r>
        <w:lastRenderedPageBreak/>
        <w:t>СОДЕРЖАНИЕ ПРЕДМЕТНОЙ ОБЛАСТИ (УЧЕБНОГО ПРЕДМЕТА) «ОСНОВЫ РЕЛИГИОЗНЫХ КУЛЬТУР И СВЕТСКОЙ ЭТИКИ»</w:t>
      </w:r>
      <w:bookmarkEnd w:id="3"/>
      <w:bookmarkEnd w:id="4"/>
    </w:p>
    <w:p w:rsidR="005D0184" w:rsidRDefault="007B6E6B">
      <w:pPr>
        <w:pStyle w:val="Heading2"/>
        <w:rPr>
          <w:rFonts w:eastAsia="Times New Roman"/>
          <w:b w:val="0"/>
          <w:lang w:eastAsia="ru-RU"/>
        </w:rPr>
      </w:pPr>
      <w:bookmarkStart w:id="5" w:name="_Toc139398150"/>
      <w:bookmarkStart w:id="6" w:name="_Toc142325900"/>
      <w:r>
        <w:rPr>
          <w:rFonts w:eastAsia="Times New Roman"/>
          <w:lang w:eastAsia="ru-RU"/>
        </w:rPr>
        <w:t>Модуль «Основы православной культуры»</w:t>
      </w:r>
      <w:bookmarkEnd w:id="5"/>
      <w:bookmarkEnd w:id="6"/>
    </w:p>
    <w:p w:rsidR="005D0184" w:rsidRDefault="007B6E6B">
      <w:pPr>
        <w:widowControl w:val="0"/>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w:t>
      </w:r>
      <w:proofErr w:type="gramStart"/>
      <w:r>
        <w:rPr>
          <w:rFonts w:ascii="Times New Roman" w:eastAsia="Times New Roman" w:hAnsi="Times New Roman" w:cs="Times New Roman"/>
          <w:color w:val="000000"/>
          <w:sz w:val="28"/>
          <w:szCs w:val="28"/>
          <w:lang w:eastAsia="ru-RU"/>
        </w:rPr>
        <w:t>ближнему</w:t>
      </w:r>
      <w:proofErr w:type="gramEnd"/>
      <w:r>
        <w:rPr>
          <w:rFonts w:ascii="Times New Roman" w:eastAsia="Times New Roman" w:hAnsi="Times New Roman" w:cs="Times New Roman"/>
          <w:color w:val="000000"/>
          <w:sz w:val="28"/>
          <w:szCs w:val="28"/>
          <w:lang w:eastAsia="ru-RU"/>
        </w:rPr>
        <w:t xml:space="preserve">.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её ценности. </w:t>
      </w:r>
    </w:p>
    <w:p w:rsidR="005D0184" w:rsidRDefault="007B6E6B">
      <w:pPr>
        <w:widowControl w:val="0"/>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Любовь и уважение к Отечеству. Патриотизм многонационального и </w:t>
      </w:r>
      <w:proofErr w:type="spellStart"/>
      <w:r>
        <w:rPr>
          <w:rFonts w:ascii="Times New Roman" w:eastAsia="Times New Roman" w:hAnsi="Times New Roman" w:cs="Times New Roman"/>
          <w:color w:val="000000"/>
          <w:sz w:val="28"/>
          <w:szCs w:val="28"/>
          <w:lang w:eastAsia="ru-RU"/>
        </w:rPr>
        <w:t>многоконфессионального</w:t>
      </w:r>
      <w:proofErr w:type="spellEnd"/>
      <w:r>
        <w:rPr>
          <w:rFonts w:ascii="Times New Roman" w:eastAsia="Times New Roman" w:hAnsi="Times New Roman" w:cs="Times New Roman"/>
          <w:color w:val="000000"/>
          <w:sz w:val="28"/>
          <w:szCs w:val="28"/>
          <w:lang w:eastAsia="ru-RU"/>
        </w:rPr>
        <w:t xml:space="preserve"> народа России.</w:t>
      </w:r>
    </w:p>
    <w:p w:rsidR="005D0184" w:rsidRDefault="007B6E6B">
      <w:pPr>
        <w:pStyle w:val="Heading2"/>
        <w:rPr>
          <w:rFonts w:eastAsia="Times New Roman"/>
          <w:lang w:eastAsia="ru-RU"/>
        </w:rPr>
      </w:pPr>
      <w:bookmarkStart w:id="7" w:name="_Toc139398151"/>
      <w:bookmarkStart w:id="8" w:name="_Toc142325901"/>
      <w:r>
        <w:rPr>
          <w:rFonts w:eastAsia="Times New Roman"/>
          <w:lang w:eastAsia="ru-RU"/>
        </w:rPr>
        <w:t>Модуль «Основы исламской культуры»</w:t>
      </w:r>
      <w:bookmarkEnd w:id="7"/>
      <w:bookmarkEnd w:id="8"/>
    </w:p>
    <w:p w:rsidR="005D0184" w:rsidRDefault="007B6E6B">
      <w:pPr>
        <w:widowControl w:val="0"/>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Россия — наша Родина. Введение в исламскую традицию. Культура и религия. Пророк </w:t>
      </w:r>
      <w:proofErr w:type="spellStart"/>
      <w:r>
        <w:rPr>
          <w:rFonts w:ascii="Times New Roman" w:eastAsia="Times New Roman" w:hAnsi="Times New Roman" w:cs="Times New Roman"/>
          <w:color w:val="000000"/>
          <w:sz w:val="28"/>
          <w:szCs w:val="28"/>
          <w:lang w:eastAsia="ru-RU"/>
        </w:rPr>
        <w:t>Мухаммад</w:t>
      </w:r>
      <w:proofErr w:type="spellEnd"/>
      <w:r>
        <w:rPr>
          <w:rFonts w:ascii="Times New Roman" w:eastAsia="Times New Roman" w:hAnsi="Times New Roman" w:cs="Times New Roman"/>
          <w:color w:val="000000"/>
          <w:sz w:val="28"/>
          <w:szCs w:val="28"/>
          <w:lang w:eastAsia="ru-RU"/>
        </w:rPr>
        <w:t xml:space="preserve"> — образец человека и учитель нравственности в исламской традиции. Во что верят мусульмане. Добро и зло в исламской традиции. Нравственные основы ислама. Любовь к </w:t>
      </w:r>
      <w:proofErr w:type="gramStart"/>
      <w:r>
        <w:rPr>
          <w:rFonts w:ascii="Times New Roman" w:eastAsia="Times New Roman" w:hAnsi="Times New Roman" w:cs="Times New Roman"/>
          <w:color w:val="000000"/>
          <w:sz w:val="28"/>
          <w:szCs w:val="28"/>
          <w:lang w:eastAsia="ru-RU"/>
        </w:rPr>
        <w:t>ближнему</w:t>
      </w:r>
      <w:proofErr w:type="gramEnd"/>
      <w:r>
        <w:rPr>
          <w:rFonts w:ascii="Times New Roman" w:eastAsia="Times New Roman" w:hAnsi="Times New Roman" w:cs="Times New Roman"/>
          <w:color w:val="000000"/>
          <w:sz w:val="28"/>
          <w:szCs w:val="28"/>
          <w:lang w:eastAsia="ru-RU"/>
        </w:rPr>
        <w:t>. Отношение к труду. Долг и ответственность. Милосердие и сострадание. Столпы ислама. Обязанности мусульман. Для чего построена и как устроена мечеть. Мусульманское летоисчисление и календарь. Ислам в России. Семья в исламе. Праздники исламских народов России: их происхождение и особенности проведения. Искусство ислама.</w:t>
      </w:r>
    </w:p>
    <w:p w:rsidR="005D0184" w:rsidRDefault="007B6E6B">
      <w:pPr>
        <w:widowControl w:val="0"/>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Любовь и уважение к Отечеству. Патриотизм многонационального и </w:t>
      </w:r>
      <w:proofErr w:type="spellStart"/>
      <w:r>
        <w:rPr>
          <w:rFonts w:ascii="Times New Roman" w:eastAsia="Times New Roman" w:hAnsi="Times New Roman" w:cs="Times New Roman"/>
          <w:color w:val="000000"/>
          <w:sz w:val="28"/>
          <w:szCs w:val="28"/>
          <w:lang w:eastAsia="ru-RU"/>
        </w:rPr>
        <w:t>многоконфессионального</w:t>
      </w:r>
      <w:proofErr w:type="spellEnd"/>
      <w:r>
        <w:rPr>
          <w:rFonts w:ascii="Times New Roman" w:eastAsia="Times New Roman" w:hAnsi="Times New Roman" w:cs="Times New Roman"/>
          <w:color w:val="000000"/>
          <w:sz w:val="28"/>
          <w:szCs w:val="28"/>
          <w:lang w:eastAsia="ru-RU"/>
        </w:rPr>
        <w:t xml:space="preserve"> народа России.</w:t>
      </w:r>
    </w:p>
    <w:p w:rsidR="005D0184" w:rsidRDefault="007B6E6B">
      <w:pPr>
        <w:pStyle w:val="Heading2"/>
        <w:rPr>
          <w:rFonts w:eastAsia="Times New Roman"/>
          <w:lang w:eastAsia="ru-RU"/>
        </w:rPr>
      </w:pPr>
      <w:bookmarkStart w:id="9" w:name="_Toc139398152"/>
      <w:bookmarkStart w:id="10" w:name="_Toc142325902"/>
      <w:r>
        <w:rPr>
          <w:rFonts w:eastAsia="Times New Roman"/>
          <w:lang w:eastAsia="ru-RU"/>
        </w:rPr>
        <w:t>Модуль «Основы буддийской культуры»</w:t>
      </w:r>
      <w:bookmarkEnd w:id="9"/>
      <w:bookmarkEnd w:id="10"/>
    </w:p>
    <w:p w:rsidR="005D0184" w:rsidRDefault="007B6E6B">
      <w:pPr>
        <w:widowControl w:val="0"/>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Буддизм в России. </w:t>
      </w:r>
      <w:r>
        <w:rPr>
          <w:rFonts w:ascii="Times New Roman" w:eastAsia="Times New Roman" w:hAnsi="Times New Roman" w:cs="Times New Roman"/>
          <w:color w:val="000000"/>
          <w:sz w:val="28"/>
          <w:szCs w:val="28"/>
          <w:lang w:eastAsia="ru-RU"/>
        </w:rPr>
        <w:lastRenderedPageBreak/>
        <w:t>Человек в буддийской картине мира. 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rsidR="005D0184" w:rsidRDefault="007B6E6B">
      <w:pPr>
        <w:widowControl w:val="0"/>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Любовь и уважение к Отечеству. Патриотизм многонационального и </w:t>
      </w:r>
      <w:proofErr w:type="spellStart"/>
      <w:r>
        <w:rPr>
          <w:rFonts w:ascii="Times New Roman" w:eastAsia="Times New Roman" w:hAnsi="Times New Roman" w:cs="Times New Roman"/>
          <w:color w:val="000000"/>
          <w:sz w:val="28"/>
          <w:szCs w:val="28"/>
          <w:lang w:eastAsia="ru-RU"/>
        </w:rPr>
        <w:t>многоконфессионального</w:t>
      </w:r>
      <w:proofErr w:type="spellEnd"/>
      <w:r>
        <w:rPr>
          <w:rFonts w:ascii="Times New Roman" w:eastAsia="Times New Roman" w:hAnsi="Times New Roman" w:cs="Times New Roman"/>
          <w:color w:val="000000"/>
          <w:sz w:val="28"/>
          <w:szCs w:val="28"/>
          <w:lang w:eastAsia="ru-RU"/>
        </w:rPr>
        <w:t xml:space="preserve"> народа России.</w:t>
      </w:r>
    </w:p>
    <w:p w:rsidR="005D0184" w:rsidRDefault="007B6E6B">
      <w:pPr>
        <w:pStyle w:val="Heading2"/>
        <w:rPr>
          <w:rFonts w:eastAsia="Times New Roman"/>
          <w:lang w:eastAsia="ru-RU"/>
        </w:rPr>
      </w:pPr>
      <w:bookmarkStart w:id="11" w:name="_Toc139398153"/>
      <w:bookmarkStart w:id="12" w:name="_Toc142325903"/>
      <w:r>
        <w:rPr>
          <w:rFonts w:eastAsia="Times New Roman"/>
          <w:lang w:eastAsia="ru-RU"/>
        </w:rPr>
        <w:t>Модуль «Основы иудейской культуры»</w:t>
      </w:r>
      <w:bookmarkEnd w:id="11"/>
      <w:bookmarkEnd w:id="12"/>
    </w:p>
    <w:p w:rsidR="005D0184" w:rsidRDefault="007B6E6B">
      <w:pPr>
        <w:widowControl w:val="0"/>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w:t>
      </w:r>
      <w:proofErr w:type="spellStart"/>
      <w:r>
        <w:rPr>
          <w:rFonts w:ascii="Times New Roman" w:eastAsia="Times New Roman" w:hAnsi="Times New Roman" w:cs="Times New Roman"/>
          <w:color w:val="000000"/>
          <w:sz w:val="28"/>
          <w:szCs w:val="28"/>
          <w:lang w:eastAsia="ru-RU"/>
        </w:rPr>
        <w:t>Шабат</w:t>
      </w:r>
      <w:proofErr w:type="spellEnd"/>
      <w:r>
        <w:rPr>
          <w:rFonts w:ascii="Times New Roman" w:eastAsia="Times New Roman" w:hAnsi="Times New Roman" w:cs="Times New Roman"/>
          <w:color w:val="000000"/>
          <w:sz w:val="28"/>
          <w:szCs w:val="28"/>
          <w:lang w:eastAsia="ru-RU"/>
        </w:rPr>
        <w:t>) в иудейской традиции. Иудаизм в России. Традиц</w:t>
      </w:r>
      <w:proofErr w:type="gramStart"/>
      <w:r>
        <w:rPr>
          <w:rFonts w:ascii="Times New Roman" w:eastAsia="Times New Roman" w:hAnsi="Times New Roman" w:cs="Times New Roman"/>
          <w:color w:val="000000"/>
          <w:sz w:val="28"/>
          <w:szCs w:val="28"/>
          <w:lang w:eastAsia="ru-RU"/>
        </w:rPr>
        <w:t>ии иу</w:t>
      </w:r>
      <w:proofErr w:type="gramEnd"/>
      <w:r>
        <w:rPr>
          <w:rFonts w:ascii="Times New Roman" w:eastAsia="Times New Roman" w:hAnsi="Times New Roman" w:cs="Times New Roman"/>
          <w:color w:val="000000"/>
          <w:sz w:val="28"/>
          <w:szCs w:val="28"/>
          <w:lang w:eastAsia="ru-RU"/>
        </w:rPr>
        <w:t>даизма в повседневной жизни евреев. 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rsidR="005D0184" w:rsidRDefault="007B6E6B">
      <w:pPr>
        <w:widowControl w:val="0"/>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Любовь и уважение к Отечеству. Патриотизм многонационального и </w:t>
      </w:r>
      <w:proofErr w:type="spellStart"/>
      <w:r>
        <w:rPr>
          <w:rFonts w:ascii="Times New Roman" w:eastAsia="Times New Roman" w:hAnsi="Times New Roman" w:cs="Times New Roman"/>
          <w:color w:val="000000"/>
          <w:sz w:val="28"/>
          <w:szCs w:val="28"/>
          <w:lang w:eastAsia="ru-RU"/>
        </w:rPr>
        <w:t>многоконфессионального</w:t>
      </w:r>
      <w:proofErr w:type="spellEnd"/>
      <w:r>
        <w:rPr>
          <w:rFonts w:ascii="Times New Roman" w:eastAsia="Times New Roman" w:hAnsi="Times New Roman" w:cs="Times New Roman"/>
          <w:color w:val="000000"/>
          <w:sz w:val="28"/>
          <w:szCs w:val="28"/>
          <w:lang w:eastAsia="ru-RU"/>
        </w:rPr>
        <w:t xml:space="preserve"> народа России.</w:t>
      </w:r>
    </w:p>
    <w:p w:rsidR="005D0184" w:rsidRDefault="007B6E6B">
      <w:pPr>
        <w:pStyle w:val="Heading2"/>
        <w:rPr>
          <w:rFonts w:eastAsia="Times New Roman"/>
          <w:lang w:eastAsia="ru-RU"/>
        </w:rPr>
      </w:pPr>
      <w:bookmarkStart w:id="13" w:name="_Toc139398154"/>
      <w:bookmarkStart w:id="14" w:name="_Toc142325904"/>
      <w:r>
        <w:rPr>
          <w:rFonts w:eastAsia="Times New Roman"/>
          <w:lang w:eastAsia="ru-RU"/>
        </w:rPr>
        <w:t>Модуль «Основы религиозных культур народов России»</w:t>
      </w:r>
      <w:bookmarkEnd w:id="13"/>
      <w:bookmarkEnd w:id="14"/>
    </w:p>
    <w:p w:rsidR="005D0184" w:rsidRDefault="007B6E6B">
      <w:pPr>
        <w:widowControl w:val="0"/>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Россия — наша Родина. Культура и религия. Религиозная культура народов России. Мировые религ</w:t>
      </w:r>
      <w:proofErr w:type="gramStart"/>
      <w:r>
        <w:rPr>
          <w:rFonts w:ascii="Times New Roman" w:eastAsia="Times New Roman" w:hAnsi="Times New Roman" w:cs="Times New Roman"/>
          <w:color w:val="000000"/>
          <w:sz w:val="28"/>
          <w:szCs w:val="28"/>
          <w:lang w:eastAsia="ru-RU"/>
        </w:rPr>
        <w:t>ии и иу</w:t>
      </w:r>
      <w:proofErr w:type="gramEnd"/>
      <w:r>
        <w:rPr>
          <w:rFonts w:ascii="Times New Roman" w:eastAsia="Times New Roman" w:hAnsi="Times New Roman" w:cs="Times New Roman"/>
          <w:color w:val="000000"/>
          <w:sz w:val="28"/>
          <w:szCs w:val="28"/>
          <w:lang w:eastAsia="ru-RU"/>
        </w:rPr>
        <w:t xml:space="preserve">даизм. Их основатели. Священные книги христианства, ислама, иудаизма, буддизма. Хранители предания в религиях. Человек в религиозных традициях народов России. Добро и зло. Священные сооружения. Искусство в религиозной культуре. Религия и мораль. Нравственные заповеди христианства, ислама, иудаизма, буддизма. Обычаи и обряды. Праздники и календари в религиях. Семья, семейные ценности. Долг, свобода, ответственность, труд. </w:t>
      </w:r>
      <w:proofErr w:type="gramStart"/>
      <w:r>
        <w:rPr>
          <w:rFonts w:ascii="Times New Roman" w:eastAsia="Times New Roman" w:hAnsi="Times New Roman" w:cs="Times New Roman"/>
          <w:color w:val="000000"/>
          <w:sz w:val="28"/>
          <w:szCs w:val="28"/>
          <w:lang w:eastAsia="ru-RU"/>
        </w:rPr>
        <w:t xml:space="preserve">Милосердие, забота о слабых, взаимопомощь, социальные проблемы общества и отношение к ним разных религий. </w:t>
      </w:r>
      <w:proofErr w:type="gramEnd"/>
    </w:p>
    <w:p w:rsidR="005D0184" w:rsidRDefault="007B6E6B">
      <w:pPr>
        <w:widowControl w:val="0"/>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 xml:space="preserve">Любовь и уважение к Отечеству. Патриотизм многонационального и </w:t>
      </w:r>
      <w:proofErr w:type="spellStart"/>
      <w:r>
        <w:rPr>
          <w:rFonts w:ascii="Times New Roman" w:eastAsia="Times New Roman" w:hAnsi="Times New Roman" w:cs="Times New Roman"/>
          <w:color w:val="000000"/>
          <w:sz w:val="28"/>
          <w:szCs w:val="28"/>
          <w:lang w:eastAsia="ru-RU"/>
        </w:rPr>
        <w:t>многоконфессионального</w:t>
      </w:r>
      <w:proofErr w:type="spellEnd"/>
      <w:r>
        <w:rPr>
          <w:rFonts w:ascii="Times New Roman" w:eastAsia="Times New Roman" w:hAnsi="Times New Roman" w:cs="Times New Roman"/>
          <w:color w:val="000000"/>
          <w:sz w:val="28"/>
          <w:szCs w:val="28"/>
          <w:lang w:eastAsia="ru-RU"/>
        </w:rPr>
        <w:t xml:space="preserve"> народа России.</w:t>
      </w:r>
    </w:p>
    <w:p w:rsidR="005D0184" w:rsidRDefault="007B6E6B">
      <w:pPr>
        <w:pStyle w:val="Heading2"/>
        <w:rPr>
          <w:rFonts w:eastAsia="Times New Roman"/>
          <w:lang w:eastAsia="ru-RU"/>
        </w:rPr>
      </w:pPr>
      <w:bookmarkStart w:id="15" w:name="_Toc139398155"/>
      <w:bookmarkStart w:id="16" w:name="_Toc142325905"/>
      <w:r>
        <w:rPr>
          <w:rFonts w:eastAsia="Times New Roman"/>
          <w:lang w:eastAsia="ru-RU"/>
        </w:rPr>
        <w:t>Модуль «Основы светской этики»</w:t>
      </w:r>
      <w:bookmarkEnd w:id="15"/>
      <w:bookmarkEnd w:id="16"/>
    </w:p>
    <w:p w:rsidR="005D0184" w:rsidRDefault="007B6E6B">
      <w:pPr>
        <w:widowControl w:val="0"/>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Россия — наша Родина. Этика и её значение в жизни человека. Праздники как одна из форм исторической памяти. Образцы нравственности в культуре Отечества, в культурах разных народов России. Государство и мораль гражданина, основной закон (Конституция) в государстве как источник российской светской (гражданской) этики. Трудовая мораль. Нравственные традиции предпринимательства. Что значит быть нравственным в наше время. Нравственные ценности, идеалы, принципы морали. Нормы морали. Семейные ценности и этика семейных отношений. Этикет. Образование как нравственная норма. Методы нравственного самосовершенствования.</w:t>
      </w:r>
    </w:p>
    <w:p w:rsidR="005D0184" w:rsidRDefault="007B6E6B">
      <w:pPr>
        <w:widowControl w:val="0"/>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Любовь и уважение к Отечеству. Патриотизм многонационального и </w:t>
      </w:r>
      <w:proofErr w:type="spellStart"/>
      <w:r>
        <w:rPr>
          <w:rFonts w:ascii="Times New Roman" w:eastAsia="Times New Roman" w:hAnsi="Times New Roman" w:cs="Times New Roman"/>
          <w:color w:val="000000"/>
          <w:sz w:val="28"/>
          <w:szCs w:val="28"/>
          <w:lang w:eastAsia="ru-RU"/>
        </w:rPr>
        <w:t>многоконфессионального</w:t>
      </w:r>
      <w:proofErr w:type="spellEnd"/>
      <w:r>
        <w:rPr>
          <w:rFonts w:ascii="Times New Roman" w:eastAsia="Times New Roman" w:hAnsi="Times New Roman" w:cs="Times New Roman"/>
          <w:color w:val="000000"/>
          <w:sz w:val="28"/>
          <w:szCs w:val="28"/>
          <w:lang w:eastAsia="ru-RU"/>
        </w:rPr>
        <w:t xml:space="preserve"> народа России.</w:t>
      </w:r>
    </w:p>
    <w:p w:rsidR="005D0184" w:rsidRDefault="007B6E6B">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br w:type="page" w:clear="all"/>
      </w:r>
    </w:p>
    <w:p w:rsidR="005D0184" w:rsidRDefault="007B6E6B">
      <w:pPr>
        <w:pStyle w:val="Heading1"/>
      </w:pPr>
      <w:bookmarkStart w:id="17" w:name="_Toc139398156"/>
      <w:bookmarkStart w:id="18" w:name="_Toc142325906"/>
      <w:r>
        <w:lastRenderedPageBreak/>
        <w:t>ПЛАНИРУЕМЫЕ РЕЗУЛЬТАТЫ ОСВОЕНИЯ УЧЕБНОГО ПРЕДМЕТА «ОСНОВЫ РЕЛИГИОЗНЫХ КУЛЬТУР И СВЕТСКОЙ ЭТИКИ» НА УРОВНЕ НАЧАЛЬНОГО ОБЩЕГО ОБРАЗОВАНИЯ</w:t>
      </w:r>
      <w:bookmarkEnd w:id="17"/>
      <w:bookmarkEnd w:id="18"/>
    </w:p>
    <w:p w:rsidR="005D0184" w:rsidRDefault="007B6E6B">
      <w:pPr>
        <w:pStyle w:val="Heading2"/>
        <w:rPr>
          <w:rFonts w:eastAsia="Times New Roman"/>
          <w:lang w:eastAsia="ru-RU"/>
        </w:rPr>
      </w:pPr>
      <w:bookmarkStart w:id="19" w:name="_Toc139398157"/>
      <w:bookmarkStart w:id="20" w:name="_Toc142325907"/>
      <w:r>
        <w:rPr>
          <w:rFonts w:eastAsia="Times New Roman"/>
          <w:lang w:eastAsia="ru-RU"/>
        </w:rPr>
        <w:t>Личностные результаты</w:t>
      </w:r>
      <w:bookmarkEnd w:id="19"/>
      <w:bookmarkEnd w:id="20"/>
    </w:p>
    <w:p w:rsidR="005D0184" w:rsidRDefault="007B6E6B">
      <w:pPr>
        <w:widowControl w:val="0"/>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В результате изучения предмета «Основы религиозных культур и светской этики» в 4 классе </w:t>
      </w:r>
      <w:proofErr w:type="gramStart"/>
      <w:r>
        <w:rPr>
          <w:rFonts w:ascii="Times New Roman" w:eastAsia="Times New Roman" w:hAnsi="Times New Roman" w:cs="Times New Roman"/>
          <w:color w:val="000000"/>
          <w:sz w:val="28"/>
          <w:szCs w:val="28"/>
          <w:lang w:eastAsia="ru-RU"/>
        </w:rPr>
        <w:t>у</w:t>
      </w:r>
      <w:proofErr w:type="gramEnd"/>
      <w:r>
        <w:rPr>
          <w:rFonts w:ascii="Times New Roman" w:eastAsia="Times New Roman" w:hAnsi="Times New Roman" w:cs="Times New Roman"/>
          <w:color w:val="000000"/>
          <w:sz w:val="28"/>
          <w:szCs w:val="28"/>
          <w:lang w:eastAsia="ru-RU"/>
        </w:rPr>
        <w:t xml:space="preserve"> обучающегося с ЗПР будут сформированы следующие личностные результаты:</w:t>
      </w:r>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понимать основы российской гражданской идентичности, испытывать чувство гордости за свою Родину;</w:t>
      </w:r>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формировать национальную и гражданскую </w:t>
      </w:r>
      <w:proofErr w:type="spellStart"/>
      <w:r>
        <w:rPr>
          <w:rFonts w:ascii="Times New Roman" w:eastAsia="Times New Roman" w:hAnsi="Times New Roman" w:cs="Times New Roman"/>
          <w:color w:val="000000"/>
          <w:sz w:val="28"/>
          <w:szCs w:val="28"/>
          <w:lang w:eastAsia="ru-RU"/>
        </w:rPr>
        <w:t>самоидентичность</w:t>
      </w:r>
      <w:proofErr w:type="spellEnd"/>
      <w:r>
        <w:rPr>
          <w:rFonts w:ascii="Times New Roman" w:eastAsia="Times New Roman" w:hAnsi="Times New Roman" w:cs="Times New Roman"/>
          <w:color w:val="000000"/>
          <w:sz w:val="28"/>
          <w:szCs w:val="28"/>
          <w:lang w:eastAsia="ru-RU"/>
        </w:rPr>
        <w:t>, осознавать свою этническую и национальную принадлежность;</w:t>
      </w:r>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понимать значение гуманистических и демократических ценностных ориентаций; осознавать ценность человеческой жизни;</w:t>
      </w:r>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понимать значение нравственных норм и ценностей как условия жизни личности, семьи, общества;</w:t>
      </w:r>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осознавать право гражданина РФ исповедовать любую традиционную религию или не исповедовать никакой религии;</w:t>
      </w:r>
    </w:p>
    <w:p w:rsidR="005D0184" w:rsidRDefault="007B6E6B">
      <w:pPr>
        <w:widowControl w:val="0"/>
        <w:tabs>
          <w:tab w:val="left" w:pos="227"/>
        </w:tabs>
        <w:spacing w:after="0" w:line="360" w:lineRule="auto"/>
        <w:jc w:val="both"/>
        <w:rPr>
          <w:rFonts w:ascii="Times New Roman" w:eastAsia="Times New Roman" w:hAnsi="Times New Roman" w:cs="Times New Roman"/>
          <w:color w:val="000000"/>
          <w:spacing w:val="2"/>
          <w:sz w:val="28"/>
          <w:szCs w:val="28"/>
          <w:lang w:eastAsia="ru-RU"/>
        </w:rPr>
      </w:pPr>
      <w:r>
        <w:rPr>
          <w:rFonts w:ascii="Times New Roman" w:eastAsia="Times New Roman" w:hAnsi="Times New Roman" w:cs="Times New Roman"/>
          <w:color w:val="000000"/>
          <w:spacing w:val="2"/>
          <w:sz w:val="28"/>
          <w:szCs w:val="28"/>
          <w:lang w:eastAsia="ru-RU"/>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понимать необходимость бережного отношения к материальным и духовным ценностям.</w:t>
      </w:r>
    </w:p>
    <w:p w:rsidR="005D0184" w:rsidRDefault="007B6E6B">
      <w:pPr>
        <w:pStyle w:val="Heading2"/>
        <w:rPr>
          <w:rFonts w:eastAsia="Times New Roman"/>
          <w:lang w:eastAsia="ru-RU"/>
        </w:rPr>
      </w:pPr>
      <w:bookmarkStart w:id="21" w:name="_Toc139398158"/>
      <w:bookmarkStart w:id="22" w:name="_Toc142325908"/>
      <w:proofErr w:type="spellStart"/>
      <w:r>
        <w:rPr>
          <w:rFonts w:eastAsia="Times New Roman"/>
          <w:lang w:eastAsia="ru-RU"/>
        </w:rPr>
        <w:t>Метапредметные</w:t>
      </w:r>
      <w:proofErr w:type="spellEnd"/>
      <w:r>
        <w:rPr>
          <w:rFonts w:eastAsia="Times New Roman"/>
          <w:lang w:eastAsia="ru-RU"/>
        </w:rPr>
        <w:t xml:space="preserve"> результаты:</w:t>
      </w:r>
      <w:bookmarkEnd w:id="21"/>
      <w:bookmarkEnd w:id="22"/>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овладевать способностью понимания и сохранения целей и задач учебной деятельности, поиска оптимальных средств их достижения;</w:t>
      </w:r>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формировать умения планировать, контролировать и оценивать учебные действия в соответствии с поставленной задачей и 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совершенствовать умения в различных видах речевой деятельности и коммуникативных ситуациях; уметь подбирать и использовать соизмеримые с ситуацией речевые средства и средства информационно-коммуникационных технологий для решения различных коммуникативных и познавательных задач;</w:t>
      </w:r>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совершенствовать умения в области работы с информацией, осуществления информационного поиска для выполнения учебных заданий;</w:t>
      </w:r>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совершенствовать организационные умения в области коллективной </w:t>
      </w:r>
      <w:r>
        <w:rPr>
          <w:rFonts w:ascii="Times New Roman" w:eastAsia="Times New Roman" w:hAnsi="Times New Roman" w:cs="Times New Roman"/>
          <w:color w:val="000000"/>
          <w:sz w:val="28"/>
          <w:szCs w:val="28"/>
          <w:lang w:eastAsia="ru-RU"/>
        </w:rPr>
        <w:lastRenderedPageBreak/>
        <w:t>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rsidR="005D0184" w:rsidRDefault="007B6E6B">
      <w:pPr>
        <w:keepNext/>
        <w:widowControl w:val="0"/>
        <w:spacing w:after="0" w:line="360" w:lineRule="auto"/>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Универсальные учебные действия</w:t>
      </w:r>
    </w:p>
    <w:p w:rsidR="005D0184" w:rsidRDefault="007B6E6B">
      <w:pPr>
        <w:widowControl w:val="0"/>
        <w:spacing w:after="0" w:line="360" w:lineRule="auto"/>
        <w:jc w:val="both"/>
        <w:rPr>
          <w:rFonts w:ascii="Times New Roman" w:eastAsia="Times New Roman" w:hAnsi="Times New Roman" w:cs="Times New Roman"/>
          <w:i/>
          <w:iCs/>
          <w:color w:val="000000"/>
          <w:sz w:val="28"/>
          <w:szCs w:val="28"/>
          <w:lang w:eastAsia="ru-RU"/>
        </w:rPr>
      </w:pPr>
      <w:r>
        <w:rPr>
          <w:rFonts w:ascii="Times New Roman" w:eastAsia="Times New Roman" w:hAnsi="Times New Roman" w:cs="Times New Roman"/>
          <w:i/>
          <w:iCs/>
          <w:color w:val="000000"/>
          <w:sz w:val="28"/>
          <w:szCs w:val="28"/>
          <w:lang w:eastAsia="ru-RU"/>
        </w:rPr>
        <w:t>Познавательные УУД:</w:t>
      </w:r>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proofErr w:type="gramStart"/>
      <w:r>
        <w:rPr>
          <w:rFonts w:ascii="Times New Roman" w:eastAsia="Times New Roman" w:hAnsi="Times New Roman" w:cs="Times New Roman"/>
          <w:color w:val="000000"/>
          <w:sz w:val="28"/>
          <w:szCs w:val="28"/>
          <w:lang w:eastAsia="ru-RU"/>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roofErr w:type="gramEnd"/>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использовать разные методы получения знаний о традиционных религиях и светской этике (наблюдение, чтение, сравнение, вычисление);</w:t>
      </w:r>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признавать возможность существования разных точек зрения; обосновывать свои суждения, приводить убедительные доказательства;</w:t>
      </w:r>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выполнять совместные проектные задания с опорой на предложенные образцы.</w:t>
      </w:r>
    </w:p>
    <w:p w:rsidR="005D0184" w:rsidRDefault="007B6E6B">
      <w:pPr>
        <w:widowControl w:val="0"/>
        <w:spacing w:after="0" w:line="360" w:lineRule="auto"/>
        <w:jc w:val="both"/>
        <w:rPr>
          <w:rFonts w:ascii="Times New Roman" w:eastAsia="Times New Roman" w:hAnsi="Times New Roman" w:cs="Times New Roman"/>
          <w:i/>
          <w:iCs/>
          <w:color w:val="000000"/>
          <w:sz w:val="28"/>
          <w:szCs w:val="28"/>
          <w:lang w:eastAsia="ru-RU"/>
        </w:rPr>
      </w:pPr>
      <w:r>
        <w:rPr>
          <w:rFonts w:ascii="Times New Roman" w:eastAsia="Times New Roman" w:hAnsi="Times New Roman" w:cs="Times New Roman"/>
          <w:i/>
          <w:iCs/>
          <w:color w:val="000000"/>
          <w:sz w:val="28"/>
          <w:szCs w:val="28"/>
          <w:lang w:eastAsia="ru-RU"/>
        </w:rPr>
        <w:t>Работа с информацией:</w:t>
      </w:r>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воспроизводить на доступном уровне прослушанную (прочитанную) информацию, подчёркивать её принадлежность к определённой религии и/или к гражданской этике;</w:t>
      </w:r>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использовать под руководством педагога разные средства для получения информации в соответствии с поставленной учебной задачей (текстовую, графическую, видео);</w:t>
      </w:r>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анализировать, сравнивать информацию, представленную в разных источниках, с помощью учителя, оценивать её объективность и </w:t>
      </w:r>
      <w:r>
        <w:rPr>
          <w:rFonts w:ascii="Times New Roman" w:eastAsia="Times New Roman" w:hAnsi="Times New Roman" w:cs="Times New Roman"/>
          <w:color w:val="000000"/>
          <w:sz w:val="28"/>
          <w:szCs w:val="28"/>
          <w:lang w:eastAsia="ru-RU"/>
        </w:rPr>
        <w:lastRenderedPageBreak/>
        <w:t>правильность.</w:t>
      </w:r>
    </w:p>
    <w:p w:rsidR="005D0184" w:rsidRDefault="007B6E6B">
      <w:pPr>
        <w:widowControl w:val="0"/>
        <w:spacing w:after="0" w:line="360" w:lineRule="auto"/>
        <w:jc w:val="both"/>
        <w:rPr>
          <w:rFonts w:ascii="Times New Roman" w:eastAsia="Times New Roman" w:hAnsi="Times New Roman" w:cs="Times New Roman"/>
          <w:i/>
          <w:iCs/>
          <w:color w:val="000000"/>
          <w:sz w:val="28"/>
          <w:szCs w:val="28"/>
          <w:lang w:eastAsia="ru-RU"/>
        </w:rPr>
      </w:pPr>
      <w:r>
        <w:rPr>
          <w:rFonts w:ascii="Times New Roman" w:eastAsia="Times New Roman" w:hAnsi="Times New Roman" w:cs="Times New Roman"/>
          <w:i/>
          <w:iCs/>
          <w:color w:val="000000"/>
          <w:sz w:val="28"/>
          <w:szCs w:val="28"/>
          <w:lang w:eastAsia="ru-RU"/>
        </w:rPr>
        <w:t>Коммуникативные УУД:</w:t>
      </w:r>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создавать после совместного анализа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5D0184" w:rsidRDefault="007B6E6B">
      <w:pPr>
        <w:widowControl w:val="0"/>
        <w:spacing w:after="0" w:line="360" w:lineRule="auto"/>
        <w:jc w:val="both"/>
        <w:rPr>
          <w:rFonts w:ascii="Times New Roman" w:eastAsia="Times New Roman" w:hAnsi="Times New Roman" w:cs="Times New Roman"/>
          <w:i/>
          <w:iCs/>
          <w:color w:val="000000"/>
          <w:sz w:val="28"/>
          <w:szCs w:val="28"/>
          <w:lang w:eastAsia="ru-RU"/>
        </w:rPr>
      </w:pPr>
      <w:r>
        <w:rPr>
          <w:rFonts w:ascii="Times New Roman" w:eastAsia="Times New Roman" w:hAnsi="Times New Roman" w:cs="Times New Roman"/>
          <w:i/>
          <w:iCs/>
          <w:color w:val="000000"/>
          <w:sz w:val="28"/>
          <w:szCs w:val="28"/>
          <w:lang w:eastAsia="ru-RU"/>
        </w:rPr>
        <w:t>Регулятивные УУД:</w:t>
      </w:r>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соблюдать этические нормы и дисциплинарные требования, корректировать свое поведение в соответствии с правилами, в ответ на замечание;</w:t>
      </w:r>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проявлять высокий уровень познавательной мотивации, интерес к предмету, </w:t>
      </w:r>
      <w:r>
        <w:rPr>
          <w:rFonts w:ascii="Times New Roman" w:eastAsia="Times New Roman" w:hAnsi="Times New Roman" w:cs="Times New Roman"/>
          <w:color w:val="000000"/>
          <w:sz w:val="28"/>
          <w:szCs w:val="28"/>
          <w:lang w:eastAsia="ru-RU"/>
        </w:rPr>
        <w:lastRenderedPageBreak/>
        <w:t>желание больше узнать о других религиях и правилах светской этики и этикета.</w:t>
      </w:r>
    </w:p>
    <w:p w:rsidR="005D0184" w:rsidRDefault="007B6E6B">
      <w:pPr>
        <w:widowControl w:val="0"/>
        <w:spacing w:after="0" w:line="360" w:lineRule="auto"/>
        <w:jc w:val="both"/>
        <w:rPr>
          <w:rFonts w:ascii="Times New Roman" w:eastAsia="Times New Roman" w:hAnsi="Times New Roman" w:cs="Times New Roman"/>
          <w:i/>
          <w:iCs/>
          <w:color w:val="000000"/>
          <w:sz w:val="28"/>
          <w:szCs w:val="28"/>
          <w:lang w:eastAsia="ru-RU"/>
        </w:rPr>
      </w:pPr>
      <w:r>
        <w:rPr>
          <w:rFonts w:ascii="Times New Roman" w:eastAsia="Times New Roman" w:hAnsi="Times New Roman" w:cs="Times New Roman"/>
          <w:i/>
          <w:iCs/>
          <w:color w:val="000000"/>
          <w:sz w:val="28"/>
          <w:szCs w:val="28"/>
          <w:lang w:eastAsia="ru-RU"/>
        </w:rPr>
        <w:t>Совместная деятельность:</w:t>
      </w:r>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владеть умениями совместной деятельности: подчиняться, договариваться, руководить; терпеливо и спокойно разрешать возникающие конфликты;</w:t>
      </w:r>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готовить индивидуально, в парах, в группах сообщения по изученному и дополнительному материалу с иллюстративным материалом и </w:t>
      </w:r>
      <w:proofErr w:type="spellStart"/>
      <w:r>
        <w:rPr>
          <w:rFonts w:ascii="Times New Roman" w:eastAsia="Times New Roman" w:hAnsi="Times New Roman" w:cs="Times New Roman"/>
          <w:color w:val="000000"/>
          <w:sz w:val="28"/>
          <w:szCs w:val="28"/>
          <w:lang w:eastAsia="ru-RU"/>
        </w:rPr>
        <w:t>видеопрезентацией</w:t>
      </w:r>
      <w:proofErr w:type="spellEnd"/>
      <w:r>
        <w:rPr>
          <w:rFonts w:ascii="Times New Roman" w:eastAsia="Times New Roman" w:hAnsi="Times New Roman" w:cs="Times New Roman"/>
          <w:color w:val="000000"/>
          <w:sz w:val="28"/>
          <w:szCs w:val="28"/>
          <w:lang w:eastAsia="ru-RU"/>
        </w:rPr>
        <w:t>.</w:t>
      </w:r>
    </w:p>
    <w:p w:rsidR="005D0184" w:rsidRDefault="005D0184">
      <w:pPr>
        <w:pStyle w:val="af4"/>
        <w:spacing w:line="360" w:lineRule="auto"/>
        <w:ind w:firstLine="0"/>
        <w:rPr>
          <w:rFonts w:ascii="Times New Roman" w:hAnsi="Times New Roman" w:cs="Times New Roman"/>
          <w:spacing w:val="-3"/>
          <w:sz w:val="28"/>
          <w:szCs w:val="28"/>
        </w:rPr>
      </w:pPr>
    </w:p>
    <w:p w:rsidR="005D0184" w:rsidRDefault="007B6E6B">
      <w:pPr>
        <w:pStyle w:val="Heading2"/>
        <w:rPr>
          <w:rFonts w:eastAsia="Times New Roman"/>
          <w:lang w:eastAsia="ru-RU"/>
        </w:rPr>
      </w:pPr>
      <w:bookmarkStart w:id="23" w:name="_Toc139398159"/>
      <w:bookmarkStart w:id="24" w:name="_Toc142325909"/>
      <w:r>
        <w:rPr>
          <w:rFonts w:eastAsia="Times New Roman"/>
          <w:lang w:eastAsia="ru-RU"/>
        </w:rPr>
        <w:t>Предметные результаты</w:t>
      </w:r>
      <w:bookmarkEnd w:id="23"/>
      <w:bookmarkEnd w:id="24"/>
    </w:p>
    <w:p w:rsidR="005D0184" w:rsidRDefault="007B6E6B">
      <w:pPr>
        <w:pStyle w:val="Heading3"/>
        <w:ind w:left="0"/>
        <w:rPr>
          <w:rFonts w:eastAsia="Times New Roman"/>
          <w:b w:val="0"/>
          <w:lang w:eastAsia="ru-RU"/>
        </w:rPr>
      </w:pPr>
      <w:bookmarkStart w:id="25" w:name="_Toc139398160"/>
      <w:bookmarkStart w:id="26" w:name="_Toc142325910"/>
      <w:r>
        <w:rPr>
          <w:rFonts w:eastAsia="Times New Roman"/>
          <w:lang w:eastAsia="ru-RU"/>
        </w:rPr>
        <w:t>Модуль «Основы православной культуры»</w:t>
      </w:r>
      <w:bookmarkEnd w:id="25"/>
      <w:bookmarkEnd w:id="26"/>
    </w:p>
    <w:p w:rsidR="005D0184" w:rsidRDefault="007B6E6B">
      <w:pPr>
        <w:widowControl w:val="0"/>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Предметные результаты </w:t>
      </w:r>
      <w:proofErr w:type="gramStart"/>
      <w:r>
        <w:rPr>
          <w:rFonts w:ascii="Times New Roman" w:eastAsia="Times New Roman" w:hAnsi="Times New Roman" w:cs="Times New Roman"/>
          <w:color w:val="000000"/>
          <w:sz w:val="28"/>
          <w:szCs w:val="28"/>
          <w:lang w:eastAsia="ru-RU"/>
        </w:rPr>
        <w:t>обучения по модулю</w:t>
      </w:r>
      <w:proofErr w:type="gramEnd"/>
      <w:r>
        <w:rPr>
          <w:rFonts w:ascii="Times New Roman" w:eastAsia="Times New Roman" w:hAnsi="Times New Roman" w:cs="Times New Roman"/>
          <w:color w:val="000000"/>
          <w:sz w:val="28"/>
          <w:szCs w:val="28"/>
          <w:lang w:eastAsia="ru-RU"/>
        </w:rPr>
        <w:t xml:space="preserve"> «Основы православной культуры» должны обеспечивать следующие достижения обучающегося с ЗПР:</w:t>
      </w:r>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 (при необходимости с использованием плана речевого высказывания);</w:t>
      </w:r>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выражать своими словами понимание значимости нравственного совершенствования и роли в этом личных усилий человека, приводить примеры по образцу;</w:t>
      </w:r>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рассказывать по плану о нравственных заповедях, нормах христианской </w:t>
      </w:r>
      <w:r>
        <w:rPr>
          <w:rFonts w:ascii="Times New Roman" w:eastAsia="Times New Roman" w:hAnsi="Times New Roman" w:cs="Times New Roman"/>
          <w:color w:val="000000"/>
          <w:sz w:val="28"/>
          <w:szCs w:val="28"/>
          <w:lang w:eastAsia="ru-RU"/>
        </w:rPr>
        <w:lastRenderedPageBreak/>
        <w:t>морали, их значении в выстраивании отношений в семье, между людьми, в общении и деятельности;</w:t>
      </w:r>
    </w:p>
    <w:p w:rsidR="005D0184" w:rsidRDefault="007B6E6B">
      <w:pPr>
        <w:widowControl w:val="0"/>
        <w:tabs>
          <w:tab w:val="left" w:pos="227"/>
        </w:tabs>
        <w:spacing w:after="0" w:line="360" w:lineRule="auto"/>
        <w:jc w:val="both"/>
        <w:rPr>
          <w:rFonts w:ascii="Times New Roman" w:eastAsia="Times New Roman" w:hAnsi="Times New Roman" w:cs="Times New Roman"/>
          <w:color w:val="000000"/>
          <w:spacing w:val="-3"/>
          <w:sz w:val="28"/>
          <w:szCs w:val="28"/>
          <w:lang w:eastAsia="ru-RU"/>
        </w:rPr>
      </w:pPr>
      <w:r>
        <w:rPr>
          <w:rFonts w:ascii="Times New Roman" w:eastAsia="Times New Roman" w:hAnsi="Times New Roman" w:cs="Times New Roman"/>
          <w:color w:val="000000"/>
          <w:sz w:val="28"/>
          <w:szCs w:val="28"/>
          <w:lang w:eastAsia="ru-RU"/>
        </w:rPr>
        <w:t xml:space="preserve">раскрывать с помощью педагогического работника основное содержание нравственных категорий в </w:t>
      </w:r>
      <w:r>
        <w:rPr>
          <w:rFonts w:ascii="Times New Roman" w:eastAsia="Times New Roman" w:hAnsi="Times New Roman" w:cs="Times New Roman"/>
          <w:color w:val="000000"/>
          <w:spacing w:val="-3"/>
          <w:sz w:val="28"/>
          <w:szCs w:val="28"/>
          <w:lang w:eastAsia="ru-RU"/>
        </w:rPr>
        <w:t xml:space="preserve">православной культуре, традиции (любовь, вера, милосердие, </w:t>
      </w:r>
      <w:r>
        <w:rPr>
          <w:rFonts w:ascii="Times New Roman" w:eastAsia="Times New Roman" w:hAnsi="Times New Roman" w:cs="Times New Roman"/>
          <w:color w:val="000000"/>
          <w:spacing w:val="-2"/>
          <w:sz w:val="28"/>
          <w:szCs w:val="28"/>
          <w:lang w:eastAsia="ru-RU"/>
        </w:rPr>
        <w:t>прощение, покаяние, сострадание, ответственность, послуша</w:t>
      </w:r>
      <w:r>
        <w:rPr>
          <w:rFonts w:ascii="Times New Roman" w:eastAsia="Times New Roman" w:hAnsi="Times New Roman" w:cs="Times New Roman"/>
          <w:color w:val="000000"/>
          <w:spacing w:val="-3"/>
          <w:sz w:val="28"/>
          <w:szCs w:val="28"/>
          <w:lang w:eastAsia="ru-RU"/>
        </w:rPr>
        <w:t>ние, грех как нарушение заповедей, борьба с грехом, спасение), основное содержание и соотношение ветхозаветных</w:t>
      </w:r>
      <w:proofErr w:type="gramStart"/>
      <w:r>
        <w:rPr>
          <w:rFonts w:ascii="Times New Roman" w:eastAsia="Times New Roman" w:hAnsi="Times New Roman" w:cs="Times New Roman"/>
          <w:color w:val="000000"/>
          <w:spacing w:val="-3"/>
          <w:sz w:val="28"/>
          <w:szCs w:val="28"/>
          <w:lang w:eastAsia="ru-RU"/>
        </w:rPr>
        <w:t xml:space="preserve"> Д</w:t>
      </w:r>
      <w:proofErr w:type="gramEnd"/>
      <w:r>
        <w:rPr>
          <w:rFonts w:ascii="Times New Roman" w:eastAsia="Times New Roman" w:hAnsi="Times New Roman" w:cs="Times New Roman"/>
          <w:color w:val="000000"/>
          <w:spacing w:val="-3"/>
          <w:sz w:val="28"/>
          <w:szCs w:val="28"/>
          <w:lang w:eastAsia="ru-RU"/>
        </w:rPr>
        <w:t>есяти заповедей и Евангельских заповедей Блаженств, христи</w:t>
      </w:r>
      <w:r>
        <w:rPr>
          <w:rFonts w:ascii="Times New Roman" w:eastAsia="Times New Roman" w:hAnsi="Times New Roman" w:cs="Times New Roman"/>
          <w:color w:val="000000"/>
          <w:sz w:val="28"/>
          <w:szCs w:val="28"/>
          <w:lang w:eastAsia="ru-RU"/>
        </w:rPr>
        <w:t>анского нравственного идеала; объяснять «золотое правило нравственности» в православной христианской традиции;</w:t>
      </w:r>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первоначальный опыт осмысления и нравственной оценки поступков, поведения (своих и других людей) с позиций православной этики;</w:t>
      </w:r>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раскрывать своими словами на доступном уровне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proofErr w:type="gramStart"/>
      <w:r>
        <w:rPr>
          <w:rFonts w:ascii="Times New Roman" w:eastAsia="Times New Roman" w:hAnsi="Times New Roman" w:cs="Times New Roman"/>
          <w:color w:val="000000"/>
          <w:sz w:val="28"/>
          <w:szCs w:val="28"/>
          <w:lang w:eastAsia="ru-RU"/>
        </w:rPr>
        <w:t>рассказывать по плану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roofErr w:type="gramEnd"/>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рассказывать на доступном уровне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распознавать христианскую символику, объяснять своими словами её смысл (православный крест) и значение в православной культуре;</w:t>
      </w:r>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рассказывать о художественной культуре в православной традиции, об иконописи; выделять и объяснять особенности икон в сравнении с картинами;</w:t>
      </w:r>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излагать с опорой на план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приводить по образцу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pacing w:val="-1"/>
          <w:sz w:val="28"/>
          <w:szCs w:val="28"/>
          <w:lang w:eastAsia="ru-RU"/>
        </w:rPr>
        <w:t>выражать своими словами на доступном уровне понимание свободы мировоззрен</w:t>
      </w:r>
      <w:r>
        <w:rPr>
          <w:rFonts w:ascii="Times New Roman" w:eastAsia="Times New Roman" w:hAnsi="Times New Roman" w:cs="Times New Roman"/>
          <w:color w:val="000000"/>
          <w:sz w:val="28"/>
          <w:szCs w:val="28"/>
          <w:lang w:eastAsia="ru-RU"/>
        </w:rPr>
        <w:t xml:space="preserve">ческого выбора, отношения человека, людей в обществе к религии, свободы вероисповедания; понимание российского </w:t>
      </w:r>
      <w:r>
        <w:rPr>
          <w:rFonts w:ascii="Times New Roman" w:eastAsia="Times New Roman" w:hAnsi="Times New Roman" w:cs="Times New Roman"/>
          <w:color w:val="000000"/>
          <w:spacing w:val="-1"/>
          <w:sz w:val="28"/>
          <w:szCs w:val="28"/>
          <w:lang w:eastAsia="ru-RU"/>
        </w:rPr>
        <w:t xml:space="preserve">общества как многоэтничного и </w:t>
      </w:r>
      <w:proofErr w:type="spellStart"/>
      <w:r>
        <w:rPr>
          <w:rFonts w:ascii="Times New Roman" w:eastAsia="Times New Roman" w:hAnsi="Times New Roman" w:cs="Times New Roman"/>
          <w:color w:val="000000"/>
          <w:spacing w:val="-1"/>
          <w:sz w:val="28"/>
          <w:szCs w:val="28"/>
          <w:lang w:eastAsia="ru-RU"/>
        </w:rPr>
        <w:t>многорелигиозного</w:t>
      </w:r>
      <w:proofErr w:type="spellEnd"/>
      <w:r>
        <w:rPr>
          <w:rFonts w:ascii="Times New Roman" w:eastAsia="Times New Roman" w:hAnsi="Times New Roman" w:cs="Times New Roman"/>
          <w:color w:val="000000"/>
          <w:spacing w:val="-1"/>
          <w:sz w:val="28"/>
          <w:szCs w:val="28"/>
          <w:lang w:eastAsia="ru-RU"/>
        </w:rPr>
        <w:t xml:space="preserve"> (приво</w:t>
      </w:r>
      <w:r>
        <w:rPr>
          <w:rFonts w:ascii="Times New Roman" w:eastAsia="Times New Roman" w:hAnsi="Times New Roman" w:cs="Times New Roman"/>
          <w:color w:val="000000"/>
          <w:sz w:val="28"/>
          <w:szCs w:val="28"/>
          <w:lang w:eastAsia="ru-RU"/>
        </w:rPr>
        <w:t>дить примеры), понимание российского общенародного (об</w:t>
      </w:r>
      <w:r>
        <w:rPr>
          <w:rFonts w:ascii="Times New Roman" w:eastAsia="Times New Roman" w:hAnsi="Times New Roman" w:cs="Times New Roman"/>
          <w:color w:val="000000"/>
          <w:spacing w:val="-1"/>
          <w:sz w:val="28"/>
          <w:szCs w:val="28"/>
          <w:lang w:eastAsia="ru-RU"/>
        </w:rPr>
        <w:t xml:space="preserve">щенационального, гражданского) патриотизма, любви к </w:t>
      </w:r>
      <w:proofErr w:type="gramStart"/>
      <w:r>
        <w:rPr>
          <w:rFonts w:ascii="Times New Roman" w:eastAsia="Times New Roman" w:hAnsi="Times New Roman" w:cs="Times New Roman"/>
          <w:color w:val="000000"/>
          <w:spacing w:val="-1"/>
          <w:sz w:val="28"/>
          <w:szCs w:val="28"/>
          <w:lang w:eastAsia="ru-RU"/>
        </w:rPr>
        <w:t>Оте­честву</w:t>
      </w:r>
      <w:proofErr w:type="gramEnd"/>
      <w:r>
        <w:rPr>
          <w:rFonts w:ascii="Times New Roman" w:eastAsia="Times New Roman" w:hAnsi="Times New Roman" w:cs="Times New Roman"/>
          <w:color w:val="000000"/>
          <w:spacing w:val="-1"/>
          <w:sz w:val="28"/>
          <w:szCs w:val="28"/>
          <w:lang w:eastAsia="ru-RU"/>
        </w:rPr>
        <w:t>, нашей общей Родине — России; приводить приме</w:t>
      </w:r>
      <w:r>
        <w:rPr>
          <w:rFonts w:ascii="Times New Roman" w:eastAsia="Times New Roman" w:hAnsi="Times New Roman" w:cs="Times New Roman"/>
          <w:color w:val="000000"/>
          <w:sz w:val="28"/>
          <w:szCs w:val="28"/>
          <w:lang w:eastAsia="ru-RU"/>
        </w:rPr>
        <w:t>ры сотрудничества последователей традиционных религий;</w:t>
      </w:r>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rsidR="005D0184" w:rsidRDefault="007B6E6B">
      <w:pPr>
        <w:pStyle w:val="Heading3"/>
        <w:ind w:left="0"/>
        <w:rPr>
          <w:rFonts w:eastAsia="Times New Roman"/>
          <w:lang w:eastAsia="ru-RU"/>
        </w:rPr>
      </w:pPr>
      <w:bookmarkStart w:id="27" w:name="_Toc139398161"/>
      <w:bookmarkStart w:id="28" w:name="_Toc142325911"/>
      <w:r>
        <w:rPr>
          <w:rFonts w:eastAsia="Times New Roman"/>
          <w:lang w:eastAsia="ru-RU"/>
        </w:rPr>
        <w:lastRenderedPageBreak/>
        <w:t>Модуль «Основы исламской культуры»</w:t>
      </w:r>
      <w:bookmarkEnd w:id="27"/>
      <w:bookmarkEnd w:id="28"/>
    </w:p>
    <w:p w:rsidR="005D0184" w:rsidRDefault="007B6E6B">
      <w:pPr>
        <w:widowControl w:val="0"/>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Предметные результаты освоения образовательной программы модуля «Основы исламской культуры» должны отражать </w:t>
      </w:r>
      <w:proofErr w:type="spellStart"/>
      <w:r>
        <w:rPr>
          <w:rFonts w:ascii="Times New Roman" w:eastAsia="Times New Roman" w:hAnsi="Times New Roman" w:cs="Times New Roman"/>
          <w:color w:val="000000"/>
          <w:sz w:val="28"/>
          <w:szCs w:val="28"/>
          <w:lang w:eastAsia="ru-RU"/>
        </w:rPr>
        <w:t>сформированность</w:t>
      </w:r>
      <w:proofErr w:type="spellEnd"/>
      <w:r>
        <w:rPr>
          <w:rFonts w:ascii="Times New Roman" w:eastAsia="Times New Roman" w:hAnsi="Times New Roman" w:cs="Times New Roman"/>
          <w:color w:val="000000"/>
          <w:sz w:val="28"/>
          <w:szCs w:val="28"/>
          <w:lang w:eastAsia="ru-RU"/>
        </w:rPr>
        <w:t xml:space="preserve"> умений:</w:t>
      </w:r>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 (при необходимости с использованием плана речевого высказывания);</w:t>
      </w:r>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выражать своими словами понимание значимости нравственного совершенствования и роли в этом личных усилий человека, приводить примеры по образцу;</w:t>
      </w:r>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рассказывать по плану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proofErr w:type="gramStart"/>
      <w:r>
        <w:rPr>
          <w:rFonts w:ascii="Times New Roman" w:eastAsia="Times New Roman" w:hAnsi="Times New Roman" w:cs="Times New Roman"/>
          <w:color w:val="000000"/>
          <w:sz w:val="28"/>
          <w:szCs w:val="28"/>
          <w:lang w:eastAsia="ru-RU"/>
        </w:rPr>
        <w:t>раскрывать с помощью педагогического работника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roofErr w:type="gramEnd"/>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первоначальный опыт осмысления и нравственной оценки поступков, поведения (своих и других людей) с позиций исламской этики;</w:t>
      </w:r>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раскрывать своими словами на доступном уровне первоначальные представления о мировоззрении (картине мира) в исламской культуре, единобожии, вере и её основах;</w:t>
      </w:r>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рассказывать по плану о Священном Коране и сунне — примерах из жизни пророка </w:t>
      </w:r>
      <w:proofErr w:type="spellStart"/>
      <w:r>
        <w:rPr>
          <w:rFonts w:ascii="Times New Roman" w:eastAsia="Times New Roman" w:hAnsi="Times New Roman" w:cs="Times New Roman"/>
          <w:color w:val="000000"/>
          <w:sz w:val="28"/>
          <w:szCs w:val="28"/>
          <w:lang w:eastAsia="ru-RU"/>
        </w:rPr>
        <w:t>Мухаммада</w:t>
      </w:r>
      <w:proofErr w:type="spellEnd"/>
      <w:r>
        <w:rPr>
          <w:rFonts w:ascii="Times New Roman" w:eastAsia="Times New Roman" w:hAnsi="Times New Roman" w:cs="Times New Roman"/>
          <w:color w:val="000000"/>
          <w:sz w:val="28"/>
          <w:szCs w:val="28"/>
          <w:lang w:eastAsia="ru-RU"/>
        </w:rPr>
        <w:t xml:space="preserve">; о праведных предках, о ритуальной практике в исламе (намаз, хадж, пост, </w:t>
      </w:r>
      <w:proofErr w:type="spellStart"/>
      <w:r>
        <w:rPr>
          <w:rFonts w:ascii="Times New Roman" w:eastAsia="Times New Roman" w:hAnsi="Times New Roman" w:cs="Times New Roman"/>
          <w:color w:val="000000"/>
          <w:sz w:val="28"/>
          <w:szCs w:val="28"/>
          <w:lang w:eastAsia="ru-RU"/>
        </w:rPr>
        <w:t>закят</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дуа</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зикр</w:t>
      </w:r>
      <w:proofErr w:type="spellEnd"/>
      <w:r>
        <w:rPr>
          <w:rFonts w:ascii="Times New Roman" w:eastAsia="Times New Roman" w:hAnsi="Times New Roman" w:cs="Times New Roman"/>
          <w:color w:val="000000"/>
          <w:sz w:val="28"/>
          <w:szCs w:val="28"/>
          <w:lang w:eastAsia="ru-RU"/>
        </w:rPr>
        <w:t>);</w:t>
      </w:r>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рассказывать на доступном уровне о назначении и устройстве мечети (</w:t>
      </w:r>
      <w:proofErr w:type="spellStart"/>
      <w:r>
        <w:rPr>
          <w:rFonts w:ascii="Times New Roman" w:eastAsia="Times New Roman" w:hAnsi="Times New Roman" w:cs="Times New Roman"/>
          <w:color w:val="000000"/>
          <w:sz w:val="28"/>
          <w:szCs w:val="28"/>
          <w:lang w:eastAsia="ru-RU"/>
        </w:rPr>
        <w:t>минбар</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михраб</w:t>
      </w:r>
      <w:proofErr w:type="spellEnd"/>
      <w:r>
        <w:rPr>
          <w:rFonts w:ascii="Times New Roman" w:eastAsia="Times New Roman" w:hAnsi="Times New Roman" w:cs="Times New Roman"/>
          <w:color w:val="000000"/>
          <w:sz w:val="28"/>
          <w:szCs w:val="28"/>
          <w:lang w:eastAsia="ru-RU"/>
        </w:rPr>
        <w:t>), нормах поведения в мечети, общения с верующими и служителями ислама;</w:t>
      </w:r>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рассказывать о праздниках в исламе (Ураза-байрам, Курбан-байрам, </w:t>
      </w:r>
      <w:proofErr w:type="spellStart"/>
      <w:r>
        <w:rPr>
          <w:rFonts w:ascii="Times New Roman" w:eastAsia="Times New Roman" w:hAnsi="Times New Roman" w:cs="Times New Roman"/>
          <w:color w:val="000000"/>
          <w:sz w:val="28"/>
          <w:szCs w:val="28"/>
          <w:lang w:eastAsia="ru-RU"/>
        </w:rPr>
        <w:t>Маулид</w:t>
      </w:r>
      <w:proofErr w:type="spellEnd"/>
      <w:r>
        <w:rPr>
          <w:rFonts w:ascii="Times New Roman" w:eastAsia="Times New Roman" w:hAnsi="Times New Roman" w:cs="Times New Roman"/>
          <w:color w:val="000000"/>
          <w:sz w:val="28"/>
          <w:szCs w:val="28"/>
          <w:lang w:eastAsia="ru-RU"/>
        </w:rPr>
        <w:t>);</w:t>
      </w:r>
    </w:p>
    <w:p w:rsidR="005D0184" w:rsidRDefault="007B6E6B">
      <w:pPr>
        <w:widowControl w:val="0"/>
        <w:tabs>
          <w:tab w:val="left" w:pos="227"/>
        </w:tabs>
        <w:spacing w:after="0" w:line="360" w:lineRule="auto"/>
        <w:jc w:val="both"/>
        <w:rPr>
          <w:rFonts w:ascii="Times New Roman" w:eastAsia="Times New Roman" w:hAnsi="Times New Roman" w:cs="Times New Roman"/>
          <w:color w:val="000000"/>
          <w:spacing w:val="-1"/>
          <w:sz w:val="28"/>
          <w:szCs w:val="28"/>
          <w:lang w:eastAsia="ru-RU"/>
        </w:rPr>
      </w:pPr>
      <w:r>
        <w:rPr>
          <w:rFonts w:ascii="Times New Roman" w:eastAsia="Times New Roman" w:hAnsi="Times New Roman" w:cs="Times New Roman"/>
          <w:color w:val="000000"/>
          <w:sz w:val="28"/>
          <w:szCs w:val="28"/>
          <w:lang w:eastAsia="ru-RU"/>
        </w:rPr>
        <w:t xml:space="preserve">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w:t>
      </w:r>
      <w:r>
        <w:rPr>
          <w:rFonts w:ascii="Times New Roman" w:eastAsia="Times New Roman" w:hAnsi="Times New Roman" w:cs="Times New Roman"/>
          <w:color w:val="000000"/>
          <w:spacing w:val="-1"/>
          <w:sz w:val="28"/>
          <w:szCs w:val="28"/>
          <w:lang w:eastAsia="ru-RU"/>
        </w:rPr>
        <w:t>старшим по возрасту, предкам; норм отношений с дальними родственниками, соседями; исламских семейных ценностей;</w:t>
      </w:r>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распознавать исламскую символику, объяснять своими словами её смысл и охарактеризовать назначение исламского орнамента;</w:t>
      </w:r>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излагать с опорой на план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приводить по образцу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pacing w:val="-1"/>
          <w:sz w:val="28"/>
          <w:szCs w:val="28"/>
          <w:lang w:eastAsia="ru-RU"/>
        </w:rPr>
        <w:t>выражать своими словами на доступном уровне понимание свободы мировоззрен</w:t>
      </w:r>
      <w:r>
        <w:rPr>
          <w:rFonts w:ascii="Times New Roman" w:eastAsia="Times New Roman" w:hAnsi="Times New Roman" w:cs="Times New Roman"/>
          <w:color w:val="000000"/>
          <w:sz w:val="28"/>
          <w:szCs w:val="28"/>
          <w:lang w:eastAsia="ru-RU"/>
        </w:rPr>
        <w:t xml:space="preserve">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Pr>
          <w:rFonts w:ascii="Times New Roman" w:eastAsia="Times New Roman" w:hAnsi="Times New Roman" w:cs="Times New Roman"/>
          <w:color w:val="000000"/>
          <w:sz w:val="28"/>
          <w:szCs w:val="28"/>
          <w:lang w:eastAsia="ru-RU"/>
        </w:rPr>
        <w:t>многорелигиозного</w:t>
      </w:r>
      <w:proofErr w:type="spellEnd"/>
      <w:r>
        <w:rPr>
          <w:rFonts w:ascii="Times New Roman" w:eastAsia="Times New Roman" w:hAnsi="Times New Roman" w:cs="Times New Roman"/>
          <w:color w:val="000000"/>
          <w:sz w:val="28"/>
          <w:szCs w:val="28"/>
          <w:lang w:eastAsia="ru-RU"/>
        </w:rPr>
        <w:t xml:space="preserve"> (приво</w:t>
      </w:r>
      <w:r>
        <w:rPr>
          <w:rFonts w:ascii="Times New Roman" w:eastAsia="Times New Roman" w:hAnsi="Times New Roman" w:cs="Times New Roman"/>
          <w:color w:val="000000"/>
          <w:spacing w:val="-1"/>
          <w:sz w:val="28"/>
          <w:szCs w:val="28"/>
          <w:lang w:eastAsia="ru-RU"/>
        </w:rPr>
        <w:t xml:space="preserve">дить примеры), понимание российского общенародного (общенационального, гражданского) </w:t>
      </w:r>
      <w:r>
        <w:rPr>
          <w:rFonts w:ascii="Times New Roman" w:eastAsia="Times New Roman" w:hAnsi="Times New Roman" w:cs="Times New Roman"/>
          <w:color w:val="000000"/>
          <w:spacing w:val="-1"/>
          <w:sz w:val="28"/>
          <w:szCs w:val="28"/>
          <w:lang w:eastAsia="ru-RU"/>
        </w:rPr>
        <w:lastRenderedPageBreak/>
        <w:t xml:space="preserve">патриотизма, любви к </w:t>
      </w:r>
      <w:proofErr w:type="gramStart"/>
      <w:r>
        <w:rPr>
          <w:rFonts w:ascii="Times New Roman" w:eastAsia="Times New Roman" w:hAnsi="Times New Roman" w:cs="Times New Roman"/>
          <w:color w:val="000000"/>
          <w:spacing w:val="-1"/>
          <w:sz w:val="28"/>
          <w:szCs w:val="28"/>
          <w:lang w:eastAsia="ru-RU"/>
        </w:rPr>
        <w:t>Оте­</w:t>
      </w:r>
      <w:r>
        <w:rPr>
          <w:rFonts w:ascii="Times New Roman" w:eastAsia="Times New Roman" w:hAnsi="Times New Roman" w:cs="Times New Roman"/>
          <w:color w:val="000000"/>
          <w:sz w:val="28"/>
          <w:szCs w:val="28"/>
          <w:lang w:eastAsia="ru-RU"/>
        </w:rPr>
        <w:t>честву</w:t>
      </w:r>
      <w:proofErr w:type="gramEnd"/>
      <w:r>
        <w:rPr>
          <w:rFonts w:ascii="Times New Roman" w:eastAsia="Times New Roman" w:hAnsi="Times New Roman" w:cs="Times New Roman"/>
          <w:color w:val="000000"/>
          <w:sz w:val="28"/>
          <w:szCs w:val="28"/>
          <w:lang w:eastAsia="ru-RU"/>
        </w:rPr>
        <w:t>, нашей общей Родине — России; приводить примеры сотрудничества последователей традиционных религий;</w:t>
      </w:r>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выражать своими словами понимание человеческого достоинства, ценности человеческой жизни в исламской духовно-нравственной культуре, традиции.</w:t>
      </w:r>
    </w:p>
    <w:p w:rsidR="005D0184" w:rsidRDefault="007B6E6B">
      <w:pPr>
        <w:pStyle w:val="Heading3"/>
        <w:ind w:left="0"/>
        <w:rPr>
          <w:rFonts w:eastAsia="Times New Roman"/>
          <w:lang w:eastAsia="ru-RU"/>
        </w:rPr>
      </w:pPr>
      <w:bookmarkStart w:id="29" w:name="_Toc139398162"/>
      <w:bookmarkStart w:id="30" w:name="_Toc142325912"/>
      <w:r>
        <w:rPr>
          <w:rFonts w:eastAsia="Times New Roman"/>
          <w:lang w:eastAsia="ru-RU"/>
        </w:rPr>
        <w:t>Модуль «Основы буддийской культуры»</w:t>
      </w:r>
      <w:bookmarkEnd w:id="29"/>
      <w:bookmarkEnd w:id="30"/>
    </w:p>
    <w:p w:rsidR="005D0184" w:rsidRDefault="007B6E6B">
      <w:pPr>
        <w:widowControl w:val="0"/>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Предметные результаты освоения образовательной программы модуля «Основы буддийской культуры» должны отражать </w:t>
      </w:r>
      <w:proofErr w:type="spellStart"/>
      <w:r>
        <w:rPr>
          <w:rFonts w:ascii="Times New Roman" w:eastAsia="Times New Roman" w:hAnsi="Times New Roman" w:cs="Times New Roman"/>
          <w:color w:val="000000"/>
          <w:sz w:val="28"/>
          <w:szCs w:val="28"/>
          <w:lang w:eastAsia="ru-RU"/>
        </w:rPr>
        <w:t>сформированность</w:t>
      </w:r>
      <w:proofErr w:type="spellEnd"/>
      <w:r>
        <w:rPr>
          <w:rFonts w:ascii="Times New Roman" w:eastAsia="Times New Roman" w:hAnsi="Times New Roman" w:cs="Times New Roman"/>
          <w:color w:val="000000"/>
          <w:sz w:val="28"/>
          <w:szCs w:val="28"/>
          <w:lang w:eastAsia="ru-RU"/>
        </w:rPr>
        <w:t xml:space="preserve"> умений:</w:t>
      </w:r>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 (при необходимости с использованием плана речевого высказывания);</w:t>
      </w:r>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выражать своими словами понимание значимости нравственного самосовершенствования и роли в этом личных усилий человека, приводить примеры   по образцу;</w:t>
      </w:r>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рассказывать по плану о нравственных заповедях, нормах буддийской религиозной морали, их значении в выстраивании</w:t>
      </w:r>
      <w:r>
        <w:rPr>
          <w:rFonts w:ascii="Times New Roman" w:eastAsia="Times New Roman" w:hAnsi="Times New Roman" w:cs="Times New Roman"/>
          <w:color w:val="000000"/>
          <w:sz w:val="28"/>
          <w:szCs w:val="28"/>
          <w:lang w:eastAsia="ru-RU"/>
        </w:rPr>
        <w:br/>
        <w:t>отношений в семье, между людьми, в общении и деятельности;</w:t>
      </w:r>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proofErr w:type="gramStart"/>
      <w:r>
        <w:rPr>
          <w:rFonts w:ascii="Times New Roman" w:eastAsia="Times New Roman" w:hAnsi="Times New Roman" w:cs="Times New Roman"/>
          <w:color w:val="000000"/>
          <w:sz w:val="28"/>
          <w:szCs w:val="28"/>
          <w:lang w:eastAsia="ru-RU"/>
        </w:rPr>
        <w:t xml:space="preserve">раскрывать с помощью педагогического работника основное содержание нравственных категорий в буддийской культуре, традиции (сострадание, милосердие, любовь, ответственность, благие и </w:t>
      </w:r>
      <w:proofErr w:type="spellStart"/>
      <w:r>
        <w:rPr>
          <w:rFonts w:ascii="Times New Roman" w:eastAsia="Times New Roman" w:hAnsi="Times New Roman" w:cs="Times New Roman"/>
          <w:color w:val="000000"/>
          <w:sz w:val="28"/>
          <w:szCs w:val="28"/>
          <w:lang w:eastAsia="ru-RU"/>
        </w:rPr>
        <w:t>неблагие</w:t>
      </w:r>
      <w:proofErr w:type="spellEnd"/>
      <w:r>
        <w:rPr>
          <w:rFonts w:ascii="Times New Roman" w:eastAsia="Times New Roman" w:hAnsi="Times New Roman" w:cs="Times New Roman"/>
          <w:color w:val="000000"/>
          <w:sz w:val="28"/>
          <w:szCs w:val="28"/>
          <w:lang w:eastAsia="ru-RU"/>
        </w:rPr>
        <w:t xml:space="preserve"> деяния, освобождение, борьба с неведением, уверенность в себе, постоянство </w:t>
      </w:r>
      <w:r>
        <w:rPr>
          <w:rFonts w:ascii="Times New Roman" w:eastAsia="Times New Roman" w:hAnsi="Times New Roman" w:cs="Times New Roman"/>
          <w:color w:val="000000"/>
          <w:sz w:val="28"/>
          <w:szCs w:val="28"/>
          <w:lang w:eastAsia="ru-RU"/>
        </w:rPr>
        <w:lastRenderedPageBreak/>
        <w:t>перемен, внимательность); основных идей (учения) Будды о сущности 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roofErr w:type="gramEnd"/>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первоначальный опыт осмысления и нравственной оценки поступков, поведения (своих и других людей) с позиций буддийской этики;</w:t>
      </w:r>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раскрывать своими словами на доступном уровне первоначальные представления о мировоззрении (картине мира) в буддийской культуре, учении о Будде (</w:t>
      </w:r>
      <w:proofErr w:type="spellStart"/>
      <w:r>
        <w:rPr>
          <w:rFonts w:ascii="Times New Roman" w:eastAsia="Times New Roman" w:hAnsi="Times New Roman" w:cs="Times New Roman"/>
          <w:color w:val="000000"/>
          <w:sz w:val="28"/>
          <w:szCs w:val="28"/>
          <w:lang w:eastAsia="ru-RU"/>
        </w:rPr>
        <w:t>буддах</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бодхисаттвах</w:t>
      </w:r>
      <w:proofErr w:type="spellEnd"/>
      <w:r>
        <w:rPr>
          <w:rFonts w:ascii="Times New Roman" w:eastAsia="Times New Roman" w:hAnsi="Times New Roman" w:cs="Times New Roman"/>
          <w:color w:val="000000"/>
          <w:sz w:val="28"/>
          <w:szCs w:val="28"/>
          <w:lang w:eastAsia="ru-RU"/>
        </w:rPr>
        <w:t xml:space="preserve">, Вселенной, человеке, обществе, </w:t>
      </w:r>
      <w:proofErr w:type="spellStart"/>
      <w:r>
        <w:rPr>
          <w:rFonts w:ascii="Times New Roman" w:eastAsia="Times New Roman" w:hAnsi="Times New Roman" w:cs="Times New Roman"/>
          <w:color w:val="000000"/>
          <w:sz w:val="28"/>
          <w:szCs w:val="28"/>
          <w:lang w:eastAsia="ru-RU"/>
        </w:rPr>
        <w:t>сангхе</w:t>
      </w:r>
      <w:proofErr w:type="spellEnd"/>
      <w:r>
        <w:rPr>
          <w:rFonts w:ascii="Times New Roman" w:eastAsia="Times New Roman" w:hAnsi="Times New Roman" w:cs="Times New Roman"/>
          <w:color w:val="000000"/>
          <w:sz w:val="28"/>
          <w:szCs w:val="28"/>
          <w:lang w:eastAsia="ru-RU"/>
        </w:rPr>
        <w:t>, сансаре и нирване; понимание ценности любой формы жизни как связанной с ценностью человеческой жизни и бытия;</w:t>
      </w:r>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рассказывать по плану о буддийских писаниях, ламах, службах; смысле принятия, восьмеричном пути и карме;</w:t>
      </w:r>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рассказывать на доступном уровне о назначении и устройстве буддийского храма, нормах поведения в храме, общения с мирскими последователями и ламами;</w:t>
      </w:r>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рассказывать о праздниках в буддизме, аскезе;</w:t>
      </w:r>
    </w:p>
    <w:p w:rsidR="005D0184" w:rsidRDefault="007B6E6B">
      <w:pPr>
        <w:widowControl w:val="0"/>
        <w:tabs>
          <w:tab w:val="left" w:pos="227"/>
        </w:tabs>
        <w:spacing w:after="0" w:line="360" w:lineRule="auto"/>
        <w:jc w:val="both"/>
        <w:rPr>
          <w:rFonts w:ascii="Times New Roman" w:eastAsia="Times New Roman" w:hAnsi="Times New Roman" w:cs="Times New Roman"/>
          <w:color w:val="000000"/>
          <w:spacing w:val="-1"/>
          <w:sz w:val="28"/>
          <w:szCs w:val="28"/>
          <w:lang w:eastAsia="ru-RU"/>
        </w:rPr>
      </w:pPr>
      <w:r>
        <w:rPr>
          <w:rFonts w:ascii="Times New Roman" w:eastAsia="Times New Roman" w:hAnsi="Times New Roman" w:cs="Times New Roman"/>
          <w:color w:val="000000"/>
          <w:spacing w:val="-1"/>
          <w:sz w:val="28"/>
          <w:szCs w:val="28"/>
          <w:lang w:eastAsia="ru-RU"/>
        </w:rPr>
        <w:t>раскрывать основное содержание норм отношений в буддий</w:t>
      </w:r>
      <w:r>
        <w:rPr>
          <w:rFonts w:ascii="Times New Roman" w:eastAsia="Times New Roman" w:hAnsi="Times New Roman" w:cs="Times New Roman"/>
          <w:color w:val="000000"/>
          <w:sz w:val="28"/>
          <w:szCs w:val="28"/>
          <w:lang w:eastAsia="ru-RU"/>
        </w:rPr>
        <w:t>ской семье, обязанностей и ответственности членов семьи, отношении детей к отцу, матери, братьям и сёстрам, стар</w:t>
      </w:r>
      <w:r>
        <w:rPr>
          <w:rFonts w:ascii="Times New Roman" w:eastAsia="Times New Roman" w:hAnsi="Times New Roman" w:cs="Times New Roman"/>
          <w:color w:val="000000"/>
          <w:spacing w:val="-1"/>
          <w:sz w:val="28"/>
          <w:szCs w:val="28"/>
          <w:lang w:eastAsia="ru-RU"/>
        </w:rPr>
        <w:t>шим по возрасту, предкам; буддийских семейных ценностей;</w:t>
      </w:r>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распознавать буддийскую символику, объяснять своими словами её смысл и значение в буддийской культуре;</w:t>
      </w:r>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рассказывать о художественной культуре в буддийской традиции;</w:t>
      </w:r>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излагать с опорой на план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первоначальный опыт поисковой, проектной деятельности по изучению буддийского исторического и культурного наследия в своей местности, </w:t>
      </w:r>
      <w:r>
        <w:rPr>
          <w:rFonts w:ascii="Times New Roman" w:eastAsia="Times New Roman" w:hAnsi="Times New Roman" w:cs="Times New Roman"/>
          <w:color w:val="000000"/>
          <w:sz w:val="28"/>
          <w:szCs w:val="28"/>
          <w:lang w:eastAsia="ru-RU"/>
        </w:rPr>
        <w:lastRenderedPageBreak/>
        <w:t>регионе (храмы, монастыри, святыни, памятные и святые места), оформлению и представлению её результатов;</w:t>
      </w:r>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приводить по образцу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выражать своими словами </w:t>
      </w:r>
      <w:r>
        <w:rPr>
          <w:rFonts w:ascii="Times New Roman" w:eastAsia="Times New Roman" w:hAnsi="Times New Roman" w:cs="Times New Roman"/>
          <w:color w:val="000000"/>
          <w:spacing w:val="-1"/>
          <w:sz w:val="28"/>
          <w:szCs w:val="28"/>
          <w:lang w:eastAsia="ru-RU"/>
        </w:rPr>
        <w:t>на доступном уровне</w:t>
      </w:r>
      <w:r>
        <w:rPr>
          <w:rFonts w:ascii="Times New Roman" w:eastAsia="Times New Roman" w:hAnsi="Times New Roman" w:cs="Times New Roman"/>
          <w:color w:val="000000"/>
          <w:sz w:val="28"/>
          <w:szCs w:val="28"/>
          <w:lang w:eastAsia="ru-RU"/>
        </w:rPr>
        <w:t xml:space="preserve">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Pr>
          <w:rFonts w:ascii="Times New Roman" w:eastAsia="Times New Roman" w:hAnsi="Times New Roman" w:cs="Times New Roman"/>
          <w:color w:val="000000"/>
          <w:sz w:val="28"/>
          <w:szCs w:val="28"/>
          <w:lang w:eastAsia="ru-RU"/>
        </w:rPr>
        <w:t>многорелигиозного</w:t>
      </w:r>
      <w:proofErr w:type="spellEnd"/>
      <w:r>
        <w:rPr>
          <w:rFonts w:ascii="Times New Roman" w:eastAsia="Times New Roman" w:hAnsi="Times New Roman" w:cs="Times New Roman"/>
          <w:color w:val="000000"/>
          <w:sz w:val="28"/>
          <w:szCs w:val="28"/>
          <w:lang w:eastAsia="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выражать своими словами понимание человеческого достоинства, ценности человеческой жизни в буддийской духовно-нравственной культуре, традиции.</w:t>
      </w:r>
    </w:p>
    <w:p w:rsidR="005D0184" w:rsidRDefault="007B6E6B">
      <w:pPr>
        <w:pStyle w:val="Heading3"/>
        <w:ind w:left="0"/>
        <w:rPr>
          <w:rFonts w:eastAsia="Times New Roman"/>
          <w:lang w:eastAsia="ru-RU"/>
        </w:rPr>
      </w:pPr>
      <w:bookmarkStart w:id="31" w:name="_Toc139398163"/>
      <w:bookmarkStart w:id="32" w:name="_Toc142325913"/>
      <w:r>
        <w:rPr>
          <w:rFonts w:eastAsia="Times New Roman"/>
          <w:lang w:eastAsia="ru-RU"/>
        </w:rPr>
        <w:t>Модуль «Основы иудейской культуры»</w:t>
      </w:r>
      <w:bookmarkEnd w:id="31"/>
      <w:bookmarkEnd w:id="32"/>
    </w:p>
    <w:p w:rsidR="005D0184" w:rsidRDefault="007B6E6B">
      <w:pPr>
        <w:widowControl w:val="0"/>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Предметные результаты освоения образовательной программы модуля «Основы иудейской культуры» должны отражать </w:t>
      </w:r>
      <w:proofErr w:type="spellStart"/>
      <w:r>
        <w:rPr>
          <w:rFonts w:ascii="Times New Roman" w:eastAsia="Times New Roman" w:hAnsi="Times New Roman" w:cs="Times New Roman"/>
          <w:color w:val="000000"/>
          <w:sz w:val="28"/>
          <w:szCs w:val="28"/>
          <w:lang w:eastAsia="ru-RU"/>
        </w:rPr>
        <w:t>сформированность</w:t>
      </w:r>
      <w:proofErr w:type="spellEnd"/>
      <w:r>
        <w:rPr>
          <w:rFonts w:ascii="Times New Roman" w:eastAsia="Times New Roman" w:hAnsi="Times New Roman" w:cs="Times New Roman"/>
          <w:color w:val="000000"/>
          <w:sz w:val="28"/>
          <w:szCs w:val="28"/>
          <w:lang w:eastAsia="ru-RU"/>
        </w:rPr>
        <w:t xml:space="preserve"> умений:</w:t>
      </w:r>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 (при необходимости с использованием плана речевого высказывания);</w:t>
      </w:r>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выражать своими словами понимание значимости нравственного совершенствования и роли в этом личных усилий человека, приводить примеры по образцу;</w:t>
      </w:r>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выражать понимание и принятие значения российских традиционных </w:t>
      </w:r>
      <w:r>
        <w:rPr>
          <w:rFonts w:ascii="Times New Roman" w:eastAsia="Times New Roman" w:hAnsi="Times New Roman" w:cs="Times New Roman"/>
          <w:color w:val="000000"/>
          <w:sz w:val="28"/>
          <w:szCs w:val="28"/>
          <w:lang w:eastAsia="ru-RU"/>
        </w:rPr>
        <w:lastRenderedPageBreak/>
        <w:t>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рассказывать по плану о нравственных заповедях, нормах иудейской морали, их значении в выстраивании отношений в семье, между людьми, в общении и деятельности;</w:t>
      </w:r>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proofErr w:type="gramStart"/>
      <w:r>
        <w:rPr>
          <w:rFonts w:ascii="Times New Roman" w:eastAsia="Times New Roman" w:hAnsi="Times New Roman" w:cs="Times New Roman"/>
          <w:color w:val="000000"/>
          <w:sz w:val="28"/>
          <w:szCs w:val="28"/>
          <w:lang w:eastAsia="ru-RU"/>
        </w:rPr>
        <w:t>раскрывать с помощью педагогического работника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roofErr w:type="gramEnd"/>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первоначальный опыт осмысления и нравственной оценки поступков, поведения (своих и других людей) с позиций</w:t>
      </w:r>
      <w:r>
        <w:rPr>
          <w:rFonts w:ascii="Times New Roman" w:eastAsia="Times New Roman" w:hAnsi="Times New Roman" w:cs="Times New Roman"/>
          <w:color w:val="000000"/>
          <w:sz w:val="28"/>
          <w:szCs w:val="28"/>
          <w:lang w:eastAsia="ru-RU"/>
        </w:rPr>
        <w:br/>
        <w:t>иудейской этики;</w:t>
      </w:r>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раскрывать своими словами на доступном уровне первоначальные представления о мировоззрении (картине мира) в иудаизме, учение о единобожии, об основных принципах иудаизма;</w:t>
      </w:r>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рассказывать по плану о священных текстах иудаизма — Торе и </w:t>
      </w:r>
      <w:proofErr w:type="spellStart"/>
      <w:r>
        <w:rPr>
          <w:rFonts w:ascii="Times New Roman" w:eastAsia="Times New Roman" w:hAnsi="Times New Roman" w:cs="Times New Roman"/>
          <w:color w:val="000000"/>
          <w:sz w:val="28"/>
          <w:szCs w:val="28"/>
          <w:lang w:eastAsia="ru-RU"/>
        </w:rPr>
        <w:t>Танахе</w:t>
      </w:r>
      <w:proofErr w:type="spellEnd"/>
      <w:r>
        <w:rPr>
          <w:rFonts w:ascii="Times New Roman" w:eastAsia="Times New Roman" w:hAnsi="Times New Roman" w:cs="Times New Roman"/>
          <w:color w:val="000000"/>
          <w:sz w:val="28"/>
          <w:szCs w:val="28"/>
          <w:lang w:eastAsia="ru-RU"/>
        </w:rPr>
        <w:t>, о Талмуде, произведениях выдающихся деятелей иудаизма, богослужениях, молитвах;</w:t>
      </w:r>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рассказывать о назначении и устройстве синагоги, о раввинах, нормах поведения в синагоге, общения с мирянами и раввинами;</w:t>
      </w:r>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рассказывать на доступном уровне об иудейских праздниках (не менее четырёх, включая </w:t>
      </w:r>
      <w:proofErr w:type="spellStart"/>
      <w:r>
        <w:rPr>
          <w:rFonts w:ascii="Times New Roman" w:eastAsia="Times New Roman" w:hAnsi="Times New Roman" w:cs="Times New Roman"/>
          <w:color w:val="000000"/>
          <w:sz w:val="28"/>
          <w:szCs w:val="28"/>
          <w:lang w:eastAsia="ru-RU"/>
        </w:rPr>
        <w:t>Рош-а-Шана</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Йом-Киппур</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Суккот</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Песах</w:t>
      </w:r>
      <w:proofErr w:type="spellEnd"/>
      <w:r>
        <w:rPr>
          <w:rFonts w:ascii="Times New Roman" w:eastAsia="Times New Roman" w:hAnsi="Times New Roman" w:cs="Times New Roman"/>
          <w:color w:val="000000"/>
          <w:sz w:val="28"/>
          <w:szCs w:val="28"/>
          <w:lang w:eastAsia="ru-RU"/>
        </w:rPr>
        <w:t>), постах, назначении поста;</w:t>
      </w:r>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w:t>
      </w:r>
      <w:r>
        <w:rPr>
          <w:rFonts w:ascii="Times New Roman" w:eastAsia="Times New Roman" w:hAnsi="Times New Roman" w:cs="Times New Roman"/>
          <w:color w:val="000000"/>
          <w:sz w:val="28"/>
          <w:szCs w:val="28"/>
          <w:lang w:eastAsia="ru-RU"/>
        </w:rPr>
        <w:lastRenderedPageBreak/>
        <w:t>традиционных семейных ценностей;</w:t>
      </w:r>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pacing w:val="-3"/>
          <w:sz w:val="28"/>
          <w:szCs w:val="28"/>
          <w:lang w:eastAsia="ru-RU"/>
        </w:rPr>
        <w:t>распознавать иудейскую символику, объяснять своими слова</w:t>
      </w:r>
      <w:r>
        <w:rPr>
          <w:rFonts w:ascii="Times New Roman" w:eastAsia="Times New Roman" w:hAnsi="Times New Roman" w:cs="Times New Roman"/>
          <w:color w:val="000000"/>
          <w:sz w:val="28"/>
          <w:szCs w:val="28"/>
          <w:lang w:eastAsia="ru-RU"/>
        </w:rPr>
        <w:t>ми её смысл (</w:t>
      </w:r>
      <w:proofErr w:type="spellStart"/>
      <w:r>
        <w:rPr>
          <w:rFonts w:ascii="Times New Roman" w:eastAsia="Times New Roman" w:hAnsi="Times New Roman" w:cs="Times New Roman"/>
          <w:color w:val="000000"/>
          <w:sz w:val="28"/>
          <w:szCs w:val="28"/>
          <w:lang w:eastAsia="ru-RU"/>
        </w:rPr>
        <w:t>магендовид</w:t>
      </w:r>
      <w:proofErr w:type="spellEnd"/>
      <w:r>
        <w:rPr>
          <w:rFonts w:ascii="Times New Roman" w:eastAsia="Times New Roman" w:hAnsi="Times New Roman" w:cs="Times New Roman"/>
          <w:color w:val="000000"/>
          <w:sz w:val="28"/>
          <w:szCs w:val="28"/>
          <w:lang w:eastAsia="ru-RU"/>
        </w:rPr>
        <w:t>) и значение в еврейской культуре;</w:t>
      </w:r>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излагать с опорой на план основные исторические сведения о появлен</w:t>
      </w:r>
      <w:proofErr w:type="gramStart"/>
      <w:r>
        <w:rPr>
          <w:rFonts w:ascii="Times New Roman" w:eastAsia="Times New Roman" w:hAnsi="Times New Roman" w:cs="Times New Roman"/>
          <w:color w:val="000000"/>
          <w:sz w:val="28"/>
          <w:szCs w:val="28"/>
          <w:lang w:eastAsia="ru-RU"/>
        </w:rPr>
        <w:t>ии иу</w:t>
      </w:r>
      <w:proofErr w:type="gramEnd"/>
      <w:r>
        <w:rPr>
          <w:rFonts w:ascii="Times New Roman" w:eastAsia="Times New Roman" w:hAnsi="Times New Roman" w:cs="Times New Roman"/>
          <w:color w:val="000000"/>
          <w:sz w:val="28"/>
          <w:szCs w:val="28"/>
          <w:lang w:eastAsia="ru-RU"/>
        </w:rPr>
        <w:t>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приводить по образцу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rsidR="005D0184" w:rsidRDefault="007B6E6B">
      <w:pPr>
        <w:widowControl w:val="0"/>
        <w:tabs>
          <w:tab w:val="left" w:pos="227"/>
        </w:tabs>
        <w:spacing w:after="0" w:line="360" w:lineRule="auto"/>
        <w:jc w:val="both"/>
        <w:rPr>
          <w:rFonts w:ascii="Times New Roman" w:eastAsia="Times New Roman" w:hAnsi="Times New Roman" w:cs="Times New Roman"/>
          <w:color w:val="000000"/>
          <w:spacing w:val="-1"/>
          <w:sz w:val="28"/>
          <w:szCs w:val="28"/>
          <w:lang w:eastAsia="ru-RU"/>
        </w:rPr>
      </w:pPr>
      <w:r>
        <w:rPr>
          <w:rFonts w:ascii="Times New Roman" w:eastAsia="Times New Roman" w:hAnsi="Times New Roman" w:cs="Times New Roman"/>
          <w:color w:val="000000"/>
          <w:spacing w:val="-1"/>
          <w:sz w:val="28"/>
          <w:szCs w:val="28"/>
          <w:lang w:eastAsia="ru-RU"/>
        </w:rPr>
        <w:t>выражать своими словами на доступном уровне понимание свободы мировоззрен</w:t>
      </w:r>
      <w:r>
        <w:rPr>
          <w:rFonts w:ascii="Times New Roman" w:eastAsia="Times New Roman" w:hAnsi="Times New Roman" w:cs="Times New Roman"/>
          <w:color w:val="000000"/>
          <w:sz w:val="28"/>
          <w:szCs w:val="28"/>
          <w:lang w:eastAsia="ru-RU"/>
        </w:rPr>
        <w:t xml:space="preserve">ческого выбора, отношения человека, людей в обществе к </w:t>
      </w:r>
      <w:r>
        <w:rPr>
          <w:rFonts w:ascii="Times New Roman" w:eastAsia="Times New Roman" w:hAnsi="Times New Roman" w:cs="Times New Roman"/>
          <w:color w:val="000000"/>
          <w:spacing w:val="-1"/>
          <w:sz w:val="28"/>
          <w:szCs w:val="28"/>
          <w:lang w:eastAsia="ru-RU"/>
        </w:rPr>
        <w:t xml:space="preserve">религии, свободы вероисповедания; понимание российского </w:t>
      </w:r>
      <w:r>
        <w:rPr>
          <w:rFonts w:ascii="Times New Roman" w:eastAsia="Times New Roman" w:hAnsi="Times New Roman" w:cs="Times New Roman"/>
          <w:color w:val="000000"/>
          <w:sz w:val="28"/>
          <w:szCs w:val="28"/>
          <w:lang w:eastAsia="ru-RU"/>
        </w:rPr>
        <w:t xml:space="preserve">общества как многоэтничного и </w:t>
      </w:r>
      <w:proofErr w:type="spellStart"/>
      <w:r>
        <w:rPr>
          <w:rFonts w:ascii="Times New Roman" w:eastAsia="Times New Roman" w:hAnsi="Times New Roman" w:cs="Times New Roman"/>
          <w:color w:val="000000"/>
          <w:sz w:val="28"/>
          <w:szCs w:val="28"/>
          <w:lang w:eastAsia="ru-RU"/>
        </w:rPr>
        <w:t>многорелигиозного</w:t>
      </w:r>
      <w:proofErr w:type="spellEnd"/>
      <w:r>
        <w:rPr>
          <w:rFonts w:ascii="Times New Roman" w:eastAsia="Times New Roman" w:hAnsi="Times New Roman" w:cs="Times New Roman"/>
          <w:color w:val="000000"/>
          <w:sz w:val="28"/>
          <w:szCs w:val="28"/>
          <w:lang w:eastAsia="ru-RU"/>
        </w:rPr>
        <w:t xml:space="preserve"> (приво</w:t>
      </w:r>
      <w:r>
        <w:rPr>
          <w:rFonts w:ascii="Times New Roman" w:eastAsia="Times New Roman" w:hAnsi="Times New Roman" w:cs="Times New Roman"/>
          <w:color w:val="000000"/>
          <w:spacing w:val="-1"/>
          <w:sz w:val="28"/>
          <w:szCs w:val="28"/>
          <w:lang w:eastAsia="ru-RU"/>
        </w:rPr>
        <w:t>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выражать своими словами понимание человеческого достоинства, ценности человеческой жизни в иудейской духовно-нравственной культуре, традиции.</w:t>
      </w:r>
    </w:p>
    <w:p w:rsidR="005D0184" w:rsidRDefault="007B6E6B">
      <w:pPr>
        <w:pStyle w:val="Heading3"/>
        <w:ind w:left="0"/>
        <w:rPr>
          <w:rFonts w:eastAsia="Times New Roman"/>
          <w:lang w:eastAsia="ru-RU"/>
        </w:rPr>
      </w:pPr>
      <w:bookmarkStart w:id="33" w:name="_Toc139398164"/>
      <w:bookmarkStart w:id="34" w:name="_Toc142325914"/>
      <w:r>
        <w:rPr>
          <w:rFonts w:eastAsia="Times New Roman"/>
          <w:lang w:eastAsia="ru-RU"/>
        </w:rPr>
        <w:lastRenderedPageBreak/>
        <w:t>Модуль «Основы религиозных культур народов России»</w:t>
      </w:r>
      <w:bookmarkEnd w:id="33"/>
      <w:bookmarkEnd w:id="34"/>
    </w:p>
    <w:p w:rsidR="005D0184" w:rsidRDefault="007B6E6B">
      <w:pPr>
        <w:widowControl w:val="0"/>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Предметные результаты освоения образовательной программы модуля «Основы религиозных культур народов России» должны отражать </w:t>
      </w:r>
      <w:proofErr w:type="spellStart"/>
      <w:r>
        <w:rPr>
          <w:rFonts w:ascii="Times New Roman" w:eastAsia="Times New Roman" w:hAnsi="Times New Roman" w:cs="Times New Roman"/>
          <w:color w:val="000000"/>
          <w:sz w:val="28"/>
          <w:szCs w:val="28"/>
          <w:lang w:eastAsia="ru-RU"/>
        </w:rPr>
        <w:t>сформированность</w:t>
      </w:r>
      <w:proofErr w:type="spellEnd"/>
      <w:r>
        <w:rPr>
          <w:rFonts w:ascii="Times New Roman" w:eastAsia="Times New Roman" w:hAnsi="Times New Roman" w:cs="Times New Roman"/>
          <w:color w:val="000000"/>
          <w:sz w:val="28"/>
          <w:szCs w:val="28"/>
          <w:lang w:eastAsia="ru-RU"/>
        </w:rPr>
        <w:t xml:space="preserve"> умений:</w:t>
      </w:r>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 (при необходимости с использованием плана речевого высказывания);</w:t>
      </w:r>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выражать своими словами понимание значимости нравственного самосовершенствования и роли в этом личных усилий человека, приводить примеры по образцу;</w:t>
      </w:r>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рассказывать по плану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proofErr w:type="gramStart"/>
      <w:r>
        <w:rPr>
          <w:rFonts w:ascii="Times New Roman" w:eastAsia="Times New Roman" w:hAnsi="Times New Roman" w:cs="Times New Roman"/>
          <w:color w:val="000000"/>
          <w:sz w:val="28"/>
          <w:szCs w:val="28"/>
          <w:lang w:eastAsia="ru-RU"/>
        </w:rPr>
        <w:t>раскрывать с помощью педагогического работника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roofErr w:type="gramEnd"/>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соотносить нравственные формы поведения с нравственными нормами, заповедями в традиционных религиях народов России;</w:t>
      </w:r>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proofErr w:type="gramStart"/>
      <w:r>
        <w:rPr>
          <w:rFonts w:ascii="Times New Roman" w:eastAsia="Times New Roman" w:hAnsi="Times New Roman" w:cs="Times New Roman"/>
          <w:color w:val="000000"/>
          <w:sz w:val="28"/>
          <w:szCs w:val="28"/>
          <w:lang w:eastAsia="ru-RU"/>
        </w:rPr>
        <w:t xml:space="preserve">рассказывать по плану о священных писаниях традиционных религий народов России (Библия, Коран, </w:t>
      </w:r>
      <w:proofErr w:type="spellStart"/>
      <w:r>
        <w:rPr>
          <w:rFonts w:ascii="Times New Roman" w:eastAsia="Times New Roman" w:hAnsi="Times New Roman" w:cs="Times New Roman"/>
          <w:color w:val="000000"/>
          <w:sz w:val="28"/>
          <w:szCs w:val="28"/>
          <w:lang w:eastAsia="ru-RU"/>
        </w:rPr>
        <w:t>Трипитака</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Ганджур</w:t>
      </w:r>
      <w:proofErr w:type="spellEnd"/>
      <w:r>
        <w:rPr>
          <w:rFonts w:ascii="Times New Roman" w:eastAsia="Times New Roman" w:hAnsi="Times New Roman" w:cs="Times New Roman"/>
          <w:color w:val="000000"/>
          <w:sz w:val="28"/>
          <w:szCs w:val="28"/>
          <w:lang w:eastAsia="ru-RU"/>
        </w:rPr>
        <w:t xml:space="preserve">), Танах), хранителях </w:t>
      </w:r>
      <w:r>
        <w:rPr>
          <w:rFonts w:ascii="Times New Roman" w:eastAsia="Times New Roman" w:hAnsi="Times New Roman" w:cs="Times New Roman"/>
          <w:color w:val="000000"/>
          <w:sz w:val="28"/>
          <w:szCs w:val="28"/>
          <w:lang w:eastAsia="ru-RU"/>
        </w:rPr>
        <w:lastRenderedPageBreak/>
        <w:t>предания и служителях религиозного культа (священники, муллы, ламы, раввины), религиозных обрядах, ритуалах, обычаях (1—2 примера);</w:t>
      </w:r>
      <w:proofErr w:type="gramEnd"/>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рассказывать на доступном уровне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рассказывать о художественной культуре традиционных религий народов России (православные иконы, исламская каллиграфия, буддийская </w:t>
      </w:r>
      <w:proofErr w:type="spellStart"/>
      <w:r>
        <w:rPr>
          <w:rFonts w:ascii="Times New Roman" w:eastAsia="Times New Roman" w:hAnsi="Times New Roman" w:cs="Times New Roman"/>
          <w:color w:val="000000"/>
          <w:sz w:val="28"/>
          <w:szCs w:val="28"/>
          <w:lang w:eastAsia="ru-RU"/>
        </w:rPr>
        <w:t>танкопись</w:t>
      </w:r>
      <w:proofErr w:type="spellEnd"/>
      <w:r>
        <w:rPr>
          <w:rFonts w:ascii="Times New Roman" w:eastAsia="Times New Roman" w:hAnsi="Times New Roman" w:cs="Times New Roman"/>
          <w:color w:val="000000"/>
          <w:sz w:val="28"/>
          <w:szCs w:val="28"/>
          <w:lang w:eastAsia="ru-RU"/>
        </w:rPr>
        <w:t>);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излагать с опорой на план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приводить по образцу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 xml:space="preserve">выражать своими словами </w:t>
      </w:r>
      <w:r>
        <w:rPr>
          <w:rFonts w:ascii="Times New Roman" w:eastAsia="Times New Roman" w:hAnsi="Times New Roman" w:cs="Times New Roman"/>
          <w:color w:val="000000"/>
          <w:spacing w:val="-1"/>
          <w:sz w:val="28"/>
          <w:szCs w:val="28"/>
          <w:lang w:eastAsia="ru-RU"/>
        </w:rPr>
        <w:t>на доступном уровне</w:t>
      </w:r>
      <w:r>
        <w:rPr>
          <w:rFonts w:ascii="Times New Roman" w:eastAsia="Times New Roman" w:hAnsi="Times New Roman" w:cs="Times New Roman"/>
          <w:color w:val="000000"/>
          <w:sz w:val="28"/>
          <w:szCs w:val="28"/>
          <w:lang w:eastAsia="ru-RU"/>
        </w:rPr>
        <w:t xml:space="preserve">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Pr>
          <w:rFonts w:ascii="Times New Roman" w:eastAsia="Times New Roman" w:hAnsi="Times New Roman" w:cs="Times New Roman"/>
          <w:color w:val="000000"/>
          <w:sz w:val="28"/>
          <w:szCs w:val="28"/>
          <w:lang w:eastAsia="ru-RU"/>
        </w:rPr>
        <w:t>многорелигиозного</w:t>
      </w:r>
      <w:proofErr w:type="spellEnd"/>
      <w:r>
        <w:rPr>
          <w:rFonts w:ascii="Times New Roman" w:eastAsia="Times New Roman" w:hAnsi="Times New Roman" w:cs="Times New Roman"/>
          <w:color w:val="000000"/>
          <w:sz w:val="28"/>
          <w:szCs w:val="28"/>
          <w:lang w:eastAsia="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выражать своими словами понимание человеческого достоинства, ценности человеческой жизни в традиционных религиях народов России.</w:t>
      </w:r>
    </w:p>
    <w:p w:rsidR="005D0184" w:rsidRDefault="007B6E6B">
      <w:pPr>
        <w:pStyle w:val="Heading3"/>
        <w:ind w:left="0"/>
        <w:rPr>
          <w:rFonts w:eastAsia="Times New Roman"/>
          <w:lang w:eastAsia="ru-RU"/>
        </w:rPr>
      </w:pPr>
      <w:bookmarkStart w:id="35" w:name="_Toc139398165"/>
      <w:bookmarkStart w:id="36" w:name="_Toc142325915"/>
      <w:r>
        <w:rPr>
          <w:rFonts w:eastAsia="Times New Roman"/>
          <w:lang w:eastAsia="ru-RU"/>
        </w:rPr>
        <w:t>Модуль «Основы светской этики»</w:t>
      </w:r>
      <w:bookmarkEnd w:id="35"/>
      <w:bookmarkEnd w:id="36"/>
    </w:p>
    <w:p w:rsidR="005D0184" w:rsidRDefault="007B6E6B">
      <w:pPr>
        <w:widowControl w:val="0"/>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Предметные результаты освоения образовательной программы модуля «Основы светской этики» должны отражать </w:t>
      </w:r>
      <w:proofErr w:type="spellStart"/>
      <w:r>
        <w:rPr>
          <w:rFonts w:ascii="Times New Roman" w:eastAsia="Times New Roman" w:hAnsi="Times New Roman" w:cs="Times New Roman"/>
          <w:color w:val="000000"/>
          <w:sz w:val="28"/>
          <w:szCs w:val="28"/>
          <w:lang w:eastAsia="ru-RU"/>
        </w:rPr>
        <w:t>сформированность</w:t>
      </w:r>
      <w:proofErr w:type="spellEnd"/>
      <w:r>
        <w:rPr>
          <w:rFonts w:ascii="Times New Roman" w:eastAsia="Times New Roman" w:hAnsi="Times New Roman" w:cs="Times New Roman"/>
          <w:color w:val="000000"/>
          <w:sz w:val="28"/>
          <w:szCs w:val="28"/>
          <w:lang w:eastAsia="ru-RU"/>
        </w:rPr>
        <w:t xml:space="preserve"> умений:</w:t>
      </w:r>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 (при необходимости с использованием плана речевого высказывания);</w:t>
      </w:r>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выражать своими словами понимание значимости нравственного самосовершенствования и роли в этом личных усилий человека, приводить примеры   по образцу;</w:t>
      </w:r>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pacing w:val="-2"/>
          <w:sz w:val="28"/>
          <w:szCs w:val="28"/>
          <w:lang w:eastAsia="ru-RU"/>
        </w:rPr>
        <w:t xml:space="preserve">рассказывать </w:t>
      </w:r>
      <w:r>
        <w:rPr>
          <w:rFonts w:ascii="Times New Roman" w:eastAsia="Times New Roman" w:hAnsi="Times New Roman" w:cs="Times New Roman"/>
          <w:color w:val="000000"/>
          <w:sz w:val="28"/>
          <w:szCs w:val="28"/>
          <w:lang w:eastAsia="ru-RU"/>
        </w:rPr>
        <w:t>по плану</w:t>
      </w:r>
      <w:r>
        <w:rPr>
          <w:rFonts w:ascii="Times New Roman" w:eastAsia="Times New Roman" w:hAnsi="Times New Roman" w:cs="Times New Roman"/>
          <w:color w:val="000000"/>
          <w:spacing w:val="-2"/>
          <w:sz w:val="28"/>
          <w:szCs w:val="28"/>
          <w:lang w:eastAsia="ru-RU"/>
        </w:rPr>
        <w:t xml:space="preserve"> о российской светской (гражданской) этике как общепринятых в российском обществе нормах морали, отно</w:t>
      </w:r>
      <w:r>
        <w:rPr>
          <w:rFonts w:ascii="Times New Roman" w:eastAsia="Times New Roman" w:hAnsi="Times New Roman" w:cs="Times New Roman"/>
          <w:color w:val="000000"/>
          <w:sz w:val="28"/>
          <w:szCs w:val="28"/>
          <w:lang w:eastAsia="ru-RU"/>
        </w:rPr>
        <w:t xml:space="preserve">шений и поведения людей, основанных на российских традиционных духовных </w:t>
      </w:r>
      <w:r>
        <w:rPr>
          <w:rFonts w:ascii="Times New Roman" w:eastAsia="Times New Roman" w:hAnsi="Times New Roman" w:cs="Times New Roman"/>
          <w:color w:val="000000"/>
          <w:sz w:val="28"/>
          <w:szCs w:val="28"/>
          <w:lang w:eastAsia="ru-RU"/>
        </w:rPr>
        <w:lastRenderedPageBreak/>
        <w:t>ценностях, конституционных правах, свободах и обязанностях человека и гражданина в России;</w:t>
      </w:r>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proofErr w:type="gramStart"/>
      <w:r>
        <w:rPr>
          <w:rFonts w:ascii="Times New Roman" w:eastAsia="Times New Roman" w:hAnsi="Times New Roman" w:cs="Times New Roman"/>
          <w:color w:val="000000"/>
          <w:sz w:val="28"/>
          <w:szCs w:val="28"/>
          <w:lang w:eastAsia="ru-RU"/>
        </w:rPr>
        <w:t>раскрывать с помощью педагогического работника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roofErr w:type="gramEnd"/>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уважение чести, достоинства, доброго имени любого человека; любовь к природе, забота о животных, охрана окружающей среды;</w:t>
      </w:r>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proofErr w:type="gramStart"/>
      <w:r>
        <w:rPr>
          <w:rFonts w:ascii="Times New Roman" w:eastAsia="Times New Roman" w:hAnsi="Times New Roman" w:cs="Times New Roman"/>
          <w:color w:val="000000"/>
          <w:sz w:val="28"/>
          <w:szCs w:val="28"/>
          <w:lang w:eastAsia="ru-RU"/>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roofErr w:type="gramEnd"/>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w:t>
      </w:r>
      <w:r>
        <w:rPr>
          <w:rFonts w:ascii="Times New Roman" w:eastAsia="Times New Roman" w:hAnsi="Times New Roman" w:cs="Times New Roman"/>
          <w:color w:val="000000"/>
          <w:sz w:val="28"/>
          <w:szCs w:val="28"/>
          <w:lang w:eastAsia="ru-RU"/>
        </w:rPr>
        <w:lastRenderedPageBreak/>
        <w:t>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российском обществе, законных интересов и прав людей, сограждан;</w:t>
      </w:r>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рассказывать о российских культурных и природных памятниках, о культурных и природных достопримечательностях своего региона;</w:t>
      </w:r>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объяснять своими словами на доступном уровне роль светской (гражданской) этики в становлении российской государственности;</w:t>
      </w:r>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приводить по образцу примеры нравственных поступков, совершаемых с опорой на этические нормы российской светской (гражданской) этики и внутреннюю установку личности поступать согласно своей совести;</w:t>
      </w:r>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выражать своими словами на доступном уровне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Pr>
          <w:rFonts w:ascii="Times New Roman" w:eastAsia="Times New Roman" w:hAnsi="Times New Roman" w:cs="Times New Roman"/>
          <w:color w:val="000000"/>
          <w:sz w:val="28"/>
          <w:szCs w:val="28"/>
          <w:lang w:eastAsia="ru-RU"/>
        </w:rPr>
        <w:t>многорелигиозного</w:t>
      </w:r>
      <w:proofErr w:type="spellEnd"/>
      <w:r>
        <w:rPr>
          <w:rFonts w:ascii="Times New Roman" w:eastAsia="Times New Roman" w:hAnsi="Times New Roman" w:cs="Times New Roman"/>
          <w:color w:val="000000"/>
          <w:sz w:val="28"/>
          <w:szCs w:val="28"/>
          <w:lang w:eastAsia="ru-RU"/>
        </w:rPr>
        <w:t xml:space="preserve"> (приводить примеры), понимание российского общенародного (общенационального, гражданского) </w:t>
      </w:r>
      <w:r>
        <w:rPr>
          <w:rFonts w:ascii="Times New Roman" w:eastAsia="Times New Roman" w:hAnsi="Times New Roman" w:cs="Times New Roman"/>
          <w:color w:val="000000"/>
          <w:sz w:val="28"/>
          <w:szCs w:val="28"/>
          <w:lang w:eastAsia="ru-RU"/>
        </w:rPr>
        <w:lastRenderedPageBreak/>
        <w:t>патриотизма, любви к Отечеству, нашей общей Родине — России; приводить примеры сотрудничества последователей традиционных религий;</w:t>
      </w:r>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5D0184" w:rsidRDefault="007B6E6B">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выражать своими словами понимание человеческого достоинства, ценности человеческой жизни в российской светской (гражданской) этике.</w:t>
      </w:r>
    </w:p>
    <w:p w:rsidR="005D0184" w:rsidRDefault="005D0184">
      <w:pPr>
        <w:pStyle w:val="af4"/>
        <w:spacing w:line="360" w:lineRule="auto"/>
        <w:ind w:firstLine="0"/>
        <w:rPr>
          <w:rFonts w:ascii="Times New Roman" w:hAnsi="Times New Roman" w:cs="Times New Roman"/>
          <w:sz w:val="28"/>
          <w:szCs w:val="28"/>
        </w:rPr>
      </w:pPr>
    </w:p>
    <w:p w:rsidR="005D0184" w:rsidRDefault="005D0184">
      <w:pPr>
        <w:rPr>
          <w:rFonts w:ascii="Times New Roman" w:hAnsi="Times New Roman" w:cs="Times New Roman"/>
          <w:b/>
          <w:sz w:val="28"/>
          <w:szCs w:val="28"/>
        </w:rPr>
        <w:sectPr w:rsidR="005D0184">
          <w:footerReference w:type="default" r:id="rId8"/>
          <w:pgSz w:w="11906" w:h="16838"/>
          <w:pgMar w:top="1134" w:right="850" w:bottom="1134" w:left="1701" w:header="708" w:footer="708" w:gutter="0"/>
          <w:cols w:space="708"/>
          <w:titlePg/>
          <w:docGrid w:linePitch="360"/>
        </w:sectPr>
      </w:pPr>
    </w:p>
    <w:p w:rsidR="005D0184" w:rsidRDefault="007B6E6B">
      <w:pPr>
        <w:pStyle w:val="Heading1"/>
      </w:pPr>
      <w:bookmarkStart w:id="37" w:name="_Toc142325916"/>
      <w:r>
        <w:lastRenderedPageBreak/>
        <w:t>ТЕМАТИЧЕСКОЕ ПЛАНИРОВАНИЕ</w:t>
      </w:r>
      <w:bookmarkEnd w:id="37"/>
      <w:r>
        <w:t xml:space="preserve"> </w:t>
      </w:r>
    </w:p>
    <w:p w:rsidR="005D0184" w:rsidRDefault="007B6E6B">
      <w:pPr>
        <w:pStyle w:val="Heading2"/>
        <w:rPr>
          <w:rFonts w:eastAsia="Times New Roman"/>
          <w:lang w:eastAsia="ru-RU"/>
        </w:rPr>
      </w:pPr>
      <w:bookmarkStart w:id="38" w:name="_Toc139398167"/>
      <w:bookmarkStart w:id="39" w:name="_Toc142325917"/>
      <w:r>
        <w:rPr>
          <w:rFonts w:eastAsia="Times New Roman"/>
          <w:lang w:eastAsia="ru-RU"/>
        </w:rPr>
        <w:t>Модуль «Основы православной культуры» (34 часа)</w:t>
      </w:r>
      <w:bookmarkEnd w:id="38"/>
      <w:bookmarkEnd w:id="39"/>
    </w:p>
    <w:p w:rsidR="005D0184" w:rsidRDefault="005D0184">
      <w:pPr>
        <w:widowControl w:val="0"/>
        <w:spacing w:after="0" w:line="240" w:lineRule="auto"/>
        <w:jc w:val="both"/>
        <w:rPr>
          <w:rFonts w:ascii="Calibri" w:eastAsia="Times New Roman" w:hAnsi="Calibri" w:cs="schoolbooksanpin"/>
          <w:color w:val="000000"/>
          <w:sz w:val="24"/>
          <w:szCs w:val="24"/>
          <w:lang w:eastAsia="ru-RU"/>
        </w:rPr>
      </w:pPr>
    </w:p>
    <w:tbl>
      <w:tblPr>
        <w:tblW w:w="0" w:type="auto"/>
        <w:tblInd w:w="170" w:type="dxa"/>
        <w:tblLayout w:type="fixed"/>
        <w:tblCellMar>
          <w:left w:w="0" w:type="dxa"/>
          <w:right w:w="0" w:type="dxa"/>
        </w:tblCellMar>
        <w:tblLook w:val="0000"/>
      </w:tblPr>
      <w:tblGrid>
        <w:gridCol w:w="2410"/>
        <w:gridCol w:w="3402"/>
        <w:gridCol w:w="8789"/>
      </w:tblGrid>
      <w:tr w:rsidR="005D0184">
        <w:trPr>
          <w:trHeight w:val="591"/>
          <w:tblHeader/>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rsidR="005D0184" w:rsidRDefault="007B6E6B">
            <w:pPr>
              <w:widowControl w:val="0"/>
              <w:spacing w:after="0" w:line="20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Тема</w:t>
            </w:r>
          </w:p>
        </w:tc>
        <w:tc>
          <w:tcPr>
            <w:tcW w:w="340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rsidR="005D0184" w:rsidRDefault="007B6E6B">
            <w:pPr>
              <w:widowControl w:val="0"/>
              <w:spacing w:after="0" w:line="20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Основное содержание</w:t>
            </w:r>
          </w:p>
        </w:tc>
        <w:tc>
          <w:tcPr>
            <w:tcW w:w="878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rsidR="005D0184" w:rsidRDefault="007B6E6B">
            <w:pPr>
              <w:widowControl w:val="0"/>
              <w:spacing w:after="0" w:line="20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Характеристика основных видов деятельности обучающихся </w:t>
            </w:r>
          </w:p>
        </w:tc>
      </w:tr>
      <w:tr w:rsidR="005D0184">
        <w:trPr>
          <w:trHeight w:val="60"/>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Россия — наша Родина (1 ч)</w:t>
            </w:r>
          </w:p>
        </w:tc>
        <w:tc>
          <w:tcPr>
            <w:tcW w:w="340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Россия — многонациональное государство. Духовный мир человека. Культурные традиции. Культурное многообразие России. Народы и религии в России. Традиционные религии народов России</w:t>
            </w:r>
          </w:p>
        </w:tc>
        <w:tc>
          <w:tcPr>
            <w:tcW w:w="878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систему условных обозначений при выполнении заданий, рассматривать иллюстративный материал, соотносить текст с иллюстрациями.</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Читать и отвечать на вопросы по </w:t>
            </w:r>
            <w:proofErr w:type="gramStart"/>
            <w:r>
              <w:rPr>
                <w:rFonts w:ascii="Times New Roman" w:eastAsia="Times New Roman" w:hAnsi="Times New Roman" w:cs="Times New Roman"/>
                <w:color w:val="000000"/>
                <w:sz w:val="24"/>
                <w:szCs w:val="24"/>
                <w:lang w:eastAsia="ru-RU"/>
              </w:rPr>
              <w:t>прочитанному</w:t>
            </w:r>
            <w:proofErr w:type="gramEnd"/>
            <w:r>
              <w:rPr>
                <w:rFonts w:ascii="Times New Roman" w:eastAsia="Times New Roman" w:hAnsi="Times New Roman" w:cs="Times New Roman"/>
                <w:color w:val="000000"/>
                <w:sz w:val="24"/>
                <w:szCs w:val="24"/>
                <w:lang w:eastAsia="ru-RU"/>
              </w:rPr>
              <w:t>.</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Размышлять после совместного анализа о роли духовных традиций народов России, их значении в жизни человека, семьи, общества, духовном мире человека.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Называть традиционные религии в России, народы России, для которых традиционными религиями являются православие, ислам, буддизм, иудаизм.</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ключевые понятия учебной темы в устной и письменной речи (при необходимости с опорой на терминологические таблицы), применять их при анализе и оценке явлений и фактов действительности.</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Осознавать ценность дружеских отношений между людьми.</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Проверять себя и самостоятельно оценивать свои достижения. </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электронных форм учебника (ЭФУ).</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Приводить примеры единения народов России (например «День народного единства» и т. д.)</w:t>
            </w:r>
          </w:p>
        </w:tc>
      </w:tr>
      <w:tr w:rsidR="005D0184">
        <w:trPr>
          <w:trHeight w:val="2180"/>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25" w:type="dxa"/>
              <w:right w:w="170" w:type="dxa"/>
            </w:tcMar>
          </w:tcPr>
          <w:p w:rsidR="005D0184" w:rsidRDefault="007B6E6B">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 xml:space="preserve">Культура и религия. Введение </w:t>
            </w:r>
            <w:r>
              <w:rPr>
                <w:rFonts w:ascii="Times New Roman" w:eastAsia="Times New Roman" w:hAnsi="Times New Roman" w:cs="Times New Roman"/>
                <w:b/>
                <w:bCs/>
                <w:color w:val="000000"/>
                <w:sz w:val="24"/>
                <w:szCs w:val="24"/>
                <w:lang w:eastAsia="ru-RU"/>
              </w:rPr>
              <w:br/>
              <w:t xml:space="preserve">в православную духовную традицию </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 xml:space="preserve">(2 ч) </w:t>
            </w:r>
          </w:p>
        </w:tc>
        <w:tc>
          <w:tcPr>
            <w:tcW w:w="3402" w:type="dxa"/>
            <w:tcBorders>
              <w:top w:val="single" w:sz="4" w:space="0" w:color="000000"/>
              <w:left w:val="single" w:sz="4" w:space="0" w:color="000000"/>
              <w:bottom w:val="single" w:sz="4" w:space="0" w:color="000000"/>
              <w:right w:val="single" w:sz="4" w:space="0" w:color="000000"/>
            </w:tcBorders>
            <w:tcMar>
              <w:top w:w="113" w:type="dxa"/>
              <w:left w:w="170" w:type="dxa"/>
              <w:bottom w:w="125" w:type="dxa"/>
              <w:right w:w="170" w:type="dxa"/>
            </w:tcMar>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Культура и религия. Что такое культура? Что такое религия? Как человек создаёт культуру. Истоки русской культуры — в православной религии</w:t>
            </w:r>
          </w:p>
          <w:p w:rsidR="005D0184" w:rsidRDefault="005D0184">
            <w:pPr>
              <w:widowControl w:val="0"/>
              <w:spacing w:after="0" w:line="200" w:lineRule="atLeast"/>
              <w:rPr>
                <w:rFonts w:ascii="Times New Roman" w:eastAsia="Times New Roman" w:hAnsi="Times New Roman" w:cs="Times New Roman"/>
                <w:color w:val="000000"/>
                <w:sz w:val="24"/>
                <w:szCs w:val="24"/>
                <w:lang w:eastAsia="ru-RU"/>
              </w:rPr>
            </w:pPr>
          </w:p>
        </w:tc>
        <w:tc>
          <w:tcPr>
            <w:tcW w:w="8789" w:type="dxa"/>
            <w:tcBorders>
              <w:top w:val="single" w:sz="4" w:space="0" w:color="000000"/>
              <w:left w:val="single" w:sz="4" w:space="0" w:color="000000"/>
              <w:bottom w:val="single" w:sz="4" w:space="0" w:color="000000"/>
              <w:right w:val="single" w:sz="4" w:space="0" w:color="000000"/>
            </w:tcBorders>
            <w:tcMar>
              <w:top w:w="113" w:type="dxa"/>
              <w:left w:w="170" w:type="dxa"/>
              <w:bottom w:w="125" w:type="dxa"/>
              <w:right w:w="170" w:type="dxa"/>
            </w:tcMar>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Выделять после совместного анализа тему и идею учебного текста, формулировать вопросы к тексту и отвечать на них.</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Объяснять по наводящим вопросам соотношение культуры и религии, сущность культуры, значение религии как духовной культуры человека, народа, общества. </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том, как человек создаёт культуру; об истоках русской культуры в православной религии.</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tc>
      </w:tr>
      <w:tr w:rsidR="005D0184">
        <w:trPr>
          <w:trHeight w:val="2180"/>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25" w:type="dxa"/>
              <w:right w:w="170" w:type="dxa"/>
            </w:tcMar>
          </w:tcPr>
          <w:p w:rsidR="005D0184" w:rsidRDefault="007B6E6B">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Во что верят православные </w:t>
            </w:r>
            <w:r>
              <w:rPr>
                <w:rFonts w:ascii="Times New Roman" w:eastAsia="Times New Roman" w:hAnsi="Times New Roman" w:cs="Times New Roman"/>
                <w:b/>
                <w:bCs/>
                <w:color w:val="000000"/>
                <w:sz w:val="24"/>
                <w:szCs w:val="24"/>
                <w:lang w:eastAsia="ru-RU"/>
              </w:rPr>
              <w:br/>
              <w:t>христиане (4 ч)</w:t>
            </w:r>
          </w:p>
        </w:tc>
        <w:tc>
          <w:tcPr>
            <w:tcW w:w="3402" w:type="dxa"/>
            <w:tcBorders>
              <w:top w:val="single" w:sz="4" w:space="0" w:color="000000"/>
              <w:left w:val="single" w:sz="4" w:space="0" w:color="000000"/>
              <w:bottom w:val="single" w:sz="4" w:space="0" w:color="000000"/>
              <w:right w:val="single" w:sz="4" w:space="0" w:color="000000"/>
            </w:tcBorders>
            <w:tcMar>
              <w:top w:w="113" w:type="dxa"/>
              <w:left w:w="170" w:type="dxa"/>
              <w:bottom w:w="125" w:type="dxa"/>
              <w:right w:w="170" w:type="dxa"/>
            </w:tcMar>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Бог — Творец, который создал весь мир и человеческий род. Бог есть Любовь. Бог и человек. Вера в Бога и её влияние на поступки людей. Что такое православие. Бог-Троица. Что значит молиться. Кто такие святые. Священное Предание. Священное Писание христиан — Библия. Ветхий и Новый Заветы в Библии</w:t>
            </w:r>
          </w:p>
        </w:tc>
        <w:tc>
          <w:tcPr>
            <w:tcW w:w="8789" w:type="dxa"/>
            <w:tcBorders>
              <w:top w:val="single" w:sz="4" w:space="0" w:color="000000"/>
              <w:left w:val="single" w:sz="4" w:space="0" w:color="000000"/>
              <w:bottom w:val="single" w:sz="4" w:space="0" w:color="000000"/>
              <w:right w:val="single" w:sz="4" w:space="0" w:color="000000"/>
            </w:tcBorders>
            <w:tcMar>
              <w:top w:w="113" w:type="dxa"/>
              <w:left w:w="170" w:type="dxa"/>
              <w:bottom w:w="125" w:type="dxa"/>
              <w:right w:w="170" w:type="dxa"/>
            </w:tcMar>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ключевые понятия темы в устной и письменной речи (при необходимости с опорой на терминологические таблицы), применять их при анализе и оценке фактов действительности.</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Раскрывать своими словами и с опорой на план-вопрос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color w:val="000000"/>
                <w:sz w:val="24"/>
                <w:szCs w:val="24"/>
                <w:lang w:eastAsia="ru-RU"/>
              </w:rPr>
              <w:t>Пересказывать прочитанное, составлять рассказ с введением в него новых фактов; соотносить прочитанное с личным жизненным опытом.</w:t>
            </w:r>
            <w:proofErr w:type="gramEnd"/>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на доступном уровне о том, как вера в Бога влияет на поступки людей, что такое молитва, кто такие святые, что такое Священное Предание Церкви, что его составляет, о Священном Писании (Библии), Ветхом и Новом Заветах.</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Использование электронных форм учебника (ЭФУ)</w:t>
            </w:r>
          </w:p>
        </w:tc>
      </w:tr>
      <w:tr w:rsidR="005D0184">
        <w:trPr>
          <w:trHeight w:val="4180"/>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25" w:type="dxa"/>
              <w:right w:w="170" w:type="dxa"/>
            </w:tcMar>
          </w:tcPr>
          <w:p w:rsidR="005D0184" w:rsidRDefault="007B6E6B">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 xml:space="preserve">Добро и зло </w:t>
            </w:r>
            <w:r>
              <w:rPr>
                <w:rFonts w:ascii="Times New Roman" w:eastAsia="Times New Roman" w:hAnsi="Times New Roman" w:cs="Times New Roman"/>
                <w:b/>
                <w:bCs/>
                <w:color w:val="000000"/>
                <w:sz w:val="24"/>
                <w:szCs w:val="24"/>
                <w:lang w:eastAsia="ru-RU"/>
              </w:rPr>
              <w:br/>
              <w:t xml:space="preserve">в православной традиции. Золотое правило нравственности. Любовь </w:t>
            </w:r>
            <w:r>
              <w:rPr>
                <w:rFonts w:ascii="Times New Roman" w:eastAsia="Times New Roman" w:hAnsi="Times New Roman" w:cs="Times New Roman"/>
                <w:b/>
                <w:bCs/>
                <w:color w:val="000000"/>
                <w:sz w:val="24"/>
                <w:szCs w:val="24"/>
                <w:lang w:eastAsia="ru-RU"/>
              </w:rPr>
              <w:br/>
              <w:t xml:space="preserve">к </w:t>
            </w:r>
            <w:proofErr w:type="gramStart"/>
            <w:r>
              <w:rPr>
                <w:rFonts w:ascii="Times New Roman" w:eastAsia="Times New Roman" w:hAnsi="Times New Roman" w:cs="Times New Roman"/>
                <w:b/>
                <w:bCs/>
                <w:color w:val="000000"/>
                <w:sz w:val="24"/>
                <w:szCs w:val="24"/>
                <w:lang w:eastAsia="ru-RU"/>
              </w:rPr>
              <w:t>ближнему</w:t>
            </w:r>
            <w:proofErr w:type="gramEnd"/>
            <w:r>
              <w:rPr>
                <w:rFonts w:ascii="Times New Roman" w:eastAsia="Times New Roman" w:hAnsi="Times New Roman" w:cs="Times New Roman"/>
                <w:b/>
                <w:bCs/>
                <w:color w:val="000000"/>
                <w:sz w:val="24"/>
                <w:szCs w:val="24"/>
                <w:lang w:eastAsia="ru-RU"/>
              </w:rPr>
              <w:t xml:space="preserve"> </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(4 ч)</w:t>
            </w:r>
          </w:p>
        </w:tc>
        <w:tc>
          <w:tcPr>
            <w:tcW w:w="3402" w:type="dxa"/>
            <w:tcBorders>
              <w:top w:val="single" w:sz="4" w:space="0" w:color="000000"/>
              <w:left w:val="single" w:sz="4" w:space="0" w:color="000000"/>
              <w:bottom w:val="single" w:sz="4" w:space="0" w:color="000000"/>
              <w:right w:val="single" w:sz="4" w:space="0" w:color="000000"/>
            </w:tcBorders>
            <w:tcMar>
              <w:top w:w="113" w:type="dxa"/>
              <w:left w:w="170" w:type="dxa"/>
              <w:bottom w:w="125" w:type="dxa"/>
              <w:right w:w="170" w:type="dxa"/>
            </w:tcMar>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Добро. Зло. Грех. Работа совести. Покаяние. Десять ветхозаветных заповедей, данных Богом Моисею. </w:t>
            </w:r>
            <w:r>
              <w:rPr>
                <w:rFonts w:ascii="Times New Roman" w:eastAsia="Times New Roman" w:hAnsi="Times New Roman" w:cs="Times New Roman"/>
                <w:color w:val="000000"/>
                <w:spacing w:val="-3"/>
                <w:sz w:val="24"/>
                <w:szCs w:val="24"/>
                <w:lang w:eastAsia="ru-RU"/>
              </w:rPr>
              <w:t>Заповеди Иисуса Христа —</w:t>
            </w:r>
            <w:r>
              <w:rPr>
                <w:rFonts w:ascii="Times New Roman" w:eastAsia="Times New Roman" w:hAnsi="Times New Roman" w:cs="Times New Roman"/>
                <w:color w:val="000000"/>
                <w:sz w:val="24"/>
                <w:szCs w:val="24"/>
                <w:lang w:eastAsia="ru-RU"/>
              </w:rPr>
              <w:t xml:space="preserve"> Заповеди Блаженств, их содержание и соотношение с</w:t>
            </w:r>
            <w:proofErr w:type="gramStart"/>
            <w:r>
              <w:rPr>
                <w:rFonts w:ascii="Times New Roman" w:eastAsia="Times New Roman" w:hAnsi="Times New Roman" w:cs="Times New Roman"/>
                <w:color w:val="000000"/>
                <w:sz w:val="24"/>
                <w:szCs w:val="24"/>
                <w:lang w:eastAsia="ru-RU"/>
              </w:rPr>
              <w:t xml:space="preserve"> Д</w:t>
            </w:r>
            <w:proofErr w:type="gramEnd"/>
            <w:r>
              <w:rPr>
                <w:rFonts w:ascii="Times New Roman" w:eastAsia="Times New Roman" w:hAnsi="Times New Roman" w:cs="Times New Roman"/>
                <w:color w:val="000000"/>
                <w:sz w:val="24"/>
                <w:szCs w:val="24"/>
                <w:lang w:eastAsia="ru-RU"/>
              </w:rPr>
              <w:t xml:space="preserve">есятью заповедями. Кто для христиан ближний, любовь к </w:t>
            </w:r>
            <w:proofErr w:type="gramStart"/>
            <w:r>
              <w:rPr>
                <w:rFonts w:ascii="Times New Roman" w:eastAsia="Times New Roman" w:hAnsi="Times New Roman" w:cs="Times New Roman"/>
                <w:color w:val="000000"/>
                <w:sz w:val="24"/>
                <w:szCs w:val="24"/>
                <w:lang w:eastAsia="ru-RU"/>
              </w:rPr>
              <w:t>ближним</w:t>
            </w:r>
            <w:proofErr w:type="gramEnd"/>
            <w:r>
              <w:rPr>
                <w:rFonts w:ascii="Times New Roman" w:eastAsia="Times New Roman" w:hAnsi="Times New Roman" w:cs="Times New Roman"/>
                <w:color w:val="000000"/>
                <w:sz w:val="24"/>
                <w:szCs w:val="24"/>
                <w:lang w:eastAsia="ru-RU"/>
              </w:rPr>
              <w:t>. «Золотое правило нравственности» в православной культуре. Святость в православной традиции, святые</w:t>
            </w:r>
          </w:p>
        </w:tc>
        <w:tc>
          <w:tcPr>
            <w:tcW w:w="8789" w:type="dxa"/>
            <w:tcBorders>
              <w:top w:val="single" w:sz="4" w:space="0" w:color="000000"/>
              <w:left w:val="single" w:sz="4" w:space="0" w:color="000000"/>
              <w:bottom w:val="single" w:sz="4" w:space="0" w:color="000000"/>
              <w:right w:val="single" w:sz="4" w:space="0" w:color="000000"/>
            </w:tcBorders>
            <w:tcMar>
              <w:top w:w="113" w:type="dxa"/>
              <w:left w:w="170" w:type="dxa"/>
              <w:bottom w:w="125" w:type="dxa"/>
              <w:right w:w="170" w:type="dxa"/>
            </w:tcMar>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том, что такое заповеди Бога, какие заповеди Бог дал Моисею. Анализировать с помощью педагога содержание</w:t>
            </w:r>
            <w:proofErr w:type="gramStart"/>
            <w:r>
              <w:rPr>
                <w:rFonts w:ascii="Times New Roman" w:eastAsia="Times New Roman" w:hAnsi="Times New Roman" w:cs="Times New Roman"/>
                <w:color w:val="000000"/>
                <w:sz w:val="24"/>
                <w:szCs w:val="24"/>
                <w:lang w:eastAsia="ru-RU"/>
              </w:rPr>
              <w:t xml:space="preserve"> Д</w:t>
            </w:r>
            <w:proofErr w:type="gramEnd"/>
            <w:r>
              <w:rPr>
                <w:rFonts w:ascii="Times New Roman" w:eastAsia="Times New Roman" w:hAnsi="Times New Roman" w:cs="Times New Roman"/>
                <w:color w:val="000000"/>
                <w:sz w:val="24"/>
                <w:szCs w:val="24"/>
                <w:lang w:eastAsia="ru-RU"/>
              </w:rPr>
              <w:t>есяти ветхозаветных заповедей с религиозной и нравственно-этической точки зрения.</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Рассуждать о возможности и необходимости соблюдения нравственных норм жизни (свобода, разум, совесть, доброта, любовь).</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нравственных заповедях Иисуса Христа — Заповедях Блаженства, их соотношении с</w:t>
            </w:r>
            <w:proofErr w:type="gramStart"/>
            <w:r>
              <w:rPr>
                <w:rFonts w:ascii="Times New Roman" w:eastAsia="Times New Roman" w:hAnsi="Times New Roman" w:cs="Times New Roman"/>
                <w:color w:val="000000"/>
                <w:sz w:val="24"/>
                <w:szCs w:val="24"/>
                <w:lang w:eastAsia="ru-RU"/>
              </w:rPr>
              <w:t xml:space="preserve"> Д</w:t>
            </w:r>
            <w:proofErr w:type="gramEnd"/>
            <w:r>
              <w:rPr>
                <w:rFonts w:ascii="Times New Roman" w:eastAsia="Times New Roman" w:hAnsi="Times New Roman" w:cs="Times New Roman"/>
                <w:color w:val="000000"/>
                <w:sz w:val="24"/>
                <w:szCs w:val="24"/>
                <w:lang w:eastAsia="ru-RU"/>
              </w:rPr>
              <w:t>есятью ветхозаветными заповедями.</w:t>
            </w:r>
          </w:p>
          <w:p w:rsidR="005D0184" w:rsidRDefault="007B6E6B">
            <w:pPr>
              <w:widowControl w:val="0"/>
              <w:spacing w:after="0" w:line="200" w:lineRule="atLeast"/>
              <w:rPr>
                <w:rFonts w:ascii="Times New Roman" w:eastAsia="Times New Roman" w:hAnsi="Times New Roman" w:cs="Times New Roman"/>
                <w:color w:val="000000"/>
                <w:spacing w:val="-3"/>
                <w:sz w:val="24"/>
                <w:szCs w:val="24"/>
                <w:lang w:eastAsia="ru-RU"/>
              </w:rPr>
            </w:pPr>
            <w:r>
              <w:rPr>
                <w:rFonts w:ascii="Times New Roman" w:eastAsia="Times New Roman" w:hAnsi="Times New Roman" w:cs="Times New Roman"/>
                <w:color w:val="000000"/>
                <w:spacing w:val="-3"/>
                <w:sz w:val="24"/>
                <w:szCs w:val="24"/>
                <w:lang w:eastAsia="ru-RU"/>
              </w:rPr>
              <w:t xml:space="preserve">Объяснять понимание в православном христианстве, кто такой ближний, что означает любовь к </w:t>
            </w:r>
            <w:proofErr w:type="gramStart"/>
            <w:r>
              <w:rPr>
                <w:rFonts w:ascii="Times New Roman" w:eastAsia="Times New Roman" w:hAnsi="Times New Roman" w:cs="Times New Roman"/>
                <w:color w:val="000000"/>
                <w:spacing w:val="-3"/>
                <w:sz w:val="24"/>
                <w:szCs w:val="24"/>
                <w:lang w:eastAsia="ru-RU"/>
              </w:rPr>
              <w:t>ближнему</w:t>
            </w:r>
            <w:proofErr w:type="gramEnd"/>
            <w:r>
              <w:rPr>
                <w:rFonts w:ascii="Times New Roman" w:eastAsia="Times New Roman" w:hAnsi="Times New Roman" w:cs="Times New Roman"/>
                <w:color w:val="000000"/>
                <w:spacing w:val="-3"/>
                <w:sz w:val="24"/>
                <w:szCs w:val="24"/>
                <w:lang w:eastAsia="ru-RU"/>
              </w:rPr>
              <w:t>, как понимается в православной традиции «золотое правило нравственности» (поступайте с другими так, как хотели бы, чтобы с вами поступили), о святости и святых в православной традиции.</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Размышлять и рассуждать на доступном уровне на морально-этические темы.</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tc>
      </w:tr>
      <w:tr w:rsidR="005D0184">
        <w:trPr>
          <w:trHeight w:val="2629"/>
        </w:trPr>
        <w:tc>
          <w:tcPr>
            <w:tcW w:w="2410" w:type="dxa"/>
            <w:tcBorders>
              <w:top w:val="single" w:sz="4" w:space="0" w:color="000000"/>
              <w:left w:val="single" w:sz="4" w:space="0" w:color="000000"/>
              <w:bottom w:val="single" w:sz="4" w:space="0" w:color="000000"/>
              <w:right w:val="single" w:sz="4" w:space="0" w:color="000000"/>
            </w:tcBorders>
            <w:tcMar>
              <w:top w:w="57" w:type="dxa"/>
              <w:left w:w="170" w:type="dxa"/>
              <w:bottom w:w="57" w:type="dxa"/>
              <w:right w:w="170" w:type="dxa"/>
            </w:tcMar>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Отношение к труду. Долг и ответственность (2 ч)</w:t>
            </w:r>
          </w:p>
        </w:tc>
        <w:tc>
          <w:tcPr>
            <w:tcW w:w="3402" w:type="dxa"/>
            <w:tcBorders>
              <w:top w:val="single" w:sz="4" w:space="0" w:color="000000"/>
              <w:left w:val="single" w:sz="4" w:space="0" w:color="000000"/>
              <w:bottom w:val="single" w:sz="4" w:space="0" w:color="000000"/>
              <w:right w:val="single" w:sz="4" w:space="0" w:color="000000"/>
            </w:tcBorders>
            <w:tcMar>
              <w:top w:w="57" w:type="dxa"/>
              <w:left w:w="170" w:type="dxa"/>
              <w:bottom w:w="57" w:type="dxa"/>
              <w:right w:w="170" w:type="dxa"/>
            </w:tcMar>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Заповеди Творца Прародителям. Отношение к труду в Православии. Уважение к труду. Совесть. Нравственный долг и ответственность человека в православной традиции</w:t>
            </w:r>
          </w:p>
        </w:tc>
        <w:tc>
          <w:tcPr>
            <w:tcW w:w="8789" w:type="dxa"/>
            <w:tcBorders>
              <w:top w:val="single" w:sz="4" w:space="0" w:color="000000"/>
              <w:left w:val="single" w:sz="4" w:space="0" w:color="000000"/>
              <w:bottom w:val="single" w:sz="4" w:space="0" w:color="000000"/>
              <w:right w:val="single" w:sz="4" w:space="0" w:color="000000"/>
            </w:tcBorders>
            <w:tcMar>
              <w:top w:w="57" w:type="dxa"/>
              <w:left w:w="170" w:type="dxa"/>
              <w:bottom w:w="57" w:type="dxa"/>
              <w:right w:w="170" w:type="dxa"/>
            </w:tcMar>
          </w:tcPr>
          <w:p w:rsidR="005D0184" w:rsidRDefault="007B6E6B">
            <w:pPr>
              <w:widowControl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текст, находить в нём незнакомые слова, выяснять их значение. Читать и пересказывать учебный текст с опорой на план.</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Объяснять значение слов (терминов и понятий) с опорой на текст учебника.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знакомые слова в новом мировоззренческом контексте.</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грехопадении Прародителей, о заповедях, о роли труда в жизни православных христиан.</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 помощью педагога устанавливать логическую связь между фактами; участвовать в беседе.</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Проводить совместный анализ прочитанного с точки зрения полученных ранее знаний.</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Соотносить </w:t>
            </w:r>
            <w:proofErr w:type="gramStart"/>
            <w:r>
              <w:rPr>
                <w:rFonts w:ascii="Times New Roman" w:eastAsia="Times New Roman" w:hAnsi="Times New Roman" w:cs="Times New Roman"/>
                <w:color w:val="000000"/>
                <w:sz w:val="24"/>
                <w:szCs w:val="24"/>
                <w:lang w:eastAsia="ru-RU"/>
              </w:rPr>
              <w:t>изученное</w:t>
            </w:r>
            <w:proofErr w:type="gramEnd"/>
            <w:r>
              <w:rPr>
                <w:rFonts w:ascii="Times New Roman" w:eastAsia="Times New Roman" w:hAnsi="Times New Roman" w:cs="Times New Roman"/>
                <w:color w:val="000000"/>
                <w:sz w:val="24"/>
                <w:szCs w:val="24"/>
                <w:lang w:eastAsia="ru-RU"/>
              </w:rPr>
              <w:t xml:space="preserve"> с примерами из жизни, литературных произведений по наводящим вопросам.</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Проверять себя и самостоятельно оценивать свои достижения.</w:t>
            </w:r>
          </w:p>
        </w:tc>
      </w:tr>
      <w:tr w:rsidR="005D0184">
        <w:trPr>
          <w:trHeight w:val="3077"/>
        </w:trPr>
        <w:tc>
          <w:tcPr>
            <w:tcW w:w="2410" w:type="dxa"/>
            <w:tcBorders>
              <w:top w:val="single" w:sz="4" w:space="0" w:color="000000"/>
              <w:left w:val="single" w:sz="4" w:space="0" w:color="000000"/>
              <w:right w:val="single" w:sz="4" w:space="0" w:color="000000"/>
            </w:tcBorders>
            <w:tcMar>
              <w:top w:w="57" w:type="dxa"/>
              <w:left w:w="170" w:type="dxa"/>
              <w:bottom w:w="57" w:type="dxa"/>
              <w:right w:w="170" w:type="dxa"/>
            </w:tcMar>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 xml:space="preserve">Милосердие </w:t>
            </w:r>
            <w:r>
              <w:rPr>
                <w:rFonts w:ascii="Times New Roman" w:eastAsia="Times New Roman" w:hAnsi="Times New Roman" w:cs="Times New Roman"/>
                <w:b/>
                <w:bCs/>
                <w:color w:val="000000"/>
                <w:sz w:val="24"/>
                <w:szCs w:val="24"/>
                <w:lang w:eastAsia="ru-RU"/>
              </w:rPr>
              <w:br/>
              <w:t>и сострадание (2 ч)</w:t>
            </w:r>
          </w:p>
        </w:tc>
        <w:tc>
          <w:tcPr>
            <w:tcW w:w="3402" w:type="dxa"/>
            <w:tcBorders>
              <w:top w:val="single" w:sz="4" w:space="0" w:color="000000"/>
              <w:left w:val="single" w:sz="4" w:space="0" w:color="000000"/>
              <w:right w:val="single" w:sz="4" w:space="0" w:color="000000"/>
            </w:tcBorders>
            <w:tcMar>
              <w:top w:w="57" w:type="dxa"/>
              <w:left w:w="170" w:type="dxa"/>
              <w:bottom w:w="57" w:type="dxa"/>
              <w:right w:w="170" w:type="dxa"/>
            </w:tcMar>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Милосердие и сострадание в православной христианской традиции. Особенности христианской морали, отношение к личным врагам. Христианское милосердие. Милосердие к животным. Деятельное сострадание людям, нуждающимся</w:t>
            </w:r>
          </w:p>
        </w:tc>
        <w:tc>
          <w:tcPr>
            <w:tcW w:w="8789" w:type="dxa"/>
            <w:tcBorders>
              <w:top w:val="single" w:sz="4" w:space="0" w:color="000000"/>
              <w:left w:val="single" w:sz="4" w:space="0" w:color="000000"/>
              <w:right w:val="single" w:sz="4" w:space="0" w:color="000000"/>
            </w:tcBorders>
            <w:tcMar>
              <w:top w:w="57" w:type="dxa"/>
              <w:left w:w="170" w:type="dxa"/>
              <w:bottom w:w="57" w:type="dxa"/>
              <w:right w:w="170" w:type="dxa"/>
            </w:tcMar>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Рассуждать о необходимости соблюдения нравственных норм жизни (заботиться о других, любить друг друга, сочувствовать, не лениться, не лгать).</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color w:val="000000"/>
                <w:sz w:val="24"/>
                <w:szCs w:val="24"/>
                <w:lang w:eastAsia="ru-RU"/>
              </w:rPr>
              <w:t>Раскрывать на опорой на план-образец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спасение), Заповедей Блаженства.</w:t>
            </w:r>
            <w:proofErr w:type="gramEnd"/>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На примере милосердия и сострадания объяснять нравственный идеал православной культуры.</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Выражать первоначальный опыт осмысления и нравственной оценки поступков, поведения (своих и других людей) с позиций православной этики, понимания милосердия и сострадания в православной культуре.</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tc>
      </w:tr>
      <w:tr w:rsidR="005D0184">
        <w:trPr>
          <w:trHeight w:val="60"/>
        </w:trPr>
        <w:tc>
          <w:tcPr>
            <w:tcW w:w="2410"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 xml:space="preserve">Православие </w:t>
            </w:r>
            <w:r>
              <w:rPr>
                <w:rFonts w:ascii="Times New Roman" w:eastAsia="Times New Roman" w:hAnsi="Times New Roman" w:cs="Times New Roman"/>
                <w:b/>
                <w:bCs/>
                <w:color w:val="000000"/>
                <w:sz w:val="24"/>
                <w:szCs w:val="24"/>
                <w:lang w:eastAsia="ru-RU"/>
              </w:rPr>
              <w:br/>
              <w:t>в России (5 ч)</w:t>
            </w:r>
          </w:p>
        </w:tc>
        <w:tc>
          <w:tcPr>
            <w:tcW w:w="3402"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Крещение Руси. Святые равноапостольные княгиня Ольга и князь Владимир Креститель. Развитие православной культуры, распространение </w:t>
            </w:r>
            <w:r>
              <w:rPr>
                <w:rFonts w:ascii="Times New Roman" w:eastAsia="Times New Roman" w:hAnsi="Times New Roman" w:cs="Times New Roman"/>
                <w:color w:val="000000"/>
                <w:sz w:val="24"/>
                <w:szCs w:val="24"/>
                <w:lang w:eastAsia="ru-RU"/>
              </w:rPr>
              <w:lastRenderedPageBreak/>
              <w:t>христианства на Руси. Святая Русь. Русские святые. Православие в русской культуре, в современной России</w:t>
            </w:r>
          </w:p>
        </w:tc>
        <w:tc>
          <w:tcPr>
            <w:tcW w:w="8789"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Объяснять значение слов (терминов и понятий) с опорой на учебный текст.</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Осуществлять поиск необходимой информации для выполнения заданий. Рассказывать, как христианство пришло на Русь, о Крещении Руси равноапостольным князем Владимиром, почему Русь называют Святой, </w:t>
            </w:r>
            <w:r>
              <w:rPr>
                <w:rFonts w:ascii="Times New Roman" w:eastAsia="Times New Roman" w:hAnsi="Times New Roman" w:cs="Times New Roman"/>
                <w:color w:val="000000"/>
                <w:sz w:val="24"/>
                <w:szCs w:val="24"/>
                <w:lang w:eastAsia="ru-RU"/>
              </w:rPr>
              <w:br/>
              <w:t>о русских святых, житиях святых.</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Соотносить содержание текста с </w:t>
            </w:r>
            <w:proofErr w:type="gramStart"/>
            <w:r>
              <w:rPr>
                <w:rFonts w:ascii="Times New Roman" w:eastAsia="Times New Roman" w:hAnsi="Times New Roman" w:cs="Times New Roman"/>
                <w:color w:val="000000"/>
                <w:sz w:val="24"/>
                <w:szCs w:val="24"/>
                <w:lang w:eastAsia="ru-RU"/>
              </w:rPr>
              <w:t>иллюстративным</w:t>
            </w:r>
            <w:proofErr w:type="gramEnd"/>
            <w:r>
              <w:rPr>
                <w:rFonts w:ascii="Times New Roman" w:eastAsia="Times New Roman" w:hAnsi="Times New Roman" w:cs="Times New Roman"/>
                <w:color w:val="000000"/>
                <w:sz w:val="24"/>
                <w:szCs w:val="24"/>
                <w:lang w:eastAsia="ru-RU"/>
              </w:rPr>
              <w:t xml:space="preserve"> рядом.</w:t>
            </w:r>
          </w:p>
          <w:p w:rsidR="005D0184" w:rsidRDefault="007B6E6B">
            <w:pPr>
              <w:widowControl w:val="0"/>
              <w:spacing w:after="0" w:line="200" w:lineRule="atLeast"/>
              <w:rPr>
                <w:rFonts w:ascii="Times New Roman" w:eastAsia="Times New Roman" w:hAnsi="Times New Roman" w:cs="Times New Roman"/>
                <w:color w:val="000000"/>
                <w:spacing w:val="-2"/>
                <w:sz w:val="24"/>
                <w:szCs w:val="24"/>
                <w:lang w:eastAsia="ru-RU"/>
              </w:rPr>
            </w:pPr>
            <w:r>
              <w:rPr>
                <w:rFonts w:ascii="Times New Roman" w:eastAsia="Times New Roman" w:hAnsi="Times New Roman" w:cs="Times New Roman"/>
                <w:color w:val="000000"/>
                <w:spacing w:val="-2"/>
                <w:sz w:val="24"/>
                <w:szCs w:val="24"/>
                <w:lang w:eastAsia="ru-RU"/>
              </w:rPr>
              <w:lastRenderedPageBreak/>
              <w:t>Использовать речевые средства, навыки смыслового чтения учебных текстов, участвовать в беседе.</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Уметь рассказывать о праздновании Крещения Руси, Дней славянской письменности и культуры.</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Уметь использовать электронные формы учебника (ЭФУ)</w:t>
            </w:r>
          </w:p>
        </w:tc>
      </w:tr>
      <w:tr w:rsidR="005D0184">
        <w:trPr>
          <w:trHeight w:val="912"/>
        </w:trPr>
        <w:tc>
          <w:tcPr>
            <w:tcW w:w="2410"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 xml:space="preserve">Православный храм и другие </w:t>
            </w:r>
            <w:r>
              <w:rPr>
                <w:rFonts w:ascii="Times New Roman" w:eastAsia="Times New Roman" w:hAnsi="Times New Roman" w:cs="Times New Roman"/>
                <w:b/>
                <w:bCs/>
                <w:color w:val="000000"/>
                <w:sz w:val="24"/>
                <w:szCs w:val="24"/>
                <w:lang w:eastAsia="ru-RU"/>
              </w:rPr>
              <w:br/>
              <w:t>святыни (3 ч)</w:t>
            </w:r>
          </w:p>
        </w:tc>
        <w:tc>
          <w:tcPr>
            <w:tcW w:w="3402"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Православный храм — его устройство и убранство. Алтарь, Царские врата, иконостас, притвор. Нормы поведения в православном храме. Миряне и священнослужители. Богослужение в храме. Таинства Церкви. Монастыри, монашество</w:t>
            </w:r>
          </w:p>
        </w:tc>
        <w:tc>
          <w:tcPr>
            <w:tcW w:w="8789"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Объяснять значение слов (терминов и понятий) с опорой на учебный текст.</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Осуществлять поиск необходимой информации для выполнения заданий.</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Соотносить содержание текста с </w:t>
            </w:r>
            <w:proofErr w:type="gramStart"/>
            <w:r>
              <w:rPr>
                <w:rFonts w:ascii="Times New Roman" w:eastAsia="Times New Roman" w:hAnsi="Times New Roman" w:cs="Times New Roman"/>
                <w:color w:val="000000"/>
                <w:sz w:val="24"/>
                <w:szCs w:val="24"/>
                <w:lang w:eastAsia="ru-RU"/>
              </w:rPr>
              <w:t>иллюстративным</w:t>
            </w:r>
            <w:proofErr w:type="gramEnd"/>
            <w:r>
              <w:rPr>
                <w:rFonts w:ascii="Times New Roman" w:eastAsia="Times New Roman" w:hAnsi="Times New Roman" w:cs="Times New Roman"/>
                <w:color w:val="000000"/>
                <w:sz w:val="24"/>
                <w:szCs w:val="24"/>
                <w:lang w:eastAsia="ru-RU"/>
              </w:rPr>
              <w:t xml:space="preserve"> рядом.</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Рассказывать по плану о назначении и устройстве православного храма (собственно храм, притвор, алтарь, иконы, иконостас), нормах поведения </w:t>
            </w:r>
            <w:r>
              <w:rPr>
                <w:rFonts w:ascii="Times New Roman" w:eastAsia="Times New Roman" w:hAnsi="Times New Roman" w:cs="Times New Roman"/>
                <w:color w:val="000000"/>
                <w:spacing w:val="-2"/>
                <w:sz w:val="24"/>
                <w:szCs w:val="24"/>
                <w:lang w:eastAsia="ru-RU"/>
              </w:rPr>
              <w:t>в храме, общения с мирянами и священнослужителями, богослужениях в храмах, Таинствах, о монашестве и монастырях в православной традиции.</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pacing w:val="-2"/>
                <w:sz w:val="24"/>
                <w:szCs w:val="24"/>
                <w:lang w:eastAsia="ru-RU"/>
              </w:rPr>
              <w:t>Использование электронных форм учебника (ЭФУ)</w:t>
            </w:r>
          </w:p>
        </w:tc>
      </w:tr>
      <w:tr w:rsidR="005D0184">
        <w:trPr>
          <w:trHeight w:val="60"/>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5D0184" w:rsidRDefault="007B6E6B">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eastAsia="ru-RU"/>
              </w:rPr>
              <w:t>Символический язык православной культуры:</w:t>
            </w:r>
            <w:r>
              <w:rPr>
                <w:rFonts w:ascii="Times New Roman" w:eastAsia="Times New Roman" w:hAnsi="Times New Roman" w:cs="Times New Roman"/>
                <w:b/>
                <w:bCs/>
                <w:color w:val="000000"/>
                <w:sz w:val="24"/>
                <w:szCs w:val="24"/>
                <w:lang w:eastAsia="ru-RU"/>
              </w:rPr>
              <w:br/>
              <w:t>христианское</w:t>
            </w:r>
            <w:r>
              <w:rPr>
                <w:rFonts w:ascii="Times New Roman" w:eastAsia="Times New Roman" w:hAnsi="Times New Roman" w:cs="Times New Roman"/>
                <w:b/>
                <w:bCs/>
                <w:color w:val="000000"/>
                <w:sz w:val="24"/>
                <w:szCs w:val="24"/>
                <w:lang w:eastAsia="ru-RU"/>
              </w:rPr>
              <w:br/>
              <w:t>искусство (иконы, фрески, церковное пение, прикладное искусство),</w:t>
            </w:r>
            <w:r>
              <w:rPr>
                <w:rFonts w:ascii="Times New Roman" w:eastAsia="Times New Roman" w:hAnsi="Times New Roman" w:cs="Times New Roman"/>
                <w:b/>
                <w:bCs/>
                <w:color w:val="000000"/>
                <w:sz w:val="24"/>
                <w:szCs w:val="24"/>
                <w:lang w:eastAsia="ru-RU"/>
              </w:rPr>
              <w:br/>
              <w:t xml:space="preserve">православный календарь. </w:t>
            </w:r>
            <w:r>
              <w:rPr>
                <w:rFonts w:ascii="Times New Roman" w:eastAsia="Times New Roman" w:hAnsi="Times New Roman" w:cs="Times New Roman"/>
                <w:b/>
                <w:bCs/>
                <w:color w:val="000000"/>
                <w:sz w:val="24"/>
                <w:szCs w:val="24"/>
                <w:lang w:eastAsia="ru-RU"/>
              </w:rPr>
              <w:lastRenderedPageBreak/>
              <w:t>Праздники (6 ч)</w:t>
            </w:r>
            <w:r>
              <w:rPr>
                <w:rFonts w:ascii="Times New Roman" w:eastAsia="Times New Roman" w:hAnsi="Times New Roman" w:cs="Times New Roman"/>
                <w:b/>
                <w:bCs/>
                <w:color w:val="000000"/>
                <w:sz w:val="24"/>
                <w:szCs w:val="24"/>
                <w:lang w:eastAsia="ru-RU"/>
              </w:rPr>
              <w:br/>
            </w:r>
          </w:p>
        </w:tc>
        <w:tc>
          <w:tcPr>
            <w:tcW w:w="340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Христианская символика. Крест Христов. Православная художественная культура. Православная икона, виды икон. Церковное пение. Церковное прикладное искусство. </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Православный календарь. Праздники и посты в православном календаре. </w:t>
            </w:r>
            <w:r>
              <w:rPr>
                <w:rFonts w:ascii="Times New Roman" w:eastAsia="Times New Roman" w:hAnsi="Times New Roman" w:cs="Times New Roman"/>
                <w:color w:val="000000"/>
                <w:sz w:val="24"/>
                <w:szCs w:val="24"/>
                <w:lang w:eastAsia="ru-RU"/>
              </w:rPr>
              <w:lastRenderedPageBreak/>
              <w:t>Двунадесятые праздники. Воскресение Христово (Пасха). Рождество Христово. Праздники святым</w:t>
            </w:r>
          </w:p>
        </w:tc>
        <w:tc>
          <w:tcPr>
            <w:tcW w:w="878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Объяснять значение слов (терминов и понятий) с опорой на учебный текст.</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Распознавать христианскую символику, объяснять своими словами её смысл и значение в православной культуре.</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с опорой на план о художественной культуре в православной традиции, о церковном пении, иконописи, особенностях икон в сравнении с картинами.</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Называть православные праздники, объяснять их значение (не менее трёх, включая Воскресение Христово и Рождество Христово), о православных постах, назначении поста в жизни православных христиан.</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color w:val="000000"/>
                <w:sz w:val="24"/>
                <w:szCs w:val="24"/>
                <w:lang w:eastAsia="ru-RU"/>
              </w:rPr>
              <w:t>Использование электронных форм учебника (ЭФУ.</w:t>
            </w:r>
            <w:proofErr w:type="gramEnd"/>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Православные праздники: «Воскресение Христово (Пасха)», «Рождество Христово», «День славянской письменности и культуры», «День семьи, любви и верности</w:t>
            </w:r>
          </w:p>
        </w:tc>
      </w:tr>
      <w:tr w:rsidR="005D0184">
        <w:trPr>
          <w:trHeight w:val="2691"/>
        </w:trPr>
        <w:tc>
          <w:tcPr>
            <w:tcW w:w="2410" w:type="dxa"/>
            <w:tcBorders>
              <w:top w:val="single" w:sz="4" w:space="0" w:color="000000"/>
              <w:left w:val="single" w:sz="4" w:space="0" w:color="000000"/>
              <w:right w:val="single" w:sz="4" w:space="0" w:color="000000"/>
            </w:tcBorders>
            <w:tcMar>
              <w:top w:w="113" w:type="dxa"/>
              <w:left w:w="170" w:type="dxa"/>
              <w:bottom w:w="136" w:type="dxa"/>
              <w:right w:w="170" w:type="dxa"/>
            </w:tcMar>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 xml:space="preserve">Христианская </w:t>
            </w:r>
            <w:r>
              <w:rPr>
                <w:rFonts w:ascii="Times New Roman" w:eastAsia="Times New Roman" w:hAnsi="Times New Roman" w:cs="Times New Roman"/>
                <w:b/>
                <w:bCs/>
                <w:color w:val="000000"/>
                <w:sz w:val="24"/>
                <w:szCs w:val="24"/>
                <w:lang w:eastAsia="ru-RU"/>
              </w:rPr>
              <w:br/>
              <w:t>семья и её</w:t>
            </w:r>
            <w:r>
              <w:rPr>
                <w:rFonts w:ascii="Times New Roman" w:eastAsia="Times New Roman" w:hAnsi="Times New Roman" w:cs="Times New Roman"/>
                <w:b/>
                <w:bCs/>
                <w:color w:val="000000"/>
                <w:sz w:val="24"/>
                <w:szCs w:val="24"/>
                <w:lang w:eastAsia="ru-RU"/>
              </w:rPr>
              <w:br/>
              <w:t>ценности (3 ч)</w:t>
            </w:r>
          </w:p>
        </w:tc>
        <w:tc>
          <w:tcPr>
            <w:tcW w:w="3402" w:type="dxa"/>
            <w:tcBorders>
              <w:top w:val="single" w:sz="4" w:space="0" w:color="000000"/>
              <w:left w:val="single" w:sz="4" w:space="0" w:color="000000"/>
              <w:right w:val="single" w:sz="4" w:space="0" w:color="000000"/>
            </w:tcBorders>
            <w:tcMar>
              <w:top w:w="113" w:type="dxa"/>
              <w:left w:w="170" w:type="dxa"/>
              <w:bottom w:w="136" w:type="dxa"/>
              <w:right w:w="170" w:type="dxa"/>
            </w:tcMar>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Семья в православной традиции — Малая Церковь. Таинство Венчания. Любовь в отношениях родителей, членов семьи. Взаимное прощение и терпение членов семьи. Семейные традиции, праздники. Образцы православной семьи, отношений </w:t>
            </w:r>
            <w:r>
              <w:rPr>
                <w:rFonts w:ascii="Times New Roman" w:eastAsia="Times New Roman" w:hAnsi="Times New Roman" w:cs="Times New Roman"/>
                <w:color w:val="000000"/>
                <w:sz w:val="24"/>
                <w:szCs w:val="24"/>
                <w:lang w:eastAsia="ru-RU"/>
              </w:rPr>
              <w:br/>
              <w:t>в семье</w:t>
            </w:r>
          </w:p>
        </w:tc>
        <w:tc>
          <w:tcPr>
            <w:tcW w:w="8789" w:type="dxa"/>
            <w:tcBorders>
              <w:top w:val="single" w:sz="4" w:space="0" w:color="000000"/>
              <w:left w:val="single" w:sz="4" w:space="0" w:color="000000"/>
              <w:right w:val="single" w:sz="4" w:space="0" w:color="000000"/>
            </w:tcBorders>
            <w:tcMar>
              <w:top w:w="113" w:type="dxa"/>
              <w:left w:w="170" w:type="dxa"/>
              <w:bottom w:w="136" w:type="dxa"/>
              <w:right w:w="170" w:type="dxa"/>
            </w:tcMar>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Объяснять значение слов (терминов и понятий) с опорой на учебный текст.</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традициях заключения брака, о том, что такое православная семья, Таинство Венчания, о взаимоотношениях в православной семье на примерах житий святых, литературных произведений. Размышлять и рассуждать на доступном уровне на морально-этические темы.</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Раскрывать основное содержание норм отношений в православной в семье, обязанностей и ответственности членов семьи, отношении детей и родителей.</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Осуществлять поиск необходимой информации для выполнения заданий.</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Применять навыки осознанного построения речевых высказываний в соответствии с коммуникативными задачами.</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Праздник «День семьи, любви и верности»</w:t>
            </w:r>
          </w:p>
        </w:tc>
      </w:tr>
      <w:tr w:rsidR="005D0184">
        <w:trPr>
          <w:trHeight w:val="60"/>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 xml:space="preserve">Любовь и уважение к Отечеству. Патриотизм многонационального и </w:t>
            </w:r>
            <w:proofErr w:type="spellStart"/>
            <w:r>
              <w:rPr>
                <w:rFonts w:ascii="Times New Roman" w:eastAsia="Times New Roman" w:hAnsi="Times New Roman" w:cs="Times New Roman"/>
                <w:b/>
                <w:bCs/>
                <w:color w:val="000000"/>
                <w:sz w:val="24"/>
                <w:szCs w:val="24"/>
                <w:lang w:eastAsia="ru-RU"/>
              </w:rPr>
              <w:t>многоконфессионального</w:t>
            </w:r>
            <w:proofErr w:type="spellEnd"/>
            <w:r>
              <w:rPr>
                <w:rFonts w:ascii="Times New Roman" w:eastAsia="Times New Roman" w:hAnsi="Times New Roman" w:cs="Times New Roman"/>
                <w:b/>
                <w:bCs/>
                <w:color w:val="000000"/>
                <w:sz w:val="24"/>
                <w:szCs w:val="24"/>
                <w:lang w:eastAsia="ru-RU"/>
              </w:rPr>
              <w:t xml:space="preserve"> народа России (2 ч)</w:t>
            </w:r>
          </w:p>
        </w:tc>
        <w:tc>
          <w:tcPr>
            <w:tcW w:w="340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pacing w:val="-2"/>
                <w:sz w:val="24"/>
                <w:szCs w:val="24"/>
                <w:lang w:eastAsia="ru-RU"/>
              </w:rPr>
              <w:t xml:space="preserve">Служение человека обществу, Родине. Патриотизм многонационального и </w:t>
            </w:r>
            <w:proofErr w:type="spellStart"/>
            <w:r>
              <w:rPr>
                <w:rFonts w:ascii="Times New Roman" w:eastAsia="Times New Roman" w:hAnsi="Times New Roman" w:cs="Times New Roman"/>
                <w:color w:val="000000"/>
                <w:spacing w:val="-2"/>
                <w:sz w:val="24"/>
                <w:szCs w:val="24"/>
                <w:lang w:eastAsia="ru-RU"/>
              </w:rPr>
              <w:t>многоконфессионального</w:t>
            </w:r>
            <w:proofErr w:type="spellEnd"/>
            <w:r>
              <w:rPr>
                <w:rFonts w:ascii="Times New Roman" w:eastAsia="Times New Roman" w:hAnsi="Times New Roman" w:cs="Times New Roman"/>
                <w:color w:val="000000"/>
                <w:spacing w:val="-2"/>
                <w:sz w:val="24"/>
                <w:szCs w:val="24"/>
                <w:lang w:eastAsia="ru-RU"/>
              </w:rPr>
              <w:t xml:space="preserve"> народа России. Война справедливая — оборонительная. Святые защитники Отечества</w:t>
            </w:r>
          </w:p>
        </w:tc>
        <w:tc>
          <w:tcPr>
            <w:tcW w:w="878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Закреплять и систематизировать представления о духовных традициях многонационального народа России, духовном мире человека, религии, религиях народов России, их значении в жизни человека, семьи, общества.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Проводить соотношение между религией и Отечеством, объяснять отношение православных христиан к Отечеству, защите Родины, патриотизму.</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Отвечать на вопросы, соотносить определения с понятиями, делать выводы.</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основные понятия темы в устной и письменной речи.</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tc>
      </w:tr>
    </w:tbl>
    <w:p w:rsidR="005D0184" w:rsidRDefault="005D0184">
      <w:pPr>
        <w:widowControl w:val="0"/>
        <w:spacing w:line="288" w:lineRule="auto"/>
        <w:jc w:val="both"/>
        <w:rPr>
          <w:rFonts w:ascii="Times New Roman" w:eastAsia="Times New Roman" w:hAnsi="Times New Roman" w:cs="Times New Roman"/>
          <w:color w:val="000000"/>
          <w:sz w:val="24"/>
          <w:szCs w:val="24"/>
          <w:lang w:eastAsia="ru-RU"/>
        </w:rPr>
      </w:pPr>
    </w:p>
    <w:p w:rsidR="005D0184" w:rsidRDefault="007B6E6B">
      <w:pPr>
        <w:pStyle w:val="Heading2"/>
        <w:rPr>
          <w:rFonts w:eastAsia="Times New Roman"/>
          <w:lang w:eastAsia="ru-RU"/>
        </w:rPr>
      </w:pPr>
      <w:r>
        <w:rPr>
          <w:rFonts w:eastAsia="Times New Roman"/>
          <w:lang w:eastAsia="ru-RU"/>
        </w:rPr>
        <w:br w:type="page" w:clear="all"/>
      </w:r>
      <w:bookmarkStart w:id="40" w:name="_Toc139398168"/>
      <w:bookmarkStart w:id="41" w:name="_Toc142325918"/>
      <w:r>
        <w:rPr>
          <w:rFonts w:eastAsia="Times New Roman"/>
          <w:lang w:eastAsia="ru-RU"/>
        </w:rPr>
        <w:lastRenderedPageBreak/>
        <w:t>Модуль «Основы исламской культуры» (34 ч</w:t>
      </w:r>
      <w:bookmarkEnd w:id="40"/>
      <w:r>
        <w:rPr>
          <w:rFonts w:eastAsia="Times New Roman"/>
          <w:lang w:eastAsia="ru-RU"/>
        </w:rPr>
        <w:t>аса)</w:t>
      </w:r>
      <w:bookmarkEnd w:id="41"/>
    </w:p>
    <w:tbl>
      <w:tblPr>
        <w:tblW w:w="0" w:type="auto"/>
        <w:tblLayout w:type="fixed"/>
        <w:tblCellMar>
          <w:left w:w="0" w:type="dxa"/>
          <w:right w:w="0" w:type="dxa"/>
        </w:tblCellMar>
        <w:tblLook w:val="0000"/>
      </w:tblPr>
      <w:tblGrid>
        <w:gridCol w:w="2580"/>
        <w:gridCol w:w="3544"/>
        <w:gridCol w:w="8477"/>
      </w:tblGrid>
      <w:tr w:rsidR="005D0184">
        <w:trPr>
          <w:trHeight w:val="59"/>
          <w:tblHeader/>
        </w:trPr>
        <w:tc>
          <w:tcPr>
            <w:tcW w:w="258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rsidR="005D0184" w:rsidRDefault="007B6E6B">
            <w:pPr>
              <w:widowControl w:val="0"/>
              <w:spacing w:after="0" w:line="20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Тема</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rsidR="005D0184" w:rsidRDefault="007B6E6B">
            <w:pPr>
              <w:widowControl w:val="0"/>
              <w:spacing w:after="0" w:line="20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Основное содержание</w:t>
            </w:r>
          </w:p>
        </w:tc>
        <w:tc>
          <w:tcPr>
            <w:tcW w:w="8477"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rsidR="005D0184" w:rsidRDefault="007B6E6B">
            <w:pPr>
              <w:widowControl w:val="0"/>
              <w:spacing w:after="0" w:line="20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Характеристика основных видов деятельности обучающихся</w:t>
            </w:r>
          </w:p>
        </w:tc>
      </w:tr>
      <w:tr w:rsidR="005D0184">
        <w:trPr>
          <w:trHeight w:val="60"/>
        </w:trPr>
        <w:tc>
          <w:tcPr>
            <w:tcW w:w="258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Россия — наша Родина (1 ч)</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5D0184" w:rsidRDefault="007B6E6B">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Россия — многонациональное государство. Духовный мир</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человека. Внутренний мир человека. Культурные традиции и их значение для человека и общества: религиозные культуры и морально-этические нормы. Вечные ценности: добро, честь, справедливость, милосердие. Семейные традиции и ценности</w:t>
            </w:r>
          </w:p>
        </w:tc>
        <w:tc>
          <w:tcPr>
            <w:tcW w:w="8477"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5D0184" w:rsidRDefault="007B6E6B">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Ориентироваться в тексте учебника, разбираться в условных обозначениях учебника и применять систему условных обозначений при выполнении заданий.</w:t>
            </w:r>
          </w:p>
          <w:p w:rsidR="005D0184" w:rsidRDefault="007B6E6B">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Размышлять после совместного анализа о роли духовных традиций в жизни</w:t>
            </w:r>
          </w:p>
          <w:p w:rsidR="005D0184" w:rsidRDefault="007B6E6B">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народов России, о культурных традициях и их значении в жизни человека, семьи, общества.</w:t>
            </w:r>
          </w:p>
          <w:p w:rsidR="005D0184" w:rsidRDefault="007B6E6B">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ключевые понятия урока в устной и письменной речи (при необходимости с опорой на терминологические таблицы), применять их при анализе и оценке фактов и явлений действительности.</w:t>
            </w:r>
          </w:p>
          <w:p w:rsidR="005D0184" w:rsidRDefault="007B6E6B">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Комментировать иллюстративный ряд учебника, электронного приложения, рабочей тетради; соотносить текст с иллюстрациями.</w:t>
            </w:r>
          </w:p>
          <w:p w:rsidR="005D0184" w:rsidRDefault="007B6E6B">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Показывать границы Российской Федерации на карте.</w:t>
            </w:r>
          </w:p>
          <w:p w:rsidR="005D0184" w:rsidRDefault="007B6E6B">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Анализировать </w:t>
            </w:r>
            <w:proofErr w:type="gramStart"/>
            <w:r>
              <w:rPr>
                <w:rFonts w:ascii="Times New Roman" w:eastAsia="Times New Roman" w:hAnsi="Times New Roman" w:cs="Times New Roman"/>
                <w:color w:val="000000"/>
                <w:sz w:val="24"/>
                <w:szCs w:val="24"/>
                <w:lang w:eastAsia="ru-RU"/>
              </w:rPr>
              <w:t>учебный</w:t>
            </w:r>
            <w:proofErr w:type="gramEnd"/>
            <w:r>
              <w:rPr>
                <w:rFonts w:ascii="Times New Roman" w:eastAsia="Times New Roman" w:hAnsi="Times New Roman" w:cs="Times New Roman"/>
                <w:color w:val="000000"/>
                <w:sz w:val="24"/>
                <w:szCs w:val="24"/>
                <w:lang w:eastAsia="ru-RU"/>
              </w:rPr>
              <w:t xml:space="preserve"> и художественные тексты, соотносить пословицы и поговорки с темой урока</w:t>
            </w:r>
          </w:p>
        </w:tc>
      </w:tr>
      <w:tr w:rsidR="005D0184">
        <w:trPr>
          <w:trHeight w:val="60"/>
        </w:trPr>
        <w:tc>
          <w:tcPr>
            <w:tcW w:w="2580" w:type="dxa"/>
            <w:tcBorders>
              <w:top w:val="single" w:sz="4" w:space="0" w:color="000000"/>
              <w:left w:val="single" w:sz="4" w:space="0" w:color="000000"/>
              <w:right w:val="single" w:sz="4" w:space="0" w:color="000000"/>
            </w:tcBorders>
            <w:tcMar>
              <w:top w:w="113" w:type="dxa"/>
              <w:left w:w="170" w:type="dxa"/>
              <w:bottom w:w="136" w:type="dxa"/>
              <w:right w:w="170" w:type="dxa"/>
            </w:tcMar>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Культура и религия. Введение в исламскую духовную традицию (3 ч)</w:t>
            </w:r>
          </w:p>
        </w:tc>
        <w:tc>
          <w:tcPr>
            <w:tcW w:w="3544" w:type="dxa"/>
            <w:vMerge w:val="restart"/>
            <w:tcBorders>
              <w:top w:val="single" w:sz="4" w:space="0" w:color="000000"/>
              <w:left w:val="single" w:sz="4" w:space="0" w:color="000000"/>
              <w:right w:val="single" w:sz="4" w:space="0" w:color="000000"/>
            </w:tcBorders>
            <w:tcMar>
              <w:top w:w="113" w:type="dxa"/>
              <w:left w:w="170" w:type="dxa"/>
              <w:bottom w:w="136" w:type="dxa"/>
              <w:right w:w="170" w:type="dxa"/>
            </w:tcMar>
          </w:tcPr>
          <w:p w:rsidR="005D0184" w:rsidRDefault="007B6E6B">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Роль религии в культуре. Мировые религии и их влияние на духовное развитие человечества.</w:t>
            </w:r>
          </w:p>
          <w:p w:rsidR="005D0184" w:rsidRDefault="007B6E6B">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Ислам как мировая религия.</w:t>
            </w:r>
          </w:p>
          <w:p w:rsidR="005D0184" w:rsidRDefault="007B6E6B">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Возникновение ислама. Аравийский полуостров — родина ислама. Суровые природно-климатические условия жизни арабов. Особенности жизни арабов-язычников.</w:t>
            </w:r>
          </w:p>
          <w:p w:rsidR="005D0184" w:rsidRDefault="007B6E6B">
            <w:pPr>
              <w:widowControl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lastRenderedPageBreak/>
              <w:t>Начальные представления о Боге в исламской традиции</w:t>
            </w:r>
            <w:r>
              <w:rPr>
                <w:rFonts w:ascii="Times New Roman" w:eastAsia="Times New Roman" w:hAnsi="Times New Roman" w:cs="Times New Roman"/>
                <w:color w:val="000000"/>
                <w:sz w:val="24"/>
                <w:szCs w:val="24"/>
                <w:lang w:eastAsia="ru-RU"/>
              </w:rPr>
              <w:t xml:space="preserve">. Начальные представления о главных святынях исламской религии (Коран, Кааба, Чёрный камень Каабы, Мекка). Пророк </w:t>
            </w:r>
            <w:proofErr w:type="spellStart"/>
            <w:r>
              <w:rPr>
                <w:rFonts w:ascii="Times New Roman" w:eastAsia="Times New Roman" w:hAnsi="Times New Roman" w:cs="Times New Roman"/>
                <w:color w:val="000000"/>
                <w:sz w:val="24"/>
                <w:szCs w:val="24"/>
                <w:lang w:eastAsia="ru-RU"/>
              </w:rPr>
              <w:t>Мухаммад</w:t>
            </w:r>
            <w:proofErr w:type="spellEnd"/>
            <w:r>
              <w:rPr>
                <w:rFonts w:ascii="Times New Roman" w:eastAsia="Times New Roman" w:hAnsi="Times New Roman" w:cs="Times New Roman"/>
                <w:color w:val="000000"/>
                <w:sz w:val="24"/>
                <w:szCs w:val="24"/>
                <w:lang w:eastAsia="ru-RU"/>
              </w:rPr>
              <w:t xml:space="preserve"> — основатель ислама</w:t>
            </w:r>
          </w:p>
        </w:tc>
        <w:tc>
          <w:tcPr>
            <w:tcW w:w="8477" w:type="dxa"/>
            <w:vMerge w:val="restart"/>
            <w:tcBorders>
              <w:top w:val="single" w:sz="4" w:space="0" w:color="000000"/>
              <w:left w:val="single" w:sz="4" w:space="0" w:color="000000"/>
              <w:right w:val="single" w:sz="4" w:space="0" w:color="000000"/>
            </w:tcBorders>
            <w:tcMar>
              <w:top w:w="113" w:type="dxa"/>
              <w:left w:w="170" w:type="dxa"/>
              <w:bottom w:w="136" w:type="dxa"/>
              <w:right w:w="170" w:type="dxa"/>
            </w:tcMar>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Объяснять значение слов (терминов и понятий) с опорой на текст учебника: ислам, мусульмане, исламская религия; пересказывать историю происхождения ислама, его основателя — пророка </w:t>
            </w:r>
            <w:proofErr w:type="spellStart"/>
            <w:r>
              <w:rPr>
                <w:rFonts w:ascii="Times New Roman" w:eastAsia="Times New Roman" w:hAnsi="Times New Roman" w:cs="Times New Roman"/>
                <w:color w:val="000000"/>
                <w:sz w:val="24"/>
                <w:szCs w:val="24"/>
                <w:lang w:eastAsia="ru-RU"/>
              </w:rPr>
              <w:t>Мухаммада</w:t>
            </w:r>
            <w:proofErr w:type="spellEnd"/>
            <w:r>
              <w:rPr>
                <w:rFonts w:ascii="Times New Roman" w:eastAsia="Times New Roman" w:hAnsi="Times New Roman" w:cs="Times New Roman"/>
                <w:color w:val="000000"/>
                <w:sz w:val="24"/>
                <w:szCs w:val="24"/>
                <w:lang w:eastAsia="ru-RU"/>
              </w:rPr>
              <w:t>; описывать</w:t>
            </w:r>
          </w:p>
          <w:p w:rsidR="005D0184" w:rsidRDefault="007B6E6B">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главный храм мусульман — Каабу в Мекке; главную книгу мусульман — Коран, святые места мусульман.</w:t>
            </w:r>
          </w:p>
          <w:p w:rsidR="005D0184" w:rsidRDefault="007B6E6B">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Осуществлять с помощью педагога словарную и графическую работу при освоении новой лексики.</w:t>
            </w:r>
          </w:p>
          <w:p w:rsidR="005D0184" w:rsidRDefault="007B6E6B">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Работать с физической настенной картой мира, показывать на карте Аравийский полуостров.</w:t>
            </w:r>
          </w:p>
          <w:p w:rsidR="005D0184" w:rsidRDefault="007B6E6B">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Осуществлять поиск необходимой информации в тексте учебника и в электронном приложении к учебнику.</w:t>
            </w:r>
          </w:p>
          <w:p w:rsidR="005D0184" w:rsidRDefault="007B6E6B">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Выполнять задания из учебника и рабочей тетради. Составлять вопросы по </w:t>
            </w:r>
            <w:r>
              <w:rPr>
                <w:rFonts w:ascii="Times New Roman" w:eastAsia="Times New Roman" w:hAnsi="Times New Roman" w:cs="Times New Roman"/>
                <w:color w:val="000000"/>
                <w:sz w:val="24"/>
                <w:szCs w:val="24"/>
                <w:lang w:eastAsia="ru-RU"/>
              </w:rPr>
              <w:lastRenderedPageBreak/>
              <w:t>прочитанному тексту, оценивать учебные действия в соответствии с поставленной задачей.</w:t>
            </w:r>
          </w:p>
          <w:p w:rsidR="005D0184" w:rsidRDefault="007B6E6B">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Анализировать иллюстративный ряд учебника, его электронной формы и рабочей тетради</w:t>
            </w:r>
          </w:p>
        </w:tc>
      </w:tr>
      <w:tr w:rsidR="005D0184">
        <w:trPr>
          <w:trHeight w:val="60"/>
        </w:trPr>
        <w:tc>
          <w:tcPr>
            <w:tcW w:w="2580" w:type="dxa"/>
            <w:tcBorders>
              <w:left w:val="single" w:sz="4" w:space="0" w:color="000000"/>
              <w:bottom w:val="single" w:sz="4" w:space="0" w:color="000000"/>
              <w:right w:val="single" w:sz="4" w:space="0" w:color="000000"/>
            </w:tcBorders>
            <w:tcMar>
              <w:top w:w="113" w:type="dxa"/>
              <w:left w:w="170" w:type="dxa"/>
              <w:bottom w:w="136" w:type="dxa"/>
              <w:right w:w="170" w:type="dxa"/>
            </w:tcMar>
          </w:tcPr>
          <w:p w:rsidR="005D0184" w:rsidRDefault="005D0184">
            <w:pPr>
              <w:widowControl w:val="0"/>
              <w:spacing w:after="0" w:line="240" w:lineRule="auto"/>
              <w:rPr>
                <w:rFonts w:ascii="Times New Roman" w:eastAsia="Times New Roman" w:hAnsi="Times New Roman" w:cs="Times New Roman"/>
                <w:sz w:val="24"/>
                <w:szCs w:val="24"/>
                <w:lang w:eastAsia="ru-RU"/>
              </w:rPr>
            </w:pPr>
          </w:p>
        </w:tc>
        <w:tc>
          <w:tcPr>
            <w:tcW w:w="3544" w:type="dxa"/>
            <w:vMerge/>
            <w:tcBorders>
              <w:left w:val="single" w:sz="4" w:space="0" w:color="000000"/>
              <w:bottom w:val="single" w:sz="4" w:space="0" w:color="000000"/>
              <w:right w:val="single" w:sz="4" w:space="0" w:color="000000"/>
            </w:tcBorders>
            <w:tcMar>
              <w:top w:w="113" w:type="dxa"/>
              <w:left w:w="170" w:type="dxa"/>
              <w:bottom w:w="136" w:type="dxa"/>
              <w:right w:w="170" w:type="dxa"/>
            </w:tcMar>
          </w:tcPr>
          <w:p w:rsidR="005D0184" w:rsidRDefault="005D0184">
            <w:pPr>
              <w:widowControl w:val="0"/>
              <w:spacing w:after="0" w:line="200" w:lineRule="atLeast"/>
              <w:jc w:val="both"/>
              <w:rPr>
                <w:rFonts w:ascii="Times New Roman" w:eastAsia="Times New Roman" w:hAnsi="Times New Roman" w:cs="Times New Roman"/>
                <w:color w:val="000000"/>
                <w:sz w:val="24"/>
                <w:szCs w:val="24"/>
                <w:lang w:eastAsia="ru-RU"/>
              </w:rPr>
            </w:pPr>
          </w:p>
        </w:tc>
        <w:tc>
          <w:tcPr>
            <w:tcW w:w="8477" w:type="dxa"/>
            <w:vMerge/>
            <w:tcBorders>
              <w:left w:val="single" w:sz="4" w:space="0" w:color="000000"/>
              <w:bottom w:val="single" w:sz="4" w:space="0" w:color="000000"/>
              <w:right w:val="single" w:sz="4" w:space="0" w:color="000000"/>
            </w:tcBorders>
            <w:tcMar>
              <w:top w:w="113" w:type="dxa"/>
              <w:left w:w="170" w:type="dxa"/>
              <w:bottom w:w="136" w:type="dxa"/>
              <w:right w:w="170" w:type="dxa"/>
            </w:tcMar>
          </w:tcPr>
          <w:p w:rsidR="005D0184" w:rsidRDefault="005D0184">
            <w:pPr>
              <w:widowControl w:val="0"/>
              <w:spacing w:after="0" w:line="200" w:lineRule="atLeast"/>
              <w:jc w:val="both"/>
              <w:rPr>
                <w:rFonts w:ascii="Times New Roman" w:eastAsia="Times New Roman" w:hAnsi="Times New Roman" w:cs="Times New Roman"/>
                <w:color w:val="000000"/>
                <w:sz w:val="24"/>
                <w:szCs w:val="24"/>
                <w:lang w:eastAsia="ru-RU"/>
              </w:rPr>
            </w:pPr>
          </w:p>
        </w:tc>
      </w:tr>
      <w:tr w:rsidR="005D0184">
        <w:trPr>
          <w:trHeight w:val="60"/>
        </w:trPr>
        <w:tc>
          <w:tcPr>
            <w:tcW w:w="2580" w:type="dxa"/>
            <w:vMerge w:val="restart"/>
            <w:tcBorders>
              <w:top w:val="single" w:sz="4" w:space="0" w:color="000000"/>
              <w:left w:val="single" w:sz="4" w:space="0" w:color="000000"/>
              <w:right w:val="single" w:sz="4" w:space="0" w:color="000000"/>
            </w:tcBorders>
            <w:tcMar>
              <w:top w:w="113" w:type="dxa"/>
              <w:left w:w="170" w:type="dxa"/>
              <w:bottom w:w="136" w:type="dxa"/>
              <w:right w:w="170" w:type="dxa"/>
            </w:tcMar>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 xml:space="preserve">Пророк </w:t>
            </w:r>
            <w:proofErr w:type="spellStart"/>
            <w:r>
              <w:rPr>
                <w:rFonts w:ascii="Times New Roman" w:eastAsia="Times New Roman" w:hAnsi="Times New Roman" w:cs="Times New Roman"/>
                <w:b/>
                <w:bCs/>
                <w:color w:val="000000"/>
                <w:sz w:val="24"/>
                <w:szCs w:val="24"/>
                <w:lang w:eastAsia="ru-RU"/>
              </w:rPr>
              <w:t>Мухаммад</w:t>
            </w:r>
            <w:proofErr w:type="spellEnd"/>
            <w:r>
              <w:rPr>
                <w:rFonts w:ascii="Times New Roman" w:eastAsia="Times New Roman" w:hAnsi="Times New Roman" w:cs="Times New Roman"/>
                <w:b/>
                <w:bCs/>
                <w:color w:val="000000"/>
                <w:sz w:val="24"/>
                <w:szCs w:val="24"/>
                <w:lang w:eastAsia="ru-RU"/>
              </w:rPr>
              <w:t> — образец человека и учитель нравственности в исламской традиции (2 ч)</w:t>
            </w:r>
          </w:p>
        </w:tc>
        <w:tc>
          <w:tcPr>
            <w:tcW w:w="3544" w:type="dxa"/>
            <w:vMerge w:val="restart"/>
            <w:tcBorders>
              <w:top w:val="single" w:sz="4" w:space="0" w:color="000000"/>
              <w:left w:val="single" w:sz="4" w:space="0" w:color="000000"/>
              <w:right w:val="single" w:sz="4" w:space="0" w:color="000000"/>
            </w:tcBorders>
            <w:tcMar>
              <w:top w:w="113" w:type="dxa"/>
              <w:left w:w="170" w:type="dxa"/>
              <w:bottom w:w="136" w:type="dxa"/>
              <w:right w:w="170" w:type="dxa"/>
            </w:tcMar>
          </w:tcPr>
          <w:p w:rsidR="005D0184" w:rsidRDefault="007B6E6B">
            <w:pPr>
              <w:widowControl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Пророк </w:t>
            </w:r>
            <w:proofErr w:type="spellStart"/>
            <w:r>
              <w:rPr>
                <w:rFonts w:ascii="Times New Roman" w:eastAsia="Times New Roman" w:hAnsi="Times New Roman" w:cs="Times New Roman"/>
                <w:color w:val="000000"/>
                <w:sz w:val="24"/>
                <w:szCs w:val="24"/>
                <w:lang w:eastAsia="ru-RU"/>
              </w:rPr>
              <w:t>Мухаммад</w:t>
            </w:r>
            <w:proofErr w:type="spellEnd"/>
            <w:r>
              <w:rPr>
                <w:rFonts w:ascii="Times New Roman" w:eastAsia="Times New Roman" w:hAnsi="Times New Roman" w:cs="Times New Roman"/>
                <w:color w:val="000000"/>
                <w:sz w:val="24"/>
                <w:szCs w:val="24"/>
                <w:lang w:eastAsia="ru-RU"/>
              </w:rPr>
              <w:t xml:space="preserve"> — основатель ислама, образец человека и учитель нравственности в исламской традиции. Детство и юность пророка </w:t>
            </w:r>
            <w:proofErr w:type="spellStart"/>
            <w:r>
              <w:rPr>
                <w:rFonts w:ascii="Times New Roman" w:eastAsia="Times New Roman" w:hAnsi="Times New Roman" w:cs="Times New Roman"/>
                <w:color w:val="000000"/>
                <w:sz w:val="24"/>
                <w:szCs w:val="24"/>
                <w:lang w:eastAsia="ru-RU"/>
              </w:rPr>
              <w:t>Мухаммада</w:t>
            </w:r>
            <w:proofErr w:type="spellEnd"/>
            <w:r>
              <w:rPr>
                <w:rFonts w:ascii="Times New Roman" w:eastAsia="Times New Roman" w:hAnsi="Times New Roman" w:cs="Times New Roman"/>
                <w:color w:val="000000"/>
                <w:sz w:val="24"/>
                <w:szCs w:val="24"/>
                <w:lang w:eastAsia="ru-RU"/>
              </w:rPr>
              <w:t xml:space="preserve">. Родители и родственники </w:t>
            </w:r>
            <w:proofErr w:type="spellStart"/>
            <w:r>
              <w:rPr>
                <w:rFonts w:ascii="Times New Roman" w:eastAsia="Times New Roman" w:hAnsi="Times New Roman" w:cs="Times New Roman"/>
                <w:color w:val="000000"/>
                <w:sz w:val="24"/>
                <w:szCs w:val="24"/>
                <w:lang w:eastAsia="ru-RU"/>
              </w:rPr>
              <w:t>Мухаммада</w:t>
            </w:r>
            <w:proofErr w:type="spellEnd"/>
            <w:r>
              <w:rPr>
                <w:rFonts w:ascii="Times New Roman" w:eastAsia="Times New Roman" w:hAnsi="Times New Roman" w:cs="Times New Roman"/>
                <w:color w:val="000000"/>
                <w:sz w:val="24"/>
                <w:szCs w:val="24"/>
                <w:lang w:eastAsia="ru-RU"/>
              </w:rPr>
              <w:t xml:space="preserve">. Мусульманское предание о чудесном событии в жизни </w:t>
            </w:r>
            <w:proofErr w:type="spellStart"/>
            <w:r>
              <w:rPr>
                <w:rFonts w:ascii="Times New Roman" w:eastAsia="Times New Roman" w:hAnsi="Times New Roman" w:cs="Times New Roman"/>
                <w:color w:val="000000"/>
                <w:sz w:val="24"/>
                <w:szCs w:val="24"/>
                <w:lang w:eastAsia="ru-RU"/>
              </w:rPr>
              <w:t>Мухаммада</w:t>
            </w:r>
            <w:proofErr w:type="spellEnd"/>
            <w:r>
              <w:rPr>
                <w:rFonts w:ascii="Times New Roman" w:eastAsia="Times New Roman" w:hAnsi="Times New Roman" w:cs="Times New Roman"/>
                <w:color w:val="000000"/>
                <w:sz w:val="24"/>
                <w:szCs w:val="24"/>
                <w:lang w:eastAsia="ru-RU"/>
              </w:rPr>
              <w:t xml:space="preserve">: встрече с ангелами, которые очистили его сердце, встреча с христианским монахом, предсказавшим пророчество </w:t>
            </w:r>
            <w:proofErr w:type="spellStart"/>
            <w:r>
              <w:rPr>
                <w:rFonts w:ascii="Times New Roman" w:eastAsia="Times New Roman" w:hAnsi="Times New Roman" w:cs="Times New Roman"/>
                <w:color w:val="000000"/>
                <w:sz w:val="24"/>
                <w:szCs w:val="24"/>
                <w:lang w:eastAsia="ru-RU"/>
              </w:rPr>
              <w:t>Мухаммада</w:t>
            </w:r>
            <w:proofErr w:type="spellEnd"/>
            <w:r>
              <w:rPr>
                <w:rFonts w:ascii="Times New Roman" w:eastAsia="Times New Roman" w:hAnsi="Times New Roman" w:cs="Times New Roman"/>
                <w:color w:val="000000"/>
                <w:sz w:val="24"/>
                <w:szCs w:val="24"/>
                <w:lang w:eastAsia="ru-RU"/>
              </w:rPr>
              <w:t>.</w:t>
            </w:r>
          </w:p>
          <w:p w:rsidR="005D0184" w:rsidRDefault="007B6E6B">
            <w:pPr>
              <w:widowControl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Первые посланники Аллаха. Передача ангелом </w:t>
            </w:r>
            <w:proofErr w:type="spellStart"/>
            <w:r>
              <w:rPr>
                <w:rFonts w:ascii="Times New Roman" w:eastAsia="Times New Roman" w:hAnsi="Times New Roman" w:cs="Times New Roman"/>
                <w:color w:val="000000"/>
                <w:sz w:val="24"/>
                <w:szCs w:val="24"/>
                <w:lang w:eastAsia="ru-RU"/>
              </w:rPr>
              <w:t>Джибрилом</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Мухаммаду</w:t>
            </w:r>
            <w:proofErr w:type="spellEnd"/>
            <w:r>
              <w:rPr>
                <w:rFonts w:ascii="Times New Roman" w:eastAsia="Times New Roman" w:hAnsi="Times New Roman" w:cs="Times New Roman"/>
                <w:color w:val="000000"/>
                <w:sz w:val="24"/>
                <w:szCs w:val="24"/>
                <w:lang w:eastAsia="ru-RU"/>
              </w:rPr>
              <w:t xml:space="preserve"> откровения Аллаха. Начало пророчества </w:t>
            </w:r>
            <w:proofErr w:type="spellStart"/>
            <w:r>
              <w:rPr>
                <w:rFonts w:ascii="Times New Roman" w:eastAsia="Times New Roman" w:hAnsi="Times New Roman" w:cs="Times New Roman"/>
                <w:color w:val="000000"/>
                <w:sz w:val="24"/>
                <w:szCs w:val="24"/>
                <w:lang w:eastAsia="ru-RU"/>
              </w:rPr>
              <w:t>Мухаммада</w:t>
            </w:r>
            <w:proofErr w:type="spellEnd"/>
            <w:r>
              <w:rPr>
                <w:rFonts w:ascii="Times New Roman" w:eastAsia="Times New Roman" w:hAnsi="Times New Roman" w:cs="Times New Roman"/>
                <w:color w:val="000000"/>
                <w:sz w:val="24"/>
                <w:szCs w:val="24"/>
                <w:lang w:eastAsia="ru-RU"/>
              </w:rPr>
              <w:t xml:space="preserve">. Призывы </w:t>
            </w:r>
            <w:proofErr w:type="spellStart"/>
            <w:r>
              <w:rPr>
                <w:rFonts w:ascii="Times New Roman" w:eastAsia="Times New Roman" w:hAnsi="Times New Roman" w:cs="Times New Roman"/>
                <w:color w:val="000000"/>
                <w:sz w:val="24"/>
                <w:szCs w:val="24"/>
                <w:lang w:eastAsia="ru-RU"/>
              </w:rPr>
              <w:lastRenderedPageBreak/>
              <w:t>Мухаммада</w:t>
            </w:r>
            <w:proofErr w:type="spellEnd"/>
            <w:r>
              <w:rPr>
                <w:rFonts w:ascii="Times New Roman" w:eastAsia="Times New Roman" w:hAnsi="Times New Roman" w:cs="Times New Roman"/>
                <w:color w:val="000000"/>
                <w:sz w:val="24"/>
                <w:szCs w:val="24"/>
                <w:lang w:eastAsia="ru-RU"/>
              </w:rPr>
              <w:t xml:space="preserve"> к новой вере.</w:t>
            </w:r>
          </w:p>
          <w:p w:rsidR="005D0184" w:rsidRDefault="007B6E6B">
            <w:pPr>
              <w:widowControl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Чудесное путешествие пророка с ангелом </w:t>
            </w:r>
            <w:proofErr w:type="spellStart"/>
            <w:r>
              <w:rPr>
                <w:rFonts w:ascii="Times New Roman" w:eastAsia="Times New Roman" w:hAnsi="Times New Roman" w:cs="Times New Roman"/>
                <w:color w:val="000000"/>
                <w:sz w:val="24"/>
                <w:szCs w:val="24"/>
                <w:lang w:eastAsia="ru-RU"/>
              </w:rPr>
              <w:t>Джибрилом</w:t>
            </w:r>
            <w:proofErr w:type="spellEnd"/>
            <w:r>
              <w:rPr>
                <w:rFonts w:ascii="Times New Roman" w:eastAsia="Times New Roman" w:hAnsi="Times New Roman" w:cs="Times New Roman"/>
                <w:color w:val="000000"/>
                <w:sz w:val="24"/>
                <w:szCs w:val="24"/>
                <w:lang w:eastAsia="ru-RU"/>
              </w:rPr>
              <w:t xml:space="preserve"> на крылатом животном — </w:t>
            </w:r>
            <w:proofErr w:type="spellStart"/>
            <w:r>
              <w:rPr>
                <w:rFonts w:ascii="Times New Roman" w:eastAsia="Times New Roman" w:hAnsi="Times New Roman" w:cs="Times New Roman"/>
                <w:color w:val="000000"/>
                <w:sz w:val="24"/>
                <w:szCs w:val="24"/>
                <w:lang w:eastAsia="ru-RU"/>
              </w:rPr>
              <w:t>Аль-Бураке</w:t>
            </w:r>
            <w:proofErr w:type="spellEnd"/>
            <w:r>
              <w:rPr>
                <w:rFonts w:ascii="Times New Roman" w:eastAsia="Times New Roman" w:hAnsi="Times New Roman" w:cs="Times New Roman"/>
                <w:color w:val="000000"/>
                <w:sz w:val="24"/>
                <w:szCs w:val="24"/>
                <w:lang w:eastAsia="ru-RU"/>
              </w:rPr>
              <w:t xml:space="preserve"> на гору </w:t>
            </w:r>
            <w:proofErr w:type="spellStart"/>
            <w:r>
              <w:rPr>
                <w:rFonts w:ascii="Times New Roman" w:eastAsia="Times New Roman" w:hAnsi="Times New Roman" w:cs="Times New Roman"/>
                <w:color w:val="000000"/>
                <w:sz w:val="24"/>
                <w:szCs w:val="24"/>
                <w:lang w:eastAsia="ru-RU"/>
              </w:rPr>
              <w:t>Синай</w:t>
            </w:r>
            <w:proofErr w:type="spellEnd"/>
            <w:r>
              <w:rPr>
                <w:rFonts w:ascii="Times New Roman" w:eastAsia="Times New Roman" w:hAnsi="Times New Roman" w:cs="Times New Roman"/>
                <w:color w:val="000000"/>
                <w:sz w:val="24"/>
                <w:szCs w:val="24"/>
                <w:lang w:eastAsia="ru-RU"/>
              </w:rPr>
              <w:t xml:space="preserve"> и </w:t>
            </w:r>
            <w:proofErr w:type="gramStart"/>
            <w:r>
              <w:rPr>
                <w:rFonts w:ascii="Times New Roman" w:eastAsia="Times New Roman" w:hAnsi="Times New Roman" w:cs="Times New Roman"/>
                <w:color w:val="000000"/>
                <w:sz w:val="24"/>
                <w:szCs w:val="24"/>
                <w:lang w:eastAsia="ru-RU"/>
              </w:rPr>
              <w:t>в</w:t>
            </w:r>
            <w:proofErr w:type="gramEnd"/>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Иерусалим. Встреча </w:t>
            </w:r>
            <w:proofErr w:type="spellStart"/>
            <w:r>
              <w:rPr>
                <w:rFonts w:ascii="Times New Roman" w:eastAsia="Times New Roman" w:hAnsi="Times New Roman" w:cs="Times New Roman"/>
                <w:color w:val="000000"/>
                <w:sz w:val="24"/>
                <w:szCs w:val="24"/>
                <w:lang w:eastAsia="ru-RU"/>
              </w:rPr>
              <w:t>Мухаммада</w:t>
            </w:r>
            <w:proofErr w:type="spellEnd"/>
            <w:r>
              <w:rPr>
                <w:rFonts w:ascii="Times New Roman" w:eastAsia="Times New Roman" w:hAnsi="Times New Roman" w:cs="Times New Roman"/>
                <w:color w:val="000000"/>
                <w:sz w:val="24"/>
                <w:szCs w:val="24"/>
                <w:lang w:eastAsia="ru-RU"/>
              </w:rPr>
              <w:t xml:space="preserve"> с Аллахом. Наказ Аллаха, который он передал для людей через пророка </w:t>
            </w:r>
            <w:proofErr w:type="spellStart"/>
            <w:r>
              <w:rPr>
                <w:rFonts w:ascii="Times New Roman" w:eastAsia="Times New Roman" w:hAnsi="Times New Roman" w:cs="Times New Roman"/>
                <w:color w:val="000000"/>
                <w:sz w:val="24"/>
                <w:szCs w:val="24"/>
                <w:lang w:eastAsia="ru-RU"/>
              </w:rPr>
              <w:t>Мухаммада</w:t>
            </w:r>
            <w:proofErr w:type="spellEnd"/>
            <w:r>
              <w:rPr>
                <w:rFonts w:ascii="Times New Roman" w:eastAsia="Times New Roman" w:hAnsi="Times New Roman" w:cs="Times New Roman"/>
                <w:color w:val="000000"/>
                <w:sz w:val="24"/>
                <w:szCs w:val="24"/>
                <w:lang w:eastAsia="ru-RU"/>
              </w:rPr>
              <w:t>.</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Информация о пророках в других религиозных культурах народов России</w:t>
            </w:r>
          </w:p>
        </w:tc>
        <w:tc>
          <w:tcPr>
            <w:tcW w:w="8477" w:type="dxa"/>
            <w:tcBorders>
              <w:top w:val="single" w:sz="4" w:space="0" w:color="000000"/>
              <w:left w:val="single" w:sz="4" w:space="0" w:color="000000"/>
              <w:right w:val="single" w:sz="4" w:space="0" w:color="000000"/>
            </w:tcBorders>
            <w:tcMar>
              <w:top w:w="113" w:type="dxa"/>
              <w:left w:w="170" w:type="dxa"/>
              <w:bottom w:w="136" w:type="dxa"/>
              <w:right w:w="170" w:type="dxa"/>
            </w:tcMar>
          </w:tcPr>
          <w:p w:rsidR="005D0184" w:rsidRDefault="007B6E6B">
            <w:pPr>
              <w:widowControl w:val="0"/>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Прогнозировать после совместного анализа результаты работы на уроке.</w:t>
            </w:r>
          </w:p>
          <w:p w:rsidR="005D0184" w:rsidRDefault="007B6E6B">
            <w:pPr>
              <w:widowControl w:val="0"/>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Находить в тексте учебника ключевые понятия темы: посланник, пророк, основатель ислама; использовать их в устных и письменных ответах.</w:t>
            </w:r>
          </w:p>
          <w:p w:rsidR="005D0184" w:rsidRDefault="007B6E6B">
            <w:pPr>
              <w:widowControl w:val="0"/>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Описывать жизнь пророка </w:t>
            </w:r>
            <w:proofErr w:type="spellStart"/>
            <w:r>
              <w:rPr>
                <w:rFonts w:ascii="Times New Roman" w:eastAsia="Times New Roman" w:hAnsi="Times New Roman" w:cs="Times New Roman"/>
                <w:color w:val="000000"/>
                <w:sz w:val="24"/>
                <w:szCs w:val="24"/>
                <w:lang w:eastAsia="ru-RU"/>
              </w:rPr>
              <w:t>Мухаммада</w:t>
            </w:r>
            <w:proofErr w:type="spellEnd"/>
            <w:r>
              <w:rPr>
                <w:rFonts w:ascii="Times New Roman" w:eastAsia="Times New Roman" w:hAnsi="Times New Roman" w:cs="Times New Roman"/>
                <w:color w:val="000000"/>
                <w:sz w:val="24"/>
                <w:szCs w:val="24"/>
                <w:lang w:eastAsia="ru-RU"/>
              </w:rPr>
              <w:t>, святыню ислама — Купол Скалы.</w:t>
            </w:r>
          </w:p>
          <w:p w:rsidR="005D0184" w:rsidRDefault="007B6E6B">
            <w:pPr>
              <w:widowControl w:val="0"/>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Рассказывать о деятельности пророка </w:t>
            </w:r>
            <w:proofErr w:type="spellStart"/>
            <w:r>
              <w:rPr>
                <w:rFonts w:ascii="Times New Roman" w:eastAsia="Times New Roman" w:hAnsi="Times New Roman" w:cs="Times New Roman"/>
                <w:color w:val="000000"/>
                <w:sz w:val="24"/>
                <w:szCs w:val="24"/>
                <w:lang w:eastAsia="ru-RU"/>
              </w:rPr>
              <w:t>Мухаммада</w:t>
            </w:r>
            <w:proofErr w:type="spellEnd"/>
            <w:r>
              <w:rPr>
                <w:rFonts w:ascii="Times New Roman" w:eastAsia="Times New Roman" w:hAnsi="Times New Roman" w:cs="Times New Roman"/>
                <w:color w:val="000000"/>
                <w:sz w:val="24"/>
                <w:szCs w:val="24"/>
                <w:lang w:eastAsia="ru-RU"/>
              </w:rPr>
              <w:t xml:space="preserve"> по фактам из учебника, электронного приложения и рабочей тетради.</w:t>
            </w:r>
          </w:p>
          <w:p w:rsidR="005D0184" w:rsidRDefault="007B6E6B">
            <w:pPr>
              <w:widowControl w:val="0"/>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Выявлять главные события из повествования; составлять план текста учебника; корректировать формулировки плана текста.</w:t>
            </w:r>
          </w:p>
        </w:tc>
      </w:tr>
      <w:tr w:rsidR="005D0184">
        <w:trPr>
          <w:trHeight w:val="60"/>
        </w:trPr>
        <w:tc>
          <w:tcPr>
            <w:tcW w:w="2580" w:type="dxa"/>
            <w:vMerge/>
            <w:tcBorders>
              <w:left w:val="single" w:sz="4" w:space="0" w:color="000000"/>
              <w:bottom w:val="single" w:sz="4" w:space="0" w:color="000000"/>
              <w:right w:val="single" w:sz="4" w:space="0" w:color="000000"/>
            </w:tcBorders>
            <w:tcMar>
              <w:top w:w="113" w:type="dxa"/>
              <w:left w:w="170" w:type="dxa"/>
              <w:bottom w:w="136" w:type="dxa"/>
              <w:right w:w="170" w:type="dxa"/>
            </w:tcMar>
          </w:tcPr>
          <w:p w:rsidR="005D0184" w:rsidRDefault="005D0184">
            <w:pPr>
              <w:widowControl w:val="0"/>
              <w:spacing w:after="0" w:line="240" w:lineRule="auto"/>
              <w:rPr>
                <w:rFonts w:ascii="Times New Roman" w:eastAsia="Times New Roman" w:hAnsi="Times New Roman" w:cs="Times New Roman"/>
                <w:sz w:val="24"/>
                <w:szCs w:val="24"/>
                <w:lang w:eastAsia="ru-RU"/>
              </w:rPr>
            </w:pPr>
          </w:p>
        </w:tc>
        <w:tc>
          <w:tcPr>
            <w:tcW w:w="3544" w:type="dxa"/>
            <w:vMerge/>
            <w:tcBorders>
              <w:left w:val="single" w:sz="4" w:space="0" w:color="000000"/>
              <w:bottom w:val="single" w:sz="4" w:space="0" w:color="000000"/>
              <w:right w:val="single" w:sz="4" w:space="0" w:color="000000"/>
            </w:tcBorders>
            <w:tcMar>
              <w:top w:w="113" w:type="dxa"/>
              <w:left w:w="170" w:type="dxa"/>
              <w:bottom w:w="136" w:type="dxa"/>
              <w:right w:w="170" w:type="dxa"/>
            </w:tcMar>
          </w:tcPr>
          <w:p w:rsidR="005D0184" w:rsidRDefault="005D0184">
            <w:pPr>
              <w:widowControl w:val="0"/>
              <w:spacing w:after="0" w:line="200" w:lineRule="atLeast"/>
              <w:jc w:val="both"/>
              <w:rPr>
                <w:rFonts w:ascii="Times New Roman" w:eastAsia="Times New Roman" w:hAnsi="Times New Roman" w:cs="Times New Roman"/>
                <w:color w:val="000000"/>
                <w:sz w:val="24"/>
                <w:szCs w:val="24"/>
                <w:lang w:eastAsia="ru-RU"/>
              </w:rPr>
            </w:pPr>
          </w:p>
        </w:tc>
        <w:tc>
          <w:tcPr>
            <w:tcW w:w="8477" w:type="dxa"/>
            <w:tcBorders>
              <w:left w:val="single" w:sz="4" w:space="0" w:color="000000"/>
              <w:bottom w:val="single" w:sz="4" w:space="0" w:color="000000"/>
              <w:right w:val="single" w:sz="4" w:space="0" w:color="000000"/>
            </w:tcBorders>
            <w:tcMar>
              <w:top w:w="113" w:type="dxa"/>
              <w:left w:w="170" w:type="dxa"/>
              <w:bottom w:w="136" w:type="dxa"/>
              <w:right w:w="170" w:type="dxa"/>
            </w:tcMar>
          </w:tcPr>
          <w:p w:rsidR="005D0184" w:rsidRDefault="007B6E6B">
            <w:pPr>
              <w:widowControl w:val="0"/>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Характеризовать по образцу личностные качества человека.</w:t>
            </w:r>
          </w:p>
          <w:p w:rsidR="005D0184" w:rsidRDefault="007B6E6B">
            <w:pPr>
              <w:widowControl w:val="0"/>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Работать в группе и представлять результаты коллективной работы.</w:t>
            </w:r>
          </w:p>
          <w:p w:rsidR="005D0184" w:rsidRDefault="007B6E6B">
            <w:pPr>
              <w:widowControl w:val="0"/>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Комментировать иллюстративный ряд, соотносить текст с </w:t>
            </w:r>
            <w:proofErr w:type="gramStart"/>
            <w:r>
              <w:rPr>
                <w:rFonts w:ascii="Times New Roman" w:eastAsia="Times New Roman" w:hAnsi="Times New Roman" w:cs="Times New Roman"/>
                <w:color w:val="000000"/>
                <w:sz w:val="24"/>
                <w:szCs w:val="24"/>
                <w:lang w:eastAsia="ru-RU"/>
              </w:rPr>
              <w:t>иллюстративным</w:t>
            </w:r>
            <w:proofErr w:type="gramEnd"/>
            <w:r>
              <w:rPr>
                <w:rFonts w:ascii="Times New Roman" w:eastAsia="Times New Roman" w:hAnsi="Times New Roman" w:cs="Times New Roman"/>
                <w:color w:val="000000"/>
                <w:sz w:val="24"/>
                <w:szCs w:val="24"/>
                <w:lang w:eastAsia="ru-RU"/>
              </w:rPr>
              <w:t xml:space="preserve"> рядом учебника, электронного приложения и рабочей тетради.</w:t>
            </w:r>
          </w:p>
          <w:p w:rsidR="005D0184" w:rsidRDefault="007B6E6B">
            <w:pPr>
              <w:widowControl w:val="0"/>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Отвечать на учебные вопросы разных типов; строить связные высказывания, используя ключевые понятия урока.</w:t>
            </w:r>
          </w:p>
          <w:p w:rsidR="005D0184" w:rsidRDefault="007B6E6B">
            <w:pPr>
              <w:widowControl w:val="0"/>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Самостоятельно осуществлять поиск новой информации, составлять сообщение на заданную тему.</w:t>
            </w:r>
          </w:p>
          <w:p w:rsidR="005D0184" w:rsidRDefault="007B6E6B">
            <w:pPr>
              <w:widowControl w:val="0"/>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tc>
      </w:tr>
      <w:tr w:rsidR="005D0184">
        <w:trPr>
          <w:trHeight w:val="60"/>
        </w:trPr>
        <w:tc>
          <w:tcPr>
            <w:tcW w:w="2580" w:type="dxa"/>
            <w:tcBorders>
              <w:top w:val="single" w:sz="4" w:space="0" w:color="000000"/>
              <w:left w:val="single" w:sz="4" w:space="0" w:color="000000"/>
              <w:bottom w:val="single" w:sz="4" w:space="0" w:color="000000"/>
              <w:right w:val="single" w:sz="4" w:space="0" w:color="000000"/>
            </w:tcBorders>
            <w:tcMar>
              <w:top w:w="85" w:type="dxa"/>
              <w:left w:w="170" w:type="dxa"/>
              <w:bottom w:w="113" w:type="dxa"/>
              <w:right w:w="170" w:type="dxa"/>
            </w:tcMar>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Коран и Сунна</w:t>
            </w:r>
            <w:r>
              <w:rPr>
                <w:rFonts w:ascii="Times New Roman" w:eastAsia="Times New Roman" w:hAnsi="Times New Roman" w:cs="Times New Roman"/>
                <w:b/>
                <w:bCs/>
                <w:color w:val="000000"/>
                <w:sz w:val="24"/>
                <w:szCs w:val="24"/>
                <w:lang w:eastAsia="ru-RU"/>
              </w:rPr>
              <w:br/>
              <w:t>(2 ч)</w:t>
            </w:r>
          </w:p>
        </w:tc>
        <w:tc>
          <w:tcPr>
            <w:tcW w:w="3544" w:type="dxa"/>
            <w:tcBorders>
              <w:top w:val="single" w:sz="4" w:space="0" w:color="000000"/>
              <w:left w:val="single" w:sz="4" w:space="0" w:color="000000"/>
              <w:bottom w:val="single" w:sz="4" w:space="0" w:color="000000"/>
              <w:right w:val="single" w:sz="4" w:space="0" w:color="000000"/>
            </w:tcBorders>
            <w:tcMar>
              <w:top w:w="85" w:type="dxa"/>
              <w:left w:w="170" w:type="dxa"/>
              <w:bottom w:w="113" w:type="dxa"/>
              <w:right w:w="170" w:type="dxa"/>
            </w:tcMar>
          </w:tcPr>
          <w:p w:rsidR="005D0184" w:rsidRDefault="007B6E6B">
            <w:pPr>
              <w:widowControl w:val="0"/>
              <w:spacing w:after="0" w:line="240" w:lineRule="auto"/>
              <w:rPr>
                <w:rFonts w:ascii="Times New Roman" w:eastAsia="Times New Roman" w:hAnsi="Times New Roman" w:cs="Times New Roman"/>
                <w:color w:val="000000"/>
                <w:spacing w:val="2"/>
                <w:sz w:val="24"/>
                <w:szCs w:val="24"/>
                <w:lang w:eastAsia="ru-RU"/>
              </w:rPr>
            </w:pPr>
            <w:r>
              <w:rPr>
                <w:rFonts w:ascii="Times New Roman" w:eastAsia="Times New Roman" w:hAnsi="Times New Roman" w:cs="Times New Roman"/>
                <w:color w:val="000000"/>
                <w:spacing w:val="2"/>
                <w:sz w:val="24"/>
                <w:szCs w:val="24"/>
                <w:lang w:eastAsia="ru-RU"/>
              </w:rPr>
              <w:t xml:space="preserve">Коран — главная священная книга мусульман. Структура Корана: суры (главы) и </w:t>
            </w:r>
            <w:proofErr w:type="spellStart"/>
            <w:r>
              <w:rPr>
                <w:rFonts w:ascii="Times New Roman" w:eastAsia="Times New Roman" w:hAnsi="Times New Roman" w:cs="Times New Roman"/>
                <w:color w:val="000000"/>
                <w:spacing w:val="2"/>
                <w:sz w:val="24"/>
                <w:szCs w:val="24"/>
                <w:lang w:eastAsia="ru-RU"/>
              </w:rPr>
              <w:t>аяты</w:t>
            </w:r>
            <w:proofErr w:type="spellEnd"/>
            <w:r>
              <w:rPr>
                <w:rFonts w:ascii="Times New Roman" w:eastAsia="Times New Roman" w:hAnsi="Times New Roman" w:cs="Times New Roman"/>
                <w:color w:val="000000"/>
                <w:spacing w:val="2"/>
                <w:sz w:val="24"/>
                <w:szCs w:val="24"/>
                <w:lang w:eastAsia="ru-RU"/>
              </w:rPr>
              <w:t xml:space="preserve"> (наименьшие части — стихи).</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Общая характеристика содержания Корана. Традиции обращения с Кораном и его чтения, предметы декоративно-прикладного искусства, связанные с ними: место хранения Корана, подставки для священных книг, пеналы для письменных принадлежностей, чехлы для Корана и др.</w:t>
            </w:r>
          </w:p>
          <w:p w:rsidR="005D0184" w:rsidRDefault="007B6E6B">
            <w:pPr>
              <w:widowControl w:val="0"/>
              <w:spacing w:after="0" w:line="200" w:lineRule="atLeast"/>
              <w:rPr>
                <w:rFonts w:ascii="Times New Roman" w:eastAsia="Times New Roman" w:hAnsi="Times New Roman" w:cs="Times New Roman"/>
                <w:color w:val="000000"/>
                <w:spacing w:val="1"/>
                <w:sz w:val="24"/>
                <w:szCs w:val="24"/>
                <w:lang w:eastAsia="ru-RU"/>
              </w:rPr>
            </w:pPr>
            <w:r>
              <w:rPr>
                <w:rFonts w:ascii="Times New Roman" w:eastAsia="Times New Roman" w:hAnsi="Times New Roman" w:cs="Times New Roman"/>
                <w:color w:val="000000"/>
                <w:spacing w:val="1"/>
                <w:sz w:val="24"/>
                <w:szCs w:val="24"/>
                <w:lang w:eastAsia="ru-RU"/>
              </w:rPr>
              <w:lastRenderedPageBreak/>
              <w:t xml:space="preserve">Сунна — вторая после Корана священная книга мусульман — священное предание о пророке, его жизни, поступках, нравственных качествах и внешнем виде. Хадисы — высказывания пророка и его сподвижников, записанные в Сунне. Хадисы как источник знаний о религиозных обрядах, истории ислама, притч и пословиц мусульман. </w:t>
            </w:r>
            <w:proofErr w:type="gramStart"/>
            <w:r>
              <w:rPr>
                <w:rFonts w:ascii="Times New Roman" w:eastAsia="Times New Roman" w:hAnsi="Times New Roman" w:cs="Times New Roman"/>
                <w:color w:val="000000"/>
                <w:spacing w:val="1"/>
                <w:sz w:val="24"/>
                <w:szCs w:val="24"/>
                <w:lang w:eastAsia="ru-RU"/>
              </w:rPr>
              <w:t>Нраво­учительный</w:t>
            </w:r>
            <w:proofErr w:type="gramEnd"/>
            <w:r>
              <w:rPr>
                <w:rFonts w:ascii="Times New Roman" w:eastAsia="Times New Roman" w:hAnsi="Times New Roman" w:cs="Times New Roman"/>
                <w:color w:val="000000"/>
                <w:spacing w:val="1"/>
                <w:sz w:val="24"/>
                <w:szCs w:val="24"/>
                <w:lang w:eastAsia="ru-RU"/>
              </w:rPr>
              <w:t xml:space="preserve"> характер хадисов. Традиции изучения и обращения к Сунне, её хадисам.</w:t>
            </w:r>
          </w:p>
          <w:p w:rsidR="005D0184" w:rsidRDefault="007B6E6B">
            <w:pPr>
              <w:widowControl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Священные книги других религиозных культур народов России</w:t>
            </w:r>
          </w:p>
        </w:tc>
        <w:tc>
          <w:tcPr>
            <w:tcW w:w="8477" w:type="dxa"/>
            <w:tcBorders>
              <w:top w:val="single" w:sz="4" w:space="0" w:color="000000"/>
              <w:left w:val="single" w:sz="4" w:space="0" w:color="000000"/>
              <w:bottom w:val="single" w:sz="4" w:space="0" w:color="000000"/>
              <w:right w:val="single" w:sz="4" w:space="0" w:color="000000"/>
            </w:tcBorders>
            <w:tcMar>
              <w:top w:w="85" w:type="dxa"/>
              <w:left w:w="170" w:type="dxa"/>
              <w:bottom w:w="113" w:type="dxa"/>
              <w:right w:w="170" w:type="dxa"/>
            </w:tcMar>
          </w:tcPr>
          <w:p w:rsidR="005D0184" w:rsidRDefault="007B6E6B">
            <w:pPr>
              <w:widowControl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Прогнозировать после совместного анализа результаты работы на уроке.</w:t>
            </w:r>
          </w:p>
          <w:p w:rsidR="005D0184" w:rsidRDefault="007B6E6B">
            <w:pPr>
              <w:widowControl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текст, находить в нём незнакомые слова, выяснять их значение.</w:t>
            </w:r>
          </w:p>
          <w:p w:rsidR="005D0184" w:rsidRDefault="007B6E6B">
            <w:pPr>
              <w:widowControl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Давать определения понятий с опорой на учебник: Коран, сура, </w:t>
            </w:r>
            <w:proofErr w:type="spellStart"/>
            <w:r>
              <w:rPr>
                <w:rFonts w:ascii="Times New Roman" w:eastAsia="Times New Roman" w:hAnsi="Times New Roman" w:cs="Times New Roman"/>
                <w:color w:val="000000"/>
                <w:sz w:val="24"/>
                <w:szCs w:val="24"/>
                <w:lang w:eastAsia="ru-RU"/>
              </w:rPr>
              <w:t>аят</w:t>
            </w:r>
            <w:proofErr w:type="spellEnd"/>
            <w:r>
              <w:rPr>
                <w:rFonts w:ascii="Times New Roman" w:eastAsia="Times New Roman" w:hAnsi="Times New Roman" w:cs="Times New Roman"/>
                <w:color w:val="000000"/>
                <w:sz w:val="24"/>
                <w:szCs w:val="24"/>
                <w:lang w:eastAsia="ru-RU"/>
              </w:rPr>
              <w:t>, Сунна, хадисы.</w:t>
            </w:r>
          </w:p>
          <w:p w:rsidR="005D0184" w:rsidRDefault="007B6E6B">
            <w:pPr>
              <w:widowControl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Формулировать с помощью педагога мнение </w:t>
            </w:r>
            <w:proofErr w:type="gramStart"/>
            <w:r>
              <w:rPr>
                <w:rFonts w:ascii="Times New Roman" w:eastAsia="Times New Roman" w:hAnsi="Times New Roman" w:cs="Times New Roman"/>
                <w:color w:val="000000"/>
                <w:sz w:val="24"/>
                <w:szCs w:val="24"/>
                <w:lang w:eastAsia="ru-RU"/>
              </w:rPr>
              <w:t>о</w:t>
            </w:r>
            <w:proofErr w:type="gramEnd"/>
            <w:r>
              <w:rPr>
                <w:rFonts w:ascii="Times New Roman" w:eastAsia="Times New Roman" w:hAnsi="Times New Roman" w:cs="Times New Roman"/>
                <w:color w:val="000000"/>
                <w:sz w:val="24"/>
                <w:szCs w:val="24"/>
                <w:lang w:eastAsia="ru-RU"/>
              </w:rPr>
              <w:t xml:space="preserve"> их значении в жизни мусульман; устанавливать связь между религиозной (исламской) культурой и поведением людей; выявлять ценностный смысл в хадисах, </w:t>
            </w:r>
            <w:proofErr w:type="spellStart"/>
            <w:r>
              <w:rPr>
                <w:rFonts w:ascii="Times New Roman" w:eastAsia="Times New Roman" w:hAnsi="Times New Roman" w:cs="Times New Roman"/>
                <w:color w:val="000000"/>
                <w:sz w:val="24"/>
                <w:szCs w:val="24"/>
                <w:lang w:eastAsia="ru-RU"/>
              </w:rPr>
              <w:t>аятах</w:t>
            </w:r>
            <w:proofErr w:type="spellEnd"/>
            <w:r>
              <w:rPr>
                <w:rFonts w:ascii="Times New Roman" w:eastAsia="Times New Roman" w:hAnsi="Times New Roman" w:cs="Times New Roman"/>
                <w:color w:val="000000"/>
                <w:sz w:val="24"/>
                <w:szCs w:val="24"/>
                <w:lang w:eastAsia="ru-RU"/>
              </w:rPr>
              <w:t xml:space="preserve">; объяснять практические ситуации в повседневной жизни, соотносить собственные поступки с поучительными историями о жизни пророка </w:t>
            </w:r>
            <w:proofErr w:type="spellStart"/>
            <w:r>
              <w:rPr>
                <w:rFonts w:ascii="Times New Roman" w:eastAsia="Times New Roman" w:hAnsi="Times New Roman" w:cs="Times New Roman"/>
                <w:color w:val="000000"/>
                <w:sz w:val="24"/>
                <w:szCs w:val="24"/>
                <w:lang w:eastAsia="ru-RU"/>
              </w:rPr>
              <w:t>Мухаммада</w:t>
            </w:r>
            <w:proofErr w:type="spellEnd"/>
            <w:r>
              <w:rPr>
                <w:rFonts w:ascii="Times New Roman" w:eastAsia="Times New Roman" w:hAnsi="Times New Roman" w:cs="Times New Roman"/>
                <w:color w:val="000000"/>
                <w:sz w:val="24"/>
                <w:szCs w:val="24"/>
                <w:lang w:eastAsia="ru-RU"/>
              </w:rPr>
              <w:t>.</w:t>
            </w:r>
          </w:p>
          <w:p w:rsidR="005D0184" w:rsidRDefault="007B6E6B">
            <w:pPr>
              <w:widowControl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Работать в группе и представлять результаты коллективной работы.</w:t>
            </w:r>
          </w:p>
          <w:p w:rsidR="005D0184" w:rsidRDefault="007B6E6B">
            <w:pPr>
              <w:widowControl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Рассматривать и комментировать иллюстративный ряд учебника, электронного приложения и рабочей тетради.</w:t>
            </w:r>
          </w:p>
          <w:p w:rsidR="005D0184" w:rsidRDefault="007B6E6B">
            <w:pPr>
              <w:widowControl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Выполнять практические задания, оценивать учебные действия в соответствии с поставленной задачей</w:t>
            </w:r>
          </w:p>
        </w:tc>
      </w:tr>
      <w:tr w:rsidR="005D0184">
        <w:trPr>
          <w:trHeight w:val="60"/>
        </w:trPr>
        <w:tc>
          <w:tcPr>
            <w:tcW w:w="258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5D0184" w:rsidRDefault="007B6E6B">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 xml:space="preserve">Во что верят </w:t>
            </w:r>
            <w:r>
              <w:rPr>
                <w:rFonts w:ascii="Times New Roman" w:eastAsia="Times New Roman" w:hAnsi="Times New Roman" w:cs="Times New Roman"/>
                <w:b/>
                <w:bCs/>
                <w:color w:val="000000"/>
                <w:sz w:val="24"/>
                <w:szCs w:val="24"/>
                <w:lang w:eastAsia="ru-RU"/>
              </w:rPr>
              <w:br/>
              <w:t xml:space="preserve">мусульмане </w:t>
            </w:r>
            <w:r>
              <w:rPr>
                <w:rFonts w:ascii="Times New Roman" w:eastAsia="Times New Roman" w:hAnsi="Times New Roman" w:cs="Times New Roman"/>
                <w:b/>
                <w:bCs/>
                <w:color w:val="000000"/>
                <w:sz w:val="24"/>
                <w:szCs w:val="24"/>
                <w:lang w:eastAsia="ru-RU"/>
              </w:rPr>
              <w:br/>
              <w:t xml:space="preserve">(вера в Аллаха, в ангелов, вера в пророков и посланников, в Божественные Писания, в Судный </w:t>
            </w:r>
            <w:r>
              <w:rPr>
                <w:rFonts w:ascii="Times New Roman" w:eastAsia="Times New Roman" w:hAnsi="Times New Roman" w:cs="Times New Roman"/>
                <w:b/>
                <w:bCs/>
                <w:color w:val="000000"/>
                <w:sz w:val="24"/>
                <w:szCs w:val="24"/>
                <w:lang w:eastAsia="ru-RU"/>
              </w:rPr>
              <w:lastRenderedPageBreak/>
              <w:t>день, в предопределение) (4 ч)</w:t>
            </w:r>
          </w:p>
          <w:p w:rsidR="005D0184" w:rsidRDefault="005D0184">
            <w:pPr>
              <w:widowControl w:val="0"/>
              <w:spacing w:after="0" w:line="200" w:lineRule="atLeast"/>
              <w:rPr>
                <w:rFonts w:ascii="Times New Roman" w:eastAsia="Times New Roman" w:hAnsi="Times New Roman" w:cs="Times New Roman"/>
                <w:color w:val="000000"/>
                <w:sz w:val="24"/>
                <w:szCs w:val="24"/>
                <w:lang w:eastAsia="ru-RU"/>
              </w:rPr>
            </w:pP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Основы мусульманского вероучения (вера в Аллаха, вера в ангелов, вера в Божьи писания, вера в пророков и посланников, вера в Судный день, вера в предопределение). Вера мусульман в то, что Аллах — творец Вселенной и </w:t>
            </w:r>
            <w:r>
              <w:rPr>
                <w:rFonts w:ascii="Times New Roman" w:eastAsia="Times New Roman" w:hAnsi="Times New Roman" w:cs="Times New Roman"/>
                <w:color w:val="000000"/>
                <w:sz w:val="24"/>
                <w:szCs w:val="24"/>
                <w:lang w:eastAsia="ru-RU"/>
              </w:rPr>
              <w:lastRenderedPageBreak/>
              <w:t>человека, что Аллах один и един, что Аллах вездесущ, всемогущ и вечен, он творит всё самое лучшее. Качества, которыми наделяют Бога мусульмане.</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99 прекрасных имён Аллаха.</w:t>
            </w:r>
          </w:p>
          <w:p w:rsidR="005D0184" w:rsidRDefault="007B6E6B">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Вера в ангелов, послушных</w:t>
            </w:r>
          </w:p>
          <w:p w:rsidR="005D0184" w:rsidRDefault="007B6E6B">
            <w:pPr>
              <w:widowControl w:val="0"/>
              <w:spacing w:after="0" w:line="200" w:lineRule="atLeast"/>
              <w:rPr>
                <w:rFonts w:ascii="Times New Roman" w:eastAsia="Times New Roman" w:hAnsi="Times New Roman" w:cs="Times New Roman"/>
                <w:color w:val="000000"/>
                <w:spacing w:val="-1"/>
                <w:sz w:val="24"/>
                <w:szCs w:val="24"/>
                <w:lang w:eastAsia="ru-RU"/>
              </w:rPr>
            </w:pPr>
            <w:r>
              <w:rPr>
                <w:rFonts w:ascii="Times New Roman" w:eastAsia="Times New Roman" w:hAnsi="Times New Roman" w:cs="Times New Roman"/>
                <w:color w:val="000000"/>
                <w:spacing w:val="-1"/>
                <w:sz w:val="24"/>
                <w:szCs w:val="24"/>
                <w:lang w:eastAsia="ru-RU"/>
              </w:rPr>
              <w:t>слуг Бога. Ангелы — бесплотные существа, подчиняющиеся Аллаху, выполняющие его поручения. Джинны и шайтаны.</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Божественные Писания, ниспосланные Богом для разных народов: Тора — для</w:t>
            </w:r>
            <w:r>
              <w:rPr>
                <w:rFonts w:ascii="Times New Roman" w:eastAsia="Times New Roman" w:hAnsi="Times New Roman" w:cs="Times New Roman"/>
                <w:color w:val="000000"/>
                <w:sz w:val="24"/>
                <w:szCs w:val="24"/>
                <w:lang w:eastAsia="ru-RU"/>
              </w:rPr>
              <w:br/>
              <w:t xml:space="preserve">иудеев, Евангелие — для христиан, Коран — для мусульман, </w:t>
            </w:r>
            <w:proofErr w:type="spellStart"/>
            <w:r>
              <w:rPr>
                <w:rFonts w:ascii="Times New Roman" w:eastAsia="Times New Roman" w:hAnsi="Times New Roman" w:cs="Times New Roman"/>
                <w:color w:val="000000"/>
                <w:sz w:val="24"/>
                <w:szCs w:val="24"/>
                <w:lang w:eastAsia="ru-RU"/>
              </w:rPr>
              <w:t>Трипитака</w:t>
            </w:r>
            <w:proofErr w:type="spellEnd"/>
            <w:r>
              <w:rPr>
                <w:rFonts w:ascii="Times New Roman" w:eastAsia="Times New Roman" w:hAnsi="Times New Roman" w:cs="Times New Roman"/>
                <w:color w:val="000000"/>
                <w:sz w:val="24"/>
                <w:szCs w:val="24"/>
                <w:lang w:eastAsia="ru-RU"/>
              </w:rPr>
              <w:t xml:space="preserve"> — для буддистов. Отношение ислама к Божественным Писаниям других религий, основанное на уважении и признании. Посланники Аллаха (Адам — первый посланник, </w:t>
            </w:r>
            <w:proofErr w:type="spellStart"/>
            <w:r>
              <w:rPr>
                <w:rFonts w:ascii="Times New Roman" w:eastAsia="Times New Roman" w:hAnsi="Times New Roman" w:cs="Times New Roman"/>
                <w:color w:val="000000"/>
                <w:sz w:val="24"/>
                <w:szCs w:val="24"/>
                <w:lang w:eastAsia="ru-RU"/>
              </w:rPr>
              <w:t>Мухаммад</w:t>
            </w:r>
            <w:proofErr w:type="spellEnd"/>
            <w:r>
              <w:rPr>
                <w:rFonts w:ascii="Times New Roman" w:eastAsia="Times New Roman" w:hAnsi="Times New Roman" w:cs="Times New Roman"/>
                <w:color w:val="000000"/>
                <w:sz w:val="24"/>
                <w:szCs w:val="24"/>
                <w:lang w:eastAsia="ru-RU"/>
              </w:rPr>
              <w:t xml:space="preserve"> — последний посланник; </w:t>
            </w:r>
            <w:proofErr w:type="spellStart"/>
            <w:r>
              <w:rPr>
                <w:rFonts w:ascii="Times New Roman" w:eastAsia="Times New Roman" w:hAnsi="Times New Roman" w:cs="Times New Roman"/>
                <w:color w:val="000000"/>
                <w:sz w:val="24"/>
                <w:szCs w:val="24"/>
                <w:lang w:eastAsia="ru-RU"/>
              </w:rPr>
              <w:t>Ибрахим</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Муса</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Иса</w:t>
            </w:r>
            <w:proofErr w:type="spellEnd"/>
            <w:r>
              <w:rPr>
                <w:rFonts w:ascii="Times New Roman" w:eastAsia="Times New Roman" w:hAnsi="Times New Roman" w:cs="Times New Roman"/>
                <w:color w:val="000000"/>
                <w:sz w:val="24"/>
                <w:szCs w:val="24"/>
                <w:lang w:eastAsia="ru-RU"/>
              </w:rPr>
              <w:t>), их роль в жизни мусульман.</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Вера в Судный день и судьбу.</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Основные вопросы, связанные с верой в Судный день и судьбу: что ждёт людей в Судный день и как нужно жить мусульманину, чтобы оказаться в раю.</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Представления о рае и аде у мусульман. Сходство представлений о земной и загробной жизни в разных религиозных культурах: православии, буддизме и иудаизме. </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Информация о сходных представлениях, понятиях, существующих в других религиозных культурах народов России</w:t>
            </w:r>
          </w:p>
        </w:tc>
        <w:tc>
          <w:tcPr>
            <w:tcW w:w="8477"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Прогнозировать после совместного анализа результаты работы на уроке. </w:t>
            </w:r>
            <w:r>
              <w:rPr>
                <w:rFonts w:ascii="Times New Roman" w:eastAsia="Times New Roman" w:hAnsi="Times New Roman" w:cs="Times New Roman"/>
                <w:color w:val="000000"/>
                <w:sz w:val="24"/>
                <w:szCs w:val="24"/>
                <w:lang w:eastAsia="ru-RU"/>
              </w:rPr>
              <w:br/>
              <w:t xml:space="preserve">Читать материалы учебника вслух и про себя. </w:t>
            </w:r>
            <w:r>
              <w:rPr>
                <w:rFonts w:ascii="Times New Roman" w:eastAsia="Times New Roman" w:hAnsi="Times New Roman" w:cs="Times New Roman"/>
                <w:color w:val="000000"/>
                <w:sz w:val="24"/>
                <w:szCs w:val="24"/>
                <w:lang w:eastAsia="ru-RU"/>
              </w:rPr>
              <w:br/>
              <w:t xml:space="preserve">Изучать ключевые понятия урока, использовать их в устной и письменной речи, применять их при анализе и оценке фактов действительности. </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color w:val="000000"/>
                <w:sz w:val="24"/>
                <w:szCs w:val="24"/>
                <w:lang w:eastAsia="ru-RU"/>
              </w:rPr>
              <w:t xml:space="preserve">Пересказывать прочитанное по ключевым словам, составлять рассказ с введением в него новых фактов; соотносить прочитанное с личным жизненным опытом. </w:t>
            </w:r>
            <w:proofErr w:type="gramEnd"/>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том, как вера (</w:t>
            </w:r>
            <w:proofErr w:type="spellStart"/>
            <w:r>
              <w:rPr>
                <w:rFonts w:ascii="Times New Roman" w:eastAsia="Times New Roman" w:hAnsi="Times New Roman" w:cs="Times New Roman"/>
                <w:color w:val="000000"/>
                <w:sz w:val="24"/>
                <w:szCs w:val="24"/>
                <w:lang w:eastAsia="ru-RU"/>
              </w:rPr>
              <w:t>иман</w:t>
            </w:r>
            <w:proofErr w:type="spellEnd"/>
            <w:r>
              <w:rPr>
                <w:rFonts w:ascii="Times New Roman" w:eastAsia="Times New Roman" w:hAnsi="Times New Roman" w:cs="Times New Roman"/>
                <w:color w:val="000000"/>
                <w:sz w:val="24"/>
                <w:szCs w:val="24"/>
                <w:lang w:eastAsia="ru-RU"/>
              </w:rPr>
              <w:t xml:space="preserve">) влияет на поступки людей, об отношении </w:t>
            </w:r>
            <w:r>
              <w:rPr>
                <w:rFonts w:ascii="Times New Roman" w:eastAsia="Times New Roman" w:hAnsi="Times New Roman" w:cs="Times New Roman"/>
                <w:color w:val="000000"/>
                <w:sz w:val="24"/>
                <w:szCs w:val="24"/>
                <w:lang w:eastAsia="ru-RU"/>
              </w:rPr>
              <w:lastRenderedPageBreak/>
              <w:t xml:space="preserve">ислама к Божественным Писаниям других религий. </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Рассуждать о возможности и необходимости соблюдения нравственных норм жизни (доброта, милосердие, совесть).</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Составлять план текста по ключевым словам, соотносить текст с иллюстрацией; осуществлять поиск необходимой информации для выполнения заданий.</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анализировать и интерпретировать художественный текст.</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Работать в группе и представлять результаты коллективной работы.</w:t>
            </w:r>
          </w:p>
          <w:p w:rsidR="005D0184" w:rsidRDefault="007B6E6B">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Оценивать результаты собственной работы</w:t>
            </w:r>
          </w:p>
        </w:tc>
      </w:tr>
      <w:tr w:rsidR="005D0184">
        <w:trPr>
          <w:trHeight w:val="60"/>
        </w:trPr>
        <w:tc>
          <w:tcPr>
            <w:tcW w:w="258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 xml:space="preserve">Пять столпов исламской веры Обязанности </w:t>
            </w:r>
            <w:r>
              <w:rPr>
                <w:rFonts w:ascii="Times New Roman" w:eastAsia="Times New Roman" w:hAnsi="Times New Roman" w:cs="Times New Roman"/>
                <w:b/>
                <w:bCs/>
                <w:color w:val="000000"/>
                <w:sz w:val="24"/>
                <w:szCs w:val="24"/>
                <w:lang w:eastAsia="ru-RU"/>
              </w:rPr>
              <w:br/>
              <w:t>мусульман (5 ч)</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pacing w:val="-3"/>
                <w:sz w:val="24"/>
                <w:szCs w:val="24"/>
                <w:lang w:eastAsia="ru-RU"/>
              </w:rPr>
              <w:t xml:space="preserve">Обязанности мусульман. </w:t>
            </w:r>
            <w:proofErr w:type="gramStart"/>
            <w:r>
              <w:rPr>
                <w:rFonts w:ascii="Times New Roman" w:eastAsia="Times New Roman" w:hAnsi="Times New Roman" w:cs="Times New Roman"/>
                <w:color w:val="000000"/>
                <w:spacing w:val="-3"/>
                <w:sz w:val="24"/>
                <w:szCs w:val="24"/>
                <w:lang w:eastAsia="ru-RU"/>
              </w:rPr>
              <w:t>Стол</w:t>
            </w:r>
            <w:r>
              <w:rPr>
                <w:rFonts w:ascii="Times New Roman" w:eastAsia="Times New Roman" w:hAnsi="Times New Roman" w:cs="Times New Roman"/>
                <w:color w:val="000000"/>
                <w:sz w:val="24"/>
                <w:szCs w:val="24"/>
                <w:lang w:eastAsia="ru-RU"/>
              </w:rPr>
              <w:t>пы ислама: свидетельство веры (</w:t>
            </w:r>
            <w:proofErr w:type="spellStart"/>
            <w:r>
              <w:rPr>
                <w:rFonts w:ascii="Times New Roman" w:eastAsia="Times New Roman" w:hAnsi="Times New Roman" w:cs="Times New Roman"/>
                <w:color w:val="000000"/>
                <w:sz w:val="24"/>
                <w:szCs w:val="24"/>
                <w:lang w:eastAsia="ru-RU"/>
              </w:rPr>
              <w:t>шахада</w:t>
            </w:r>
            <w:proofErr w:type="spellEnd"/>
            <w:r>
              <w:rPr>
                <w:rFonts w:ascii="Times New Roman" w:eastAsia="Times New Roman" w:hAnsi="Times New Roman" w:cs="Times New Roman"/>
                <w:color w:val="000000"/>
                <w:sz w:val="24"/>
                <w:szCs w:val="24"/>
                <w:lang w:eastAsia="ru-RU"/>
              </w:rPr>
              <w:t>), молитва (намаз), пост (ураза), обязательная милостыня (</w:t>
            </w:r>
            <w:proofErr w:type="spellStart"/>
            <w:r>
              <w:rPr>
                <w:rFonts w:ascii="Times New Roman" w:eastAsia="Times New Roman" w:hAnsi="Times New Roman" w:cs="Times New Roman"/>
                <w:color w:val="000000"/>
                <w:sz w:val="24"/>
                <w:szCs w:val="24"/>
                <w:lang w:eastAsia="ru-RU"/>
              </w:rPr>
              <w:t>закят</w:t>
            </w:r>
            <w:proofErr w:type="spellEnd"/>
            <w:r>
              <w:rPr>
                <w:rFonts w:ascii="Times New Roman" w:eastAsia="Times New Roman" w:hAnsi="Times New Roman" w:cs="Times New Roman"/>
                <w:color w:val="000000"/>
                <w:sz w:val="24"/>
                <w:szCs w:val="24"/>
                <w:lang w:eastAsia="ru-RU"/>
              </w:rPr>
              <w:t>), паломничество в Мекку (хадж).</w:t>
            </w:r>
            <w:proofErr w:type="gramEnd"/>
            <w:r>
              <w:rPr>
                <w:rFonts w:ascii="Times New Roman" w:eastAsia="Times New Roman" w:hAnsi="Times New Roman" w:cs="Times New Roman"/>
                <w:color w:val="000000"/>
                <w:sz w:val="24"/>
                <w:szCs w:val="24"/>
                <w:lang w:eastAsia="ru-RU"/>
              </w:rPr>
              <w:t xml:space="preserve"> Свидетельство веры (</w:t>
            </w:r>
            <w:proofErr w:type="spellStart"/>
            <w:r>
              <w:rPr>
                <w:rFonts w:ascii="Times New Roman" w:eastAsia="Times New Roman" w:hAnsi="Times New Roman" w:cs="Times New Roman"/>
                <w:color w:val="000000"/>
                <w:sz w:val="24"/>
                <w:szCs w:val="24"/>
                <w:lang w:eastAsia="ru-RU"/>
              </w:rPr>
              <w:t>шахада</w:t>
            </w:r>
            <w:proofErr w:type="spellEnd"/>
            <w:r>
              <w:rPr>
                <w:rFonts w:ascii="Times New Roman" w:eastAsia="Times New Roman" w:hAnsi="Times New Roman" w:cs="Times New Roman"/>
                <w:color w:val="000000"/>
                <w:sz w:val="24"/>
                <w:szCs w:val="24"/>
                <w:lang w:eastAsia="ru-RU"/>
              </w:rPr>
              <w:t>) и его роль в жизни мусульманина.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Традиции произнесения </w:t>
            </w:r>
            <w:proofErr w:type="spellStart"/>
            <w:r>
              <w:rPr>
                <w:rFonts w:ascii="Times New Roman" w:eastAsia="Times New Roman" w:hAnsi="Times New Roman" w:cs="Times New Roman"/>
                <w:color w:val="000000"/>
                <w:sz w:val="24"/>
                <w:szCs w:val="24"/>
                <w:lang w:eastAsia="ru-RU"/>
              </w:rPr>
              <w:lastRenderedPageBreak/>
              <w:t>шахады</w:t>
            </w:r>
            <w:proofErr w:type="spellEnd"/>
            <w:r>
              <w:rPr>
                <w:rFonts w:ascii="Times New Roman" w:eastAsia="Times New Roman" w:hAnsi="Times New Roman" w:cs="Times New Roman"/>
                <w:color w:val="000000"/>
                <w:sz w:val="24"/>
                <w:szCs w:val="24"/>
                <w:lang w:eastAsia="ru-RU"/>
              </w:rPr>
              <w:t xml:space="preserve">. Молитва — главная форма поклонения Аллаху. Главная цель намаза — напоминание об Аллахе и стремление приблизиться к нему. Пять обязательных молитв: </w:t>
            </w:r>
            <w:proofErr w:type="gramStart"/>
            <w:r>
              <w:rPr>
                <w:rFonts w:ascii="Times New Roman" w:eastAsia="Times New Roman" w:hAnsi="Times New Roman" w:cs="Times New Roman"/>
                <w:color w:val="000000"/>
                <w:sz w:val="24"/>
                <w:szCs w:val="24"/>
                <w:lang w:eastAsia="ru-RU"/>
              </w:rPr>
              <w:t>утренняя</w:t>
            </w:r>
            <w:proofErr w:type="gramEnd"/>
            <w:r>
              <w:rPr>
                <w:rFonts w:ascii="Times New Roman" w:eastAsia="Times New Roman" w:hAnsi="Times New Roman" w:cs="Times New Roman"/>
                <w:color w:val="000000"/>
                <w:sz w:val="24"/>
                <w:szCs w:val="24"/>
                <w:lang w:eastAsia="ru-RU"/>
              </w:rPr>
              <w:t>, полуденная, послеполуденная, вечерняя, полуночная. Время произнесения молитвы, призыв муэдзина к молитве. Подготовка к молитве. Омовение и его роль в жизни мусульманина. Мечеть и минарет, их роль в объединении мусульман. Правила поведения в мечети.</w:t>
            </w:r>
          </w:p>
          <w:p w:rsidR="005D0184" w:rsidRDefault="007B6E6B">
            <w:pPr>
              <w:widowControl w:val="0"/>
              <w:spacing w:after="0" w:line="200" w:lineRule="atLeast"/>
              <w:rPr>
                <w:rFonts w:ascii="Times New Roman" w:eastAsia="Times New Roman" w:hAnsi="Times New Roman" w:cs="Times New Roman"/>
                <w:color w:val="000000"/>
                <w:spacing w:val="-1"/>
                <w:sz w:val="24"/>
                <w:szCs w:val="24"/>
                <w:lang w:eastAsia="ru-RU"/>
              </w:rPr>
            </w:pPr>
            <w:r>
              <w:rPr>
                <w:rFonts w:ascii="Times New Roman" w:eastAsia="Times New Roman" w:hAnsi="Times New Roman" w:cs="Times New Roman"/>
                <w:color w:val="000000"/>
                <w:spacing w:val="-1"/>
                <w:sz w:val="24"/>
                <w:szCs w:val="24"/>
                <w:lang w:eastAsia="ru-RU"/>
              </w:rPr>
              <w:t xml:space="preserve">Пост в месяц Рамадан и его роль в воспитании и самовоспитании мусульманина. Пост (ураза) — воздержание от еды и питья в светлое время суток; от дурных поступков; </w:t>
            </w:r>
            <w:proofErr w:type="gramStart"/>
            <w:r>
              <w:rPr>
                <w:rFonts w:ascii="Times New Roman" w:eastAsia="Times New Roman" w:hAnsi="Times New Roman" w:cs="Times New Roman"/>
                <w:color w:val="000000"/>
                <w:spacing w:val="-1"/>
                <w:sz w:val="24"/>
                <w:szCs w:val="24"/>
                <w:lang w:eastAsia="ru-RU"/>
              </w:rPr>
              <w:t>от</w:t>
            </w:r>
            <w:proofErr w:type="gramEnd"/>
            <w:r>
              <w:rPr>
                <w:rFonts w:ascii="Times New Roman" w:eastAsia="Times New Roman" w:hAnsi="Times New Roman" w:cs="Times New Roman"/>
                <w:color w:val="000000"/>
                <w:spacing w:val="-1"/>
                <w:sz w:val="24"/>
                <w:szCs w:val="24"/>
                <w:lang w:eastAsia="ru-RU"/>
              </w:rPr>
              <w:t xml:space="preserve"> лжи, клеветы, брани, сплетен.</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Праздник Ураза-байрам, завершающий пост. Пожертвование во имя Аллаха — обязательная </w:t>
            </w:r>
            <w:r>
              <w:rPr>
                <w:rFonts w:ascii="Times New Roman" w:eastAsia="Times New Roman" w:hAnsi="Times New Roman" w:cs="Times New Roman"/>
                <w:color w:val="000000"/>
                <w:sz w:val="24"/>
                <w:szCs w:val="24"/>
                <w:lang w:eastAsia="ru-RU"/>
              </w:rPr>
              <w:lastRenderedPageBreak/>
              <w:t>милостыня (</w:t>
            </w:r>
            <w:proofErr w:type="spellStart"/>
            <w:r>
              <w:rPr>
                <w:rFonts w:ascii="Times New Roman" w:eastAsia="Times New Roman" w:hAnsi="Times New Roman" w:cs="Times New Roman"/>
                <w:color w:val="000000"/>
                <w:sz w:val="24"/>
                <w:szCs w:val="24"/>
                <w:lang w:eastAsia="ru-RU"/>
              </w:rPr>
              <w:t>закят</w:t>
            </w:r>
            <w:proofErr w:type="spellEnd"/>
            <w:r>
              <w:rPr>
                <w:rFonts w:ascii="Times New Roman" w:eastAsia="Times New Roman" w:hAnsi="Times New Roman" w:cs="Times New Roman"/>
                <w:color w:val="000000"/>
                <w:sz w:val="24"/>
                <w:szCs w:val="24"/>
                <w:lang w:eastAsia="ru-RU"/>
              </w:rPr>
              <w:t xml:space="preserve">), очищающая имущество мусульманина. </w:t>
            </w:r>
            <w:proofErr w:type="spellStart"/>
            <w:r>
              <w:rPr>
                <w:rFonts w:ascii="Times New Roman" w:eastAsia="Times New Roman" w:hAnsi="Times New Roman" w:cs="Times New Roman"/>
                <w:color w:val="000000"/>
                <w:sz w:val="24"/>
                <w:szCs w:val="24"/>
                <w:lang w:eastAsia="ru-RU"/>
              </w:rPr>
              <w:t>Закят</w:t>
            </w:r>
            <w:proofErr w:type="spellEnd"/>
            <w:r>
              <w:rPr>
                <w:rFonts w:ascii="Times New Roman" w:eastAsia="Times New Roman" w:hAnsi="Times New Roman" w:cs="Times New Roman"/>
                <w:color w:val="000000"/>
                <w:sz w:val="24"/>
                <w:szCs w:val="24"/>
                <w:lang w:eastAsia="ru-RU"/>
              </w:rPr>
              <w:t xml:space="preserve"> ещё одно свидетельство истинной веры мусульманина. Отношение в исламе к богатству. Распределение средств от </w:t>
            </w:r>
            <w:proofErr w:type="spellStart"/>
            <w:r>
              <w:rPr>
                <w:rFonts w:ascii="Times New Roman" w:eastAsia="Times New Roman" w:hAnsi="Times New Roman" w:cs="Times New Roman"/>
                <w:color w:val="000000"/>
                <w:sz w:val="24"/>
                <w:szCs w:val="24"/>
                <w:lang w:eastAsia="ru-RU"/>
              </w:rPr>
              <w:t>закята</w:t>
            </w:r>
            <w:proofErr w:type="spellEnd"/>
            <w:r>
              <w:rPr>
                <w:rFonts w:ascii="Times New Roman" w:eastAsia="Times New Roman" w:hAnsi="Times New Roman" w:cs="Times New Roman"/>
                <w:color w:val="000000"/>
                <w:sz w:val="24"/>
                <w:szCs w:val="24"/>
                <w:lang w:eastAsia="ru-RU"/>
              </w:rPr>
              <w:t>. Осуждение в исламе нищенствования.</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Паломничество в Мекку (хадж) — обязанность и заветная мечта мусульманина.</w:t>
            </w:r>
          </w:p>
          <w:p w:rsidR="005D0184" w:rsidRDefault="007B6E6B">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Обряд и правила проведения хаджа.</w:t>
            </w:r>
          </w:p>
          <w:p w:rsidR="005D0184" w:rsidRDefault="007B6E6B">
            <w:pPr>
              <w:widowControl w:val="0"/>
              <w:spacing w:after="0" w:line="200" w:lineRule="atLeast"/>
              <w:jc w:val="both"/>
              <w:rPr>
                <w:rFonts w:ascii="Times New Roman" w:eastAsia="Times New Roman" w:hAnsi="Times New Roman" w:cs="Times New Roman"/>
                <w:color w:val="000000"/>
                <w:spacing w:val="-2"/>
                <w:sz w:val="24"/>
                <w:szCs w:val="24"/>
                <w:lang w:eastAsia="ru-RU"/>
              </w:rPr>
            </w:pPr>
            <w:r>
              <w:rPr>
                <w:rFonts w:ascii="Times New Roman" w:eastAsia="Times New Roman" w:hAnsi="Times New Roman" w:cs="Times New Roman"/>
                <w:color w:val="000000"/>
                <w:spacing w:val="-2"/>
                <w:sz w:val="24"/>
                <w:szCs w:val="24"/>
                <w:lang w:eastAsia="ru-RU"/>
              </w:rPr>
              <w:t>Значение Мекки для мусульман. Кааба. Праздник Курбан-байрам, завершающий хадж.</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Информация о сходных явлениях и понятиях, существующих в других религиозных культурах народов России</w:t>
            </w:r>
          </w:p>
        </w:tc>
        <w:tc>
          <w:tcPr>
            <w:tcW w:w="8477"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Прогнозировать после совместного анализа результаты работы на уроке. </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color w:val="000000"/>
                <w:sz w:val="24"/>
                <w:szCs w:val="24"/>
                <w:lang w:eastAsia="ru-RU"/>
              </w:rPr>
              <w:t xml:space="preserve">Изучать ключевые понятия урока: столпы веры в исламе, </w:t>
            </w:r>
            <w:proofErr w:type="spellStart"/>
            <w:r>
              <w:rPr>
                <w:rFonts w:ascii="Times New Roman" w:eastAsia="Times New Roman" w:hAnsi="Times New Roman" w:cs="Times New Roman"/>
                <w:color w:val="000000"/>
                <w:sz w:val="24"/>
                <w:szCs w:val="24"/>
                <w:lang w:eastAsia="ru-RU"/>
              </w:rPr>
              <w:t>шахада</w:t>
            </w:r>
            <w:proofErr w:type="spellEnd"/>
            <w:r>
              <w:rPr>
                <w:rFonts w:ascii="Times New Roman" w:eastAsia="Times New Roman" w:hAnsi="Times New Roman" w:cs="Times New Roman"/>
                <w:color w:val="000000"/>
                <w:sz w:val="24"/>
                <w:szCs w:val="24"/>
                <w:lang w:eastAsia="ru-RU"/>
              </w:rPr>
              <w:t xml:space="preserve">, намаз, ураза, </w:t>
            </w:r>
            <w:proofErr w:type="spellStart"/>
            <w:r>
              <w:rPr>
                <w:rFonts w:ascii="Times New Roman" w:eastAsia="Times New Roman" w:hAnsi="Times New Roman" w:cs="Times New Roman"/>
                <w:color w:val="000000"/>
                <w:sz w:val="24"/>
                <w:szCs w:val="24"/>
                <w:lang w:eastAsia="ru-RU"/>
              </w:rPr>
              <w:t>закят</w:t>
            </w:r>
            <w:proofErr w:type="spellEnd"/>
            <w:r>
              <w:rPr>
                <w:rFonts w:ascii="Times New Roman" w:eastAsia="Times New Roman" w:hAnsi="Times New Roman" w:cs="Times New Roman"/>
                <w:color w:val="000000"/>
                <w:sz w:val="24"/>
                <w:szCs w:val="24"/>
                <w:lang w:eastAsia="ru-RU"/>
              </w:rPr>
              <w:t xml:space="preserve">, хадж; пятничные молитвы, муэдзин, имам, мечеть, минарет, правила поведения в мечети, омовение; воздержание, Рамадан, Ураза-байрам; пожертвование, </w:t>
            </w:r>
            <w:proofErr w:type="spellStart"/>
            <w:r>
              <w:rPr>
                <w:rFonts w:ascii="Times New Roman" w:eastAsia="Times New Roman" w:hAnsi="Times New Roman" w:cs="Times New Roman"/>
                <w:color w:val="000000"/>
                <w:sz w:val="24"/>
                <w:szCs w:val="24"/>
                <w:lang w:eastAsia="ru-RU"/>
              </w:rPr>
              <w:t>садака</w:t>
            </w:r>
            <w:proofErr w:type="spellEnd"/>
            <w:r>
              <w:rPr>
                <w:rFonts w:ascii="Times New Roman" w:eastAsia="Times New Roman" w:hAnsi="Times New Roman" w:cs="Times New Roman"/>
                <w:color w:val="000000"/>
                <w:sz w:val="24"/>
                <w:szCs w:val="24"/>
                <w:lang w:eastAsia="ru-RU"/>
              </w:rPr>
              <w:t>, подаяние.</w:t>
            </w:r>
            <w:proofErr w:type="gramEnd"/>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том, что такое молитва, пост для верующего, что такое обязательная милостыня, кому такая помощь направлена.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Описывать различные явления исламской духовной традиции и культуры.</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Участвовать в беседе, объяснять свою точку зрения.</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Перечислять религиозные обязанности мусульман.</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Соотносить содержание текста с </w:t>
            </w:r>
            <w:proofErr w:type="gramStart"/>
            <w:r>
              <w:rPr>
                <w:rFonts w:ascii="Times New Roman" w:eastAsia="Times New Roman" w:hAnsi="Times New Roman" w:cs="Times New Roman"/>
                <w:color w:val="000000"/>
                <w:sz w:val="24"/>
                <w:szCs w:val="24"/>
                <w:lang w:eastAsia="ru-RU"/>
              </w:rPr>
              <w:t>иллюстративным</w:t>
            </w:r>
            <w:proofErr w:type="gramEnd"/>
            <w:r>
              <w:rPr>
                <w:rFonts w:ascii="Times New Roman" w:eastAsia="Times New Roman" w:hAnsi="Times New Roman" w:cs="Times New Roman"/>
                <w:color w:val="000000"/>
                <w:sz w:val="24"/>
                <w:szCs w:val="24"/>
                <w:lang w:eastAsia="ru-RU"/>
              </w:rPr>
              <w:t xml:space="preserve"> рядом учебника, электронного приложения и рабочей тетради.</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Составлять с помощью педагога рассказ об истории мечетей.</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правилах поведения в мечети.</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Называть правила, соблюдаемые мусульманами во время поста.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Работать в группе и представлять результаты коллективной работы.</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Анализировать и интерпретировать прочитанный текст</w:t>
            </w:r>
          </w:p>
        </w:tc>
      </w:tr>
      <w:tr w:rsidR="005D0184">
        <w:trPr>
          <w:trHeight w:val="59"/>
        </w:trPr>
        <w:tc>
          <w:tcPr>
            <w:tcW w:w="258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5D0184" w:rsidRDefault="007B6E6B">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Творческие работы учащихся.</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 xml:space="preserve">Доработка творческих работ учащихся при </w:t>
            </w:r>
            <w:r>
              <w:rPr>
                <w:rFonts w:ascii="Times New Roman" w:eastAsia="Times New Roman" w:hAnsi="Times New Roman" w:cs="Times New Roman"/>
                <w:b/>
                <w:bCs/>
                <w:color w:val="000000"/>
                <w:sz w:val="24"/>
                <w:szCs w:val="24"/>
                <w:lang w:eastAsia="ru-RU"/>
              </w:rPr>
              <w:lastRenderedPageBreak/>
              <w:t>участии взрослых и друзей (2 ч)</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Содержание деятельности определяется выбранными учащимися темами и выбранными учителем организационными формами и </w:t>
            </w:r>
            <w:r>
              <w:rPr>
                <w:rFonts w:ascii="Times New Roman" w:eastAsia="Times New Roman" w:hAnsi="Times New Roman" w:cs="Times New Roman"/>
                <w:color w:val="000000"/>
                <w:sz w:val="24"/>
                <w:szCs w:val="24"/>
                <w:lang w:eastAsia="ru-RU"/>
              </w:rPr>
              <w:lastRenderedPageBreak/>
              <w:t>жанрами (проект, сочинение и т. д.), форматом итогового мероприятия</w:t>
            </w:r>
          </w:p>
        </w:tc>
        <w:tc>
          <w:tcPr>
            <w:tcW w:w="8477" w:type="dxa"/>
            <w:tcBorders>
              <w:top w:val="single" w:sz="4" w:space="0" w:color="000000"/>
              <w:left w:val="single" w:sz="4" w:space="0" w:color="000000"/>
              <w:bottom w:val="single" w:sz="4" w:space="0" w:color="000000"/>
              <w:right w:val="single" w:sz="4" w:space="0" w:color="000000"/>
            </w:tcBorders>
            <w:tcMar>
              <w:top w:w="113" w:type="dxa"/>
              <w:left w:w="113" w:type="dxa"/>
              <w:bottom w:w="136" w:type="dxa"/>
              <w:right w:w="113" w:type="dxa"/>
            </w:tcMar>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Обобщать полученную информацию; планировать самостоятельную работу; работать в группе.</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Раскрывать смысловое содержание иллюстраций, связывать графическое и текстовое представление информации.</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Находить нужную информацию в печатных и электронных источниках, </w:t>
            </w:r>
            <w:r>
              <w:rPr>
                <w:rFonts w:ascii="Times New Roman" w:eastAsia="Times New Roman" w:hAnsi="Times New Roman" w:cs="Times New Roman"/>
                <w:color w:val="000000"/>
                <w:sz w:val="24"/>
                <w:szCs w:val="24"/>
                <w:lang w:eastAsia="ru-RU"/>
              </w:rPr>
              <w:lastRenderedPageBreak/>
              <w:t>отбирать нужный материал в соответствии с поставленной задачей.</w:t>
            </w:r>
          </w:p>
        </w:tc>
      </w:tr>
      <w:tr w:rsidR="005D0184">
        <w:trPr>
          <w:trHeight w:val="59"/>
        </w:trPr>
        <w:tc>
          <w:tcPr>
            <w:tcW w:w="258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История ислама</w:t>
            </w:r>
            <w:r>
              <w:rPr>
                <w:rFonts w:ascii="Times New Roman" w:eastAsia="Times New Roman" w:hAnsi="Times New Roman" w:cs="Times New Roman"/>
                <w:b/>
                <w:bCs/>
                <w:color w:val="000000"/>
                <w:sz w:val="24"/>
                <w:szCs w:val="24"/>
                <w:lang w:eastAsia="ru-RU"/>
              </w:rPr>
              <w:br/>
              <w:t>в России (1 ч)</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Принятие ислама народами России. Изменения в жизни людей с принятием ислама.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Изучение ислама в мусульманской школе</w:t>
            </w:r>
          </w:p>
        </w:tc>
        <w:tc>
          <w:tcPr>
            <w:tcW w:w="8477" w:type="dxa"/>
            <w:tcBorders>
              <w:top w:val="single" w:sz="4" w:space="0" w:color="000000"/>
              <w:left w:val="single" w:sz="4" w:space="0" w:color="000000"/>
              <w:bottom w:val="single" w:sz="4" w:space="0" w:color="000000"/>
              <w:right w:val="single" w:sz="4" w:space="0" w:color="000000"/>
            </w:tcBorders>
            <w:tcMar>
              <w:top w:w="113" w:type="dxa"/>
              <w:left w:w="113" w:type="dxa"/>
              <w:bottom w:w="136" w:type="dxa"/>
              <w:right w:w="113" w:type="dxa"/>
            </w:tcMar>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Прогнозировать результаты работы на уроке. Объяснять значение слов (терминов и понятий) с опорой на текст учебника. </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Осуществлять поиск необходимой информации для выполнения заданий.</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Иметь представление о принятии ислама народами России, о территориях компактного проживания мусульман России.</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Соотносить содержание текста с </w:t>
            </w:r>
            <w:proofErr w:type="gramStart"/>
            <w:r>
              <w:rPr>
                <w:rFonts w:ascii="Times New Roman" w:eastAsia="Times New Roman" w:hAnsi="Times New Roman" w:cs="Times New Roman"/>
                <w:color w:val="000000"/>
                <w:sz w:val="24"/>
                <w:szCs w:val="24"/>
                <w:lang w:eastAsia="ru-RU"/>
              </w:rPr>
              <w:t>иллюстративным</w:t>
            </w:r>
            <w:proofErr w:type="gramEnd"/>
            <w:r>
              <w:rPr>
                <w:rFonts w:ascii="Times New Roman" w:eastAsia="Times New Roman" w:hAnsi="Times New Roman" w:cs="Times New Roman"/>
                <w:color w:val="000000"/>
                <w:sz w:val="24"/>
                <w:szCs w:val="24"/>
                <w:lang w:eastAsia="ru-RU"/>
              </w:rPr>
              <w:t xml:space="preserve"> рядом.</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речевые средства, навыки смыслового чтения учебных текстов.</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Участвовать в беседе.</w:t>
            </w:r>
          </w:p>
          <w:p w:rsidR="005D0184" w:rsidRDefault="007B6E6B">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Проверять себя и самостоятельно оценивать свои достижения. </w:t>
            </w:r>
          </w:p>
        </w:tc>
      </w:tr>
      <w:tr w:rsidR="005D0184">
        <w:trPr>
          <w:trHeight w:val="60"/>
        </w:trPr>
        <w:tc>
          <w:tcPr>
            <w:tcW w:w="258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 xml:space="preserve">Нравственные </w:t>
            </w:r>
            <w:r>
              <w:rPr>
                <w:rFonts w:ascii="Times New Roman" w:eastAsia="Times New Roman" w:hAnsi="Times New Roman" w:cs="Times New Roman"/>
                <w:b/>
                <w:bCs/>
                <w:color w:val="000000"/>
                <w:sz w:val="24"/>
                <w:szCs w:val="24"/>
                <w:lang w:eastAsia="ru-RU"/>
              </w:rPr>
              <w:br/>
              <w:t xml:space="preserve">основы ислама </w:t>
            </w:r>
            <w:r>
              <w:rPr>
                <w:rFonts w:ascii="Times New Roman" w:eastAsia="Times New Roman" w:hAnsi="Times New Roman" w:cs="Times New Roman"/>
                <w:b/>
                <w:bCs/>
                <w:color w:val="000000"/>
                <w:sz w:val="24"/>
                <w:szCs w:val="24"/>
                <w:lang w:eastAsia="ru-RU"/>
              </w:rPr>
              <w:br/>
              <w:t>(9 ч)</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Нравственный облик мусульманина. О дружбе и взаимопомощи.</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Умение творить добро и его роль в жизни человека. Биографии людей, посвящающих свою жизнь служению стране, людям, как пример сотворения добра.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Дружба и взаимопомощь. Традиции крепкой дружбы. Хадисы о дружелюбии, взаимопомощи людей. </w:t>
            </w:r>
            <w:proofErr w:type="spellStart"/>
            <w:r>
              <w:rPr>
                <w:rFonts w:ascii="Times New Roman" w:eastAsia="Times New Roman" w:hAnsi="Times New Roman" w:cs="Times New Roman"/>
                <w:color w:val="000000"/>
                <w:sz w:val="24"/>
                <w:szCs w:val="24"/>
                <w:lang w:eastAsia="ru-RU"/>
              </w:rPr>
              <w:t>Аяты</w:t>
            </w:r>
            <w:proofErr w:type="spellEnd"/>
            <w:r>
              <w:rPr>
                <w:rFonts w:ascii="Times New Roman" w:eastAsia="Times New Roman" w:hAnsi="Times New Roman" w:cs="Times New Roman"/>
                <w:color w:val="000000"/>
                <w:sz w:val="24"/>
                <w:szCs w:val="24"/>
                <w:lang w:eastAsia="ru-RU"/>
              </w:rPr>
              <w:t xml:space="preserve"> Корана об отношении к людям. Обычай куначества, </w:t>
            </w:r>
            <w:r>
              <w:rPr>
                <w:rFonts w:ascii="Times New Roman" w:eastAsia="Times New Roman" w:hAnsi="Times New Roman" w:cs="Times New Roman"/>
                <w:color w:val="000000"/>
                <w:sz w:val="24"/>
                <w:szCs w:val="24"/>
                <w:lang w:eastAsia="ru-RU"/>
              </w:rPr>
              <w:lastRenderedPageBreak/>
              <w:t>побратимства. Пословицы и поговорки о дружбе. Дружба и взаимопомощь как общечеловеческие ценности, их роль в жизни мусульман, в выстраивании прочного союза с народами России, исповедующими православие, буддизм и иудаизм.</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Семья в исламе, её значение для мусульманина. Любовь — главное объединяющее начало в семье мусульманина: любовь родителей друг к другу, к детям; любовь детей к родителям. Качества человека, необходимые для создания прочной семьи. Обязанности членов семьи по отношению друг к другу. Семейные обязанности мужа и жены. Родительская любовь. Обязанности родителей по отношению к детям. Отношение детей к родителям.</w:t>
            </w:r>
          </w:p>
          <w:p w:rsidR="005D0184" w:rsidRDefault="007B6E6B">
            <w:pPr>
              <w:widowControl w:val="0"/>
              <w:spacing w:after="0" w:line="200" w:lineRule="atLeast"/>
              <w:rPr>
                <w:rFonts w:ascii="Times New Roman" w:eastAsia="Times New Roman" w:hAnsi="Times New Roman" w:cs="Times New Roman"/>
                <w:color w:val="000000"/>
                <w:spacing w:val="-2"/>
                <w:sz w:val="24"/>
                <w:szCs w:val="24"/>
                <w:lang w:eastAsia="ru-RU"/>
              </w:rPr>
            </w:pPr>
            <w:r>
              <w:rPr>
                <w:rFonts w:ascii="Times New Roman" w:eastAsia="Times New Roman" w:hAnsi="Times New Roman" w:cs="Times New Roman"/>
                <w:color w:val="000000"/>
                <w:spacing w:val="-2"/>
                <w:sz w:val="24"/>
                <w:szCs w:val="24"/>
                <w:lang w:eastAsia="ru-RU"/>
              </w:rPr>
              <w:t xml:space="preserve">Отношение мусульман к старшим: постаревшим родителям, пожилым людям. Правила поведения молодых в </w:t>
            </w:r>
            <w:r>
              <w:rPr>
                <w:rFonts w:ascii="Times New Roman" w:eastAsia="Times New Roman" w:hAnsi="Times New Roman" w:cs="Times New Roman"/>
                <w:color w:val="000000"/>
                <w:spacing w:val="-2"/>
                <w:sz w:val="24"/>
                <w:szCs w:val="24"/>
                <w:lang w:eastAsia="ru-RU"/>
              </w:rPr>
              <w:lastRenderedPageBreak/>
              <w:t>присутствии старших. Почитание старших как общечеловеческая нравственная ценность.</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Традиции гостеприимства. Обычаи приёма гостей, проведения застолья. Запрет на спиртное.</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proofErr w:type="spellStart"/>
            <w:r>
              <w:rPr>
                <w:rFonts w:ascii="Times New Roman" w:eastAsia="Times New Roman" w:hAnsi="Times New Roman" w:cs="Times New Roman"/>
                <w:color w:val="000000"/>
                <w:sz w:val="24"/>
                <w:szCs w:val="24"/>
                <w:lang w:eastAsia="ru-RU"/>
              </w:rPr>
              <w:t>Одаривание</w:t>
            </w:r>
            <w:proofErr w:type="spellEnd"/>
            <w:r>
              <w:rPr>
                <w:rFonts w:ascii="Times New Roman" w:eastAsia="Times New Roman" w:hAnsi="Times New Roman" w:cs="Times New Roman"/>
                <w:color w:val="000000"/>
                <w:sz w:val="24"/>
                <w:szCs w:val="24"/>
                <w:lang w:eastAsia="ru-RU"/>
              </w:rPr>
              <w:t xml:space="preserve"> подарками и угощениями гостя. Поведение гостя, его подарки детям хозяев дома, обычай приходить в гости не с пустыми руками.</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Информация о сходных явлениях и понятиях, существующих в других религиозных культурах народов России. «Золотое правило нравственности» в исламе</w:t>
            </w:r>
          </w:p>
        </w:tc>
        <w:tc>
          <w:tcPr>
            <w:tcW w:w="8477"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Прогнозировать после совместного анализа результаты работы на уроке.</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текст, находить в нём незнакомые слова и выражения, выяснять их значение.</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color w:val="000000"/>
                <w:sz w:val="24"/>
                <w:szCs w:val="24"/>
                <w:lang w:eastAsia="ru-RU"/>
              </w:rPr>
              <w:t>Изучать основные понятия урока: нравственные ценности, счастье, добрые отношения, любовь к Родине, защита Отечества; добро, доброе дело, благотворительность; бескорыстие, взаимопомощь, дружелюбие, кунак, куначество, побратимство, побратимы; семья, прочный семейный союз, семейные обязанности, счастье, согласие; родительская любовь, родительский дом, трудолюбие, труд и учёба, предостережение от вредных привычек; любовь и уважение к родителям;</w:t>
            </w:r>
            <w:proofErr w:type="gramEnd"/>
            <w:r>
              <w:rPr>
                <w:rFonts w:ascii="Times New Roman" w:eastAsia="Times New Roman" w:hAnsi="Times New Roman" w:cs="Times New Roman"/>
                <w:color w:val="000000"/>
                <w:sz w:val="24"/>
                <w:szCs w:val="24"/>
                <w:lang w:eastAsia="ru-RU"/>
              </w:rPr>
              <w:t xml:space="preserve"> </w:t>
            </w:r>
            <w:proofErr w:type="gramStart"/>
            <w:r>
              <w:rPr>
                <w:rFonts w:ascii="Times New Roman" w:eastAsia="Times New Roman" w:hAnsi="Times New Roman" w:cs="Times New Roman"/>
                <w:color w:val="000000"/>
                <w:sz w:val="24"/>
                <w:szCs w:val="24"/>
                <w:lang w:eastAsia="ru-RU"/>
              </w:rPr>
              <w:t xml:space="preserve">почтение к старшим, к любому пожилому человеку; гостеприимство, радушие, хлебосольство, щедрость, приветливость, гостинцы, застолье, традиции, обычаи; образование, учение, медресе, </w:t>
            </w:r>
            <w:proofErr w:type="spellStart"/>
            <w:r>
              <w:rPr>
                <w:rFonts w:ascii="Times New Roman" w:eastAsia="Times New Roman" w:hAnsi="Times New Roman" w:cs="Times New Roman"/>
                <w:color w:val="000000"/>
                <w:sz w:val="24"/>
                <w:szCs w:val="24"/>
                <w:lang w:eastAsia="ru-RU"/>
              </w:rPr>
              <w:t>мектеб</w:t>
            </w:r>
            <w:proofErr w:type="spellEnd"/>
            <w:r>
              <w:rPr>
                <w:rFonts w:ascii="Times New Roman" w:eastAsia="Times New Roman" w:hAnsi="Times New Roman" w:cs="Times New Roman"/>
                <w:color w:val="000000"/>
                <w:sz w:val="24"/>
                <w:szCs w:val="24"/>
                <w:lang w:eastAsia="ru-RU"/>
              </w:rPr>
              <w:t>, библиотека, мулла.</w:t>
            </w:r>
            <w:proofErr w:type="gramEnd"/>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Выявлять нравственные нормы, анализировать жизненные ситуации, выбирать нравственные формы поведения, сопоставляя их с нормами религиозной </w:t>
            </w:r>
            <w:r>
              <w:rPr>
                <w:rFonts w:ascii="Times New Roman" w:eastAsia="Times New Roman" w:hAnsi="Times New Roman" w:cs="Times New Roman"/>
                <w:color w:val="000000"/>
                <w:sz w:val="24"/>
                <w:szCs w:val="24"/>
                <w:lang w:eastAsia="ru-RU"/>
              </w:rPr>
              <w:lastRenderedPageBreak/>
              <w:t>(исламской) культуры; слушать собеседника и излагать своё мнение, участвовать в беседе.</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Соотносить содержание текста с </w:t>
            </w:r>
            <w:proofErr w:type="gramStart"/>
            <w:r>
              <w:rPr>
                <w:rFonts w:ascii="Times New Roman" w:eastAsia="Times New Roman" w:hAnsi="Times New Roman" w:cs="Times New Roman"/>
                <w:color w:val="000000"/>
                <w:sz w:val="24"/>
                <w:szCs w:val="24"/>
                <w:lang w:eastAsia="ru-RU"/>
              </w:rPr>
              <w:t>иллюстративным</w:t>
            </w:r>
            <w:proofErr w:type="gramEnd"/>
            <w:r>
              <w:rPr>
                <w:rFonts w:ascii="Times New Roman" w:eastAsia="Times New Roman" w:hAnsi="Times New Roman" w:cs="Times New Roman"/>
                <w:color w:val="000000"/>
                <w:sz w:val="24"/>
                <w:szCs w:val="24"/>
                <w:lang w:eastAsia="ru-RU"/>
              </w:rPr>
              <w:t xml:space="preserve"> рядом.</w:t>
            </w:r>
          </w:p>
          <w:p w:rsidR="005D0184" w:rsidRDefault="007B6E6B">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Искать необходимую информацию, готовить сообщения по выбранной теме.</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tc>
      </w:tr>
      <w:tr w:rsidR="005D0184">
        <w:trPr>
          <w:trHeight w:val="60"/>
        </w:trPr>
        <w:tc>
          <w:tcPr>
            <w:tcW w:w="258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Наука, искусство — достижения исламской культуры. Мечеть (3 ч)</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Ценность и польза образования. Отношение мусульман к образованию. Школы в мусульманской культуре. Мулла и его роль в обучении детей. Обучение в школах для мальчиков — </w:t>
            </w:r>
            <w:proofErr w:type="spellStart"/>
            <w:r>
              <w:rPr>
                <w:rFonts w:ascii="Times New Roman" w:eastAsia="Times New Roman" w:hAnsi="Times New Roman" w:cs="Times New Roman"/>
                <w:color w:val="000000"/>
                <w:sz w:val="24"/>
                <w:szCs w:val="24"/>
                <w:lang w:eastAsia="ru-RU"/>
              </w:rPr>
              <w:lastRenderedPageBreak/>
              <w:t>мектеб</w:t>
            </w:r>
            <w:proofErr w:type="spellEnd"/>
            <w:r>
              <w:rPr>
                <w:rFonts w:ascii="Times New Roman" w:eastAsia="Times New Roman" w:hAnsi="Times New Roman" w:cs="Times New Roman"/>
                <w:color w:val="000000"/>
                <w:sz w:val="24"/>
                <w:szCs w:val="24"/>
                <w:lang w:eastAsia="ru-RU"/>
              </w:rPr>
              <w:t>.</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Обучение девочек дома. Высшие исламские школы — медресе.</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Бухара — древний центр знаний в мусульманской культуре. Медресе в России. Развитие научных знаний в исламской культуре. Вклад мусульманских учёных в историю человечества: труды по математике, физике, медицине, астрономии, географии и другим наукам. «Дома мудрости» в истории ислама.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Абу Али</w:t>
            </w:r>
            <w:proofErr w:type="gramStart"/>
            <w:r>
              <w:rPr>
                <w:rFonts w:ascii="Times New Roman" w:eastAsia="Times New Roman" w:hAnsi="Times New Roman" w:cs="Times New Roman"/>
                <w:color w:val="000000"/>
                <w:sz w:val="24"/>
                <w:szCs w:val="24"/>
                <w:lang w:eastAsia="ru-RU"/>
              </w:rPr>
              <w:t xml:space="preserve"> И</w:t>
            </w:r>
            <w:proofErr w:type="gramEnd"/>
            <w:r>
              <w:rPr>
                <w:rFonts w:ascii="Times New Roman" w:eastAsia="Times New Roman" w:hAnsi="Times New Roman" w:cs="Times New Roman"/>
                <w:color w:val="000000"/>
                <w:sz w:val="24"/>
                <w:szCs w:val="24"/>
                <w:lang w:eastAsia="ru-RU"/>
              </w:rPr>
              <w:t>бн Сина, или Авиценна, — один из величайших учёных-медиков.</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Искусство ислама, его своеобразие, обусловленное основами вероучения мусульман.</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Изречения Корана, благие пожелания добра и мира в произведениях искусства: архитектура (внутреннее убранство и внешнее украшение мечетей, </w:t>
            </w:r>
            <w:r>
              <w:rPr>
                <w:rFonts w:ascii="Times New Roman" w:eastAsia="Times New Roman" w:hAnsi="Times New Roman" w:cs="Times New Roman"/>
                <w:color w:val="000000"/>
                <w:sz w:val="24"/>
                <w:szCs w:val="24"/>
                <w:lang w:eastAsia="ru-RU"/>
              </w:rPr>
              <w:lastRenderedPageBreak/>
              <w:t>минаретов, мавзолеев), арабские орнаменты, декоративно-прикладное искусство.</w:t>
            </w:r>
          </w:p>
          <w:p w:rsidR="005D0184" w:rsidRDefault="007B6E6B">
            <w:pPr>
              <w:widowControl w:val="0"/>
              <w:spacing w:after="0" w:line="200" w:lineRule="atLeast"/>
              <w:rPr>
                <w:rFonts w:ascii="Times New Roman" w:eastAsia="Times New Roman" w:hAnsi="Times New Roman" w:cs="Times New Roman"/>
                <w:color w:val="000000"/>
                <w:spacing w:val="-1"/>
                <w:sz w:val="24"/>
                <w:szCs w:val="24"/>
                <w:lang w:eastAsia="ru-RU"/>
              </w:rPr>
            </w:pPr>
            <w:r>
              <w:rPr>
                <w:rFonts w:ascii="Times New Roman" w:eastAsia="Times New Roman" w:hAnsi="Times New Roman" w:cs="Times New Roman"/>
                <w:color w:val="000000"/>
                <w:spacing w:val="-1"/>
                <w:sz w:val="24"/>
                <w:szCs w:val="24"/>
                <w:lang w:eastAsia="ru-RU"/>
              </w:rPr>
              <w:t>Арабская вязь — «музыка для глаз». Искусство каллиграфии в исламской культуре.</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proofErr w:type="spellStart"/>
            <w:r>
              <w:rPr>
                <w:rFonts w:ascii="Times New Roman" w:eastAsia="Times New Roman" w:hAnsi="Times New Roman" w:cs="Times New Roman"/>
                <w:color w:val="000000"/>
                <w:sz w:val="24"/>
                <w:szCs w:val="24"/>
                <w:lang w:eastAsia="ru-RU"/>
              </w:rPr>
              <w:t>Шамаилы</w:t>
            </w:r>
            <w:proofErr w:type="spellEnd"/>
            <w:r>
              <w:rPr>
                <w:rFonts w:ascii="Times New Roman" w:eastAsia="Times New Roman" w:hAnsi="Times New Roman" w:cs="Times New Roman"/>
                <w:color w:val="000000"/>
                <w:sz w:val="24"/>
                <w:szCs w:val="24"/>
                <w:lang w:eastAsia="ru-RU"/>
              </w:rPr>
              <w:t> — картинки с изречениями из Корана, с изображениями мечетей. Необычные сочные сочетания цветов как воплощение идеи восхваления Аллаха и представления о рае.</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Архитектура исламского мира: мечети, минареты, мавзолеи, дворцы, медресе. Внутреннее украшение архитектурных памятников исламской культуры: мозаика, керамическая плитка, изразцы, орнаменты, искусно сделанные люстры, ажурные оконные решётки, ковры и пр. Исламские мотивы в декоративно-прикладном искусстве. Предметы домашнего быта — ковры, одежда, оружие, посуда, </w:t>
            </w:r>
            <w:r>
              <w:rPr>
                <w:rFonts w:ascii="Times New Roman" w:eastAsia="Times New Roman" w:hAnsi="Times New Roman" w:cs="Times New Roman"/>
                <w:color w:val="000000"/>
                <w:sz w:val="24"/>
                <w:szCs w:val="24"/>
                <w:lang w:eastAsia="ru-RU"/>
              </w:rPr>
              <w:lastRenderedPageBreak/>
              <w:t>украшения и другие произведения искусства, созданные в мусульманской культуре с древних времён.</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Информация о сходных явлениях и понятиях, существующих в других религиозных культурах народов России</w:t>
            </w:r>
          </w:p>
        </w:tc>
        <w:tc>
          <w:tcPr>
            <w:tcW w:w="8477"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Прогнозировать после совместного анализа результаты работы на уроке.</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текст, находить в нём незнакомые слова, выяснять их значение.</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Воспринимать на слух </w:t>
            </w:r>
            <w:proofErr w:type="gramStart"/>
            <w:r>
              <w:rPr>
                <w:rFonts w:ascii="Times New Roman" w:eastAsia="Times New Roman" w:hAnsi="Times New Roman" w:cs="Times New Roman"/>
                <w:color w:val="000000"/>
                <w:sz w:val="24"/>
                <w:szCs w:val="24"/>
                <w:lang w:eastAsia="ru-RU"/>
              </w:rPr>
              <w:t>прочитанное</w:t>
            </w:r>
            <w:proofErr w:type="gramEnd"/>
            <w:r>
              <w:rPr>
                <w:rFonts w:ascii="Times New Roman" w:eastAsia="Times New Roman" w:hAnsi="Times New Roman" w:cs="Times New Roman"/>
                <w:color w:val="000000"/>
                <w:sz w:val="24"/>
                <w:szCs w:val="24"/>
                <w:lang w:eastAsia="ru-RU"/>
              </w:rPr>
              <w:t>.</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color w:val="000000"/>
                <w:sz w:val="24"/>
                <w:szCs w:val="24"/>
                <w:lang w:eastAsia="ru-RU"/>
              </w:rPr>
              <w:t xml:space="preserve">Описывать виды искусства в исламе, их особенности: декоративно-прикладное искусство, каллиграфия, орнаменты, геометрический узор, </w:t>
            </w:r>
            <w:proofErr w:type="spellStart"/>
            <w:r>
              <w:rPr>
                <w:rFonts w:ascii="Times New Roman" w:eastAsia="Times New Roman" w:hAnsi="Times New Roman" w:cs="Times New Roman"/>
                <w:color w:val="000000"/>
                <w:sz w:val="24"/>
                <w:szCs w:val="24"/>
                <w:lang w:eastAsia="ru-RU"/>
              </w:rPr>
              <w:t>шамаилы</w:t>
            </w:r>
            <w:proofErr w:type="spellEnd"/>
            <w:r>
              <w:rPr>
                <w:rFonts w:ascii="Times New Roman" w:eastAsia="Times New Roman" w:hAnsi="Times New Roman" w:cs="Times New Roman"/>
                <w:color w:val="000000"/>
                <w:sz w:val="24"/>
                <w:szCs w:val="24"/>
                <w:lang w:eastAsia="ru-RU"/>
              </w:rPr>
              <w:t>; архитектура: мечети, минареты, мавзолеи, дворцы, медресе; декор, изразцовые плитки и т. д.</w:t>
            </w:r>
            <w:proofErr w:type="gramEnd"/>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Обосновывать с помощью педагога значение произведений искусства в жизни общества, ценность образования как личную потребность в самосовершенствовании и саморазвитии.</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Понимать роль искусства и науки в развитии исламской культуры.</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Описывать отдельные произведения исламского искусства.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об одном из видных мусульманских ученых, об архитектуре исламского мира с использованием визуализации (презентация, план-вопрос).</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Работать с иллюстративным материалом учебника.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Систематизировать представленный в учебнике иллюстративный материал по видам исламского искусства.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Уметь представлять доклады, сообщения, презентации о достижениях мусульман в развитии научных знаний из разных областей, используя различный иллюстративный ряд (плакаты, макеты, отдельные слайды, таблицы, графики, схемы и др.)</w:t>
            </w:r>
          </w:p>
        </w:tc>
      </w:tr>
      <w:tr w:rsidR="005D0184">
        <w:trPr>
          <w:trHeight w:val="60"/>
        </w:trPr>
        <w:tc>
          <w:tcPr>
            <w:tcW w:w="258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5D0184" w:rsidRDefault="007B6E6B">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Мусульманское летоисчисление</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Праздники ислама (1 ч)</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Начало мусульманского летоисчисления. Отличие мусульманского календаря </w:t>
            </w:r>
            <w:proofErr w:type="gramStart"/>
            <w:r>
              <w:rPr>
                <w:rFonts w:ascii="Times New Roman" w:eastAsia="Times New Roman" w:hAnsi="Times New Roman" w:cs="Times New Roman"/>
                <w:color w:val="000000"/>
                <w:sz w:val="24"/>
                <w:szCs w:val="24"/>
                <w:lang w:eastAsia="ru-RU"/>
              </w:rPr>
              <w:t>от</w:t>
            </w:r>
            <w:proofErr w:type="gramEnd"/>
            <w:r>
              <w:rPr>
                <w:rFonts w:ascii="Times New Roman" w:eastAsia="Times New Roman" w:hAnsi="Times New Roman" w:cs="Times New Roman"/>
                <w:color w:val="000000"/>
                <w:sz w:val="24"/>
                <w:szCs w:val="24"/>
                <w:lang w:eastAsia="ru-RU"/>
              </w:rPr>
              <w:t xml:space="preserve"> гри</w:t>
            </w:r>
            <w:r>
              <w:rPr>
                <w:rFonts w:ascii="Times New Roman" w:eastAsia="Times New Roman" w:hAnsi="Times New Roman" w:cs="Times New Roman"/>
                <w:color w:val="000000"/>
                <w:spacing w:val="-2"/>
                <w:sz w:val="24"/>
                <w:szCs w:val="24"/>
                <w:lang w:eastAsia="ru-RU"/>
              </w:rPr>
              <w:t>горианского. Подвижность дат</w:t>
            </w:r>
            <w:r>
              <w:rPr>
                <w:rFonts w:ascii="Times New Roman" w:eastAsia="Times New Roman" w:hAnsi="Times New Roman" w:cs="Times New Roman"/>
                <w:color w:val="000000"/>
                <w:sz w:val="24"/>
                <w:szCs w:val="24"/>
                <w:lang w:eastAsia="ru-RU"/>
              </w:rPr>
              <w:t xml:space="preserve"> исламских праздников, обусловленная несовпадением солнечного и лунного календарей.</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Главный праздник мусульман — Курбан-байрам (праздник жертвоприношения), завершающий хадж (паломничество в Мекку). История праздника, его ритуалы, последовательность событий и др.</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Второй большой праздник мусульман — Ураза-байрам, </w:t>
            </w:r>
            <w:r>
              <w:rPr>
                <w:rFonts w:ascii="Times New Roman" w:eastAsia="Times New Roman" w:hAnsi="Times New Roman" w:cs="Times New Roman"/>
                <w:color w:val="000000"/>
                <w:sz w:val="24"/>
                <w:szCs w:val="24"/>
                <w:lang w:eastAsia="ru-RU"/>
              </w:rPr>
              <w:lastRenderedPageBreak/>
              <w:t>завершающий пост в месяц Рамадан; его ритуальные события.</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Памятные даты мусульман: </w:t>
            </w:r>
            <w:proofErr w:type="spellStart"/>
            <w:r>
              <w:rPr>
                <w:rFonts w:ascii="Times New Roman" w:eastAsia="Times New Roman" w:hAnsi="Times New Roman" w:cs="Times New Roman"/>
                <w:color w:val="000000"/>
                <w:sz w:val="24"/>
                <w:szCs w:val="24"/>
                <w:lang w:eastAsia="ru-RU"/>
              </w:rPr>
              <w:t>Лейлят</w:t>
            </w:r>
            <w:proofErr w:type="spellEnd"/>
            <w:r>
              <w:rPr>
                <w:rFonts w:ascii="Times New Roman" w:eastAsia="Times New Roman" w:hAnsi="Times New Roman" w:cs="Times New Roman"/>
                <w:color w:val="000000"/>
                <w:sz w:val="24"/>
                <w:szCs w:val="24"/>
                <w:lang w:eastAsia="ru-RU"/>
              </w:rPr>
              <w:t xml:space="preserve"> </w:t>
            </w:r>
            <w:proofErr w:type="spellStart"/>
            <w:proofErr w:type="gramStart"/>
            <w:r>
              <w:rPr>
                <w:rFonts w:ascii="Times New Roman" w:eastAsia="Times New Roman" w:hAnsi="Times New Roman" w:cs="Times New Roman"/>
                <w:color w:val="000000"/>
                <w:sz w:val="24"/>
                <w:szCs w:val="24"/>
                <w:lang w:eastAsia="ru-RU"/>
              </w:rPr>
              <w:t>аль-кадр</w:t>
            </w:r>
            <w:proofErr w:type="spellEnd"/>
            <w:proofErr w:type="gramEnd"/>
            <w:r>
              <w:rPr>
                <w:rFonts w:ascii="Times New Roman" w:eastAsia="Times New Roman" w:hAnsi="Times New Roman" w:cs="Times New Roman"/>
                <w:color w:val="000000"/>
                <w:sz w:val="24"/>
                <w:szCs w:val="24"/>
                <w:lang w:eastAsia="ru-RU"/>
              </w:rPr>
              <w:t xml:space="preserve"> (ночь ниспослания Корана), </w:t>
            </w:r>
            <w:proofErr w:type="spellStart"/>
            <w:r>
              <w:rPr>
                <w:rFonts w:ascii="Times New Roman" w:eastAsia="Times New Roman" w:hAnsi="Times New Roman" w:cs="Times New Roman"/>
                <w:color w:val="000000"/>
                <w:sz w:val="24"/>
                <w:szCs w:val="24"/>
                <w:lang w:eastAsia="ru-RU"/>
              </w:rPr>
              <w:t>Маулид</w:t>
            </w:r>
            <w:proofErr w:type="spellEnd"/>
            <w:r>
              <w:rPr>
                <w:rFonts w:ascii="Times New Roman" w:eastAsia="Times New Roman" w:hAnsi="Times New Roman" w:cs="Times New Roman"/>
                <w:color w:val="000000"/>
                <w:sz w:val="24"/>
                <w:szCs w:val="24"/>
                <w:lang w:eastAsia="ru-RU"/>
              </w:rPr>
              <w:t xml:space="preserve"> (день рождения пророка </w:t>
            </w:r>
            <w:proofErr w:type="spellStart"/>
            <w:r>
              <w:rPr>
                <w:rFonts w:ascii="Times New Roman" w:eastAsia="Times New Roman" w:hAnsi="Times New Roman" w:cs="Times New Roman"/>
                <w:color w:val="000000"/>
                <w:sz w:val="24"/>
                <w:szCs w:val="24"/>
                <w:lang w:eastAsia="ru-RU"/>
              </w:rPr>
              <w:t>Мухаммада</w:t>
            </w:r>
            <w:proofErr w:type="spellEnd"/>
            <w:r>
              <w:rPr>
                <w:rFonts w:ascii="Times New Roman" w:eastAsia="Times New Roman" w:hAnsi="Times New Roman" w:cs="Times New Roman"/>
                <w:color w:val="000000"/>
                <w:sz w:val="24"/>
                <w:szCs w:val="24"/>
                <w:lang w:eastAsia="ru-RU"/>
              </w:rPr>
              <w:t>) и др.</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Народный весенний праздник плуга у тюркских народов Поволжья — Сабантуй и его особенности.</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Праздник народов Кавказа и Средней Азии — </w:t>
            </w:r>
            <w:proofErr w:type="spellStart"/>
            <w:r>
              <w:rPr>
                <w:rFonts w:ascii="Times New Roman" w:eastAsia="Times New Roman" w:hAnsi="Times New Roman" w:cs="Times New Roman"/>
                <w:color w:val="000000"/>
                <w:sz w:val="24"/>
                <w:szCs w:val="24"/>
                <w:lang w:eastAsia="ru-RU"/>
              </w:rPr>
              <w:t>Навруз</w:t>
            </w:r>
            <w:proofErr w:type="spellEnd"/>
            <w:r>
              <w:rPr>
                <w:rFonts w:ascii="Times New Roman" w:eastAsia="Times New Roman" w:hAnsi="Times New Roman" w:cs="Times New Roman"/>
                <w:color w:val="000000"/>
                <w:sz w:val="24"/>
                <w:szCs w:val="24"/>
                <w:lang w:eastAsia="ru-RU"/>
              </w:rPr>
              <w:t xml:space="preserve"> (встреча весеннего равноденствия 21 марта).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Информация о сходных праздниках, событиях, явлениях и понятиях, существующих в других религиозных культурах народов России</w:t>
            </w:r>
          </w:p>
        </w:tc>
        <w:tc>
          <w:tcPr>
            <w:tcW w:w="8477"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Прогнозировать после совместного анализа результаты работы на уроке.</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текст, находить в нём незнакомые и непонятные слова и выражения, выяснять их значение.</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Воспринимать на слух </w:t>
            </w:r>
            <w:proofErr w:type="gramStart"/>
            <w:r>
              <w:rPr>
                <w:rFonts w:ascii="Times New Roman" w:eastAsia="Times New Roman" w:hAnsi="Times New Roman" w:cs="Times New Roman"/>
                <w:color w:val="000000"/>
                <w:sz w:val="24"/>
                <w:szCs w:val="24"/>
                <w:lang w:eastAsia="ru-RU"/>
              </w:rPr>
              <w:t>прочитанное</w:t>
            </w:r>
            <w:proofErr w:type="gramEnd"/>
            <w:r>
              <w:rPr>
                <w:rFonts w:ascii="Times New Roman" w:eastAsia="Times New Roman" w:hAnsi="Times New Roman" w:cs="Times New Roman"/>
                <w:color w:val="000000"/>
                <w:sz w:val="24"/>
                <w:szCs w:val="24"/>
                <w:lang w:eastAsia="ru-RU"/>
              </w:rPr>
              <w:t>.</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Описывать праздники мусульман, особенности праздников в исламской религиозной культуре, ритуалы и традиции.</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Выявлять роль и значение праздников для мусульман — Курбан-байрам, Ураза-байрам, Сабантуй, </w:t>
            </w:r>
            <w:proofErr w:type="spellStart"/>
            <w:r>
              <w:rPr>
                <w:rFonts w:ascii="Times New Roman" w:eastAsia="Times New Roman" w:hAnsi="Times New Roman" w:cs="Times New Roman"/>
                <w:color w:val="000000"/>
                <w:sz w:val="24"/>
                <w:szCs w:val="24"/>
                <w:lang w:eastAsia="ru-RU"/>
              </w:rPr>
              <w:t>Навруз</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Маулид</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Лейлят</w:t>
            </w:r>
            <w:proofErr w:type="spellEnd"/>
            <w:r>
              <w:rPr>
                <w:rFonts w:ascii="Times New Roman" w:eastAsia="Times New Roman" w:hAnsi="Times New Roman" w:cs="Times New Roman"/>
                <w:color w:val="000000"/>
                <w:sz w:val="24"/>
                <w:szCs w:val="24"/>
                <w:lang w:eastAsia="ru-RU"/>
              </w:rPr>
              <w:t xml:space="preserve"> </w:t>
            </w:r>
            <w:proofErr w:type="spellStart"/>
            <w:proofErr w:type="gramStart"/>
            <w:r>
              <w:rPr>
                <w:rFonts w:ascii="Times New Roman" w:eastAsia="Times New Roman" w:hAnsi="Times New Roman" w:cs="Times New Roman"/>
                <w:color w:val="000000"/>
                <w:sz w:val="24"/>
                <w:szCs w:val="24"/>
                <w:lang w:eastAsia="ru-RU"/>
              </w:rPr>
              <w:t>аль-кадр</w:t>
            </w:r>
            <w:proofErr w:type="spellEnd"/>
            <w:proofErr w:type="gramEnd"/>
            <w:r>
              <w:rPr>
                <w:rFonts w:ascii="Times New Roman" w:eastAsia="Times New Roman" w:hAnsi="Times New Roman" w:cs="Times New Roman"/>
                <w:color w:val="000000"/>
                <w:sz w:val="24"/>
                <w:szCs w:val="24"/>
                <w:lang w:eastAsia="ru-RU"/>
              </w:rPr>
              <w:t xml:space="preserve"> и др.</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Рассказывать о праздниках на основе проектных презентаций. </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Обосновывать нравственный смысл ритуальных действий, поведения верующих во время праздников</w:t>
            </w:r>
          </w:p>
        </w:tc>
      </w:tr>
      <w:tr w:rsidR="005D0184">
        <w:trPr>
          <w:trHeight w:val="3312"/>
        </w:trPr>
        <w:tc>
          <w:tcPr>
            <w:tcW w:w="2580" w:type="dxa"/>
            <w:tcBorders>
              <w:top w:val="single" w:sz="4" w:space="0" w:color="000000"/>
              <w:left w:val="single" w:sz="4" w:space="0" w:color="000000"/>
              <w:bottom w:val="single" w:sz="4" w:space="0" w:color="000000"/>
              <w:right w:val="single" w:sz="6" w:space="0" w:color="000000"/>
            </w:tcBorders>
            <w:tcMar>
              <w:top w:w="113" w:type="dxa"/>
              <w:left w:w="170" w:type="dxa"/>
              <w:bottom w:w="136" w:type="dxa"/>
              <w:right w:w="170" w:type="dxa"/>
            </w:tcMar>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Любовь и уважение к Отечеству (1 ч)</w:t>
            </w:r>
          </w:p>
        </w:tc>
        <w:tc>
          <w:tcPr>
            <w:tcW w:w="3544" w:type="dxa"/>
            <w:tcBorders>
              <w:top w:val="single" w:sz="4" w:space="0" w:color="000000"/>
              <w:left w:val="single" w:sz="6" w:space="0" w:color="000000"/>
              <w:bottom w:val="single" w:sz="4" w:space="0" w:color="000000"/>
              <w:right w:val="single" w:sz="6" w:space="0" w:color="000000"/>
            </w:tcBorders>
            <w:tcMar>
              <w:top w:w="113" w:type="dxa"/>
              <w:left w:w="170" w:type="dxa"/>
              <w:bottom w:w="136" w:type="dxa"/>
              <w:right w:w="170" w:type="dxa"/>
            </w:tcMar>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Этапы становления духовных традиций России. Любовь — основа человеческой жизни. </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Служение человека обществу, Родине. Патриотизм многонационального и </w:t>
            </w:r>
            <w:proofErr w:type="spellStart"/>
            <w:r>
              <w:rPr>
                <w:rFonts w:ascii="Times New Roman" w:eastAsia="Times New Roman" w:hAnsi="Times New Roman" w:cs="Times New Roman"/>
                <w:color w:val="000000"/>
                <w:sz w:val="24"/>
                <w:szCs w:val="24"/>
                <w:lang w:eastAsia="ru-RU"/>
              </w:rPr>
              <w:t>многоконфессионального</w:t>
            </w:r>
            <w:proofErr w:type="spellEnd"/>
            <w:r>
              <w:rPr>
                <w:rFonts w:ascii="Times New Roman" w:eastAsia="Times New Roman" w:hAnsi="Times New Roman" w:cs="Times New Roman"/>
                <w:color w:val="000000"/>
                <w:sz w:val="24"/>
                <w:szCs w:val="24"/>
                <w:lang w:eastAsia="ru-RU"/>
              </w:rPr>
              <w:t xml:space="preserve"> народа России. Духовное наследие и культурные традиции России. Любовь и уважение к Отечеству — объединяющее начало народов, проживающих в Российской Федерации.</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Внеурочная деятельность: посещение мемориальной или музейной экспозиции, посвящённой защитникам Отечества</w:t>
            </w:r>
          </w:p>
        </w:tc>
        <w:tc>
          <w:tcPr>
            <w:tcW w:w="8477" w:type="dxa"/>
            <w:tcBorders>
              <w:top w:val="single" w:sz="4" w:space="0" w:color="000000"/>
              <w:left w:val="single" w:sz="6" w:space="0" w:color="000000"/>
              <w:bottom w:val="single" w:sz="4" w:space="0" w:color="000000"/>
              <w:right w:val="single" w:sz="4" w:space="0" w:color="000000"/>
            </w:tcBorders>
            <w:tcMar>
              <w:top w:w="113" w:type="dxa"/>
              <w:left w:w="170" w:type="dxa"/>
              <w:bottom w:w="136" w:type="dxa"/>
              <w:right w:w="170" w:type="dxa"/>
            </w:tcMar>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Прогнозировать после совместного анализа результаты работы на уроке.</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текст, находить в нём незнакомые и непонятные слова и выражения, выяснять их значение.</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Определять понятия с опорой на учебник: служение, патриотизм.</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Закреплять и систематизировать представления об основном содержании учебника, важнейших понятиях предмета; знания о духовных традициях многонационального народа России, о духовном мире человека, о культурных традициях в жизни человека, семьи, общества; о ценности любви в отношениях между людьми и по отношению к Родине.</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Отвечать на учебные вопросы, соотносить определения с понятиями; делать выводы; правильно использовать основные понятия предмета в устной и письменной речи. Проверять себя и самостоятельно оценивать свои достижения.</w:t>
            </w:r>
          </w:p>
        </w:tc>
      </w:tr>
    </w:tbl>
    <w:p w:rsidR="005D0184" w:rsidRDefault="005D0184">
      <w:pPr>
        <w:widowControl w:val="0"/>
        <w:spacing w:after="0" w:line="238" w:lineRule="atLeast"/>
        <w:jc w:val="both"/>
        <w:rPr>
          <w:rFonts w:ascii="Times New Roman" w:eastAsia="Times New Roman" w:hAnsi="Times New Roman" w:cs="Times New Roman"/>
          <w:color w:val="000000"/>
          <w:sz w:val="24"/>
          <w:szCs w:val="24"/>
          <w:lang w:eastAsia="ru-RU"/>
        </w:rPr>
      </w:pPr>
    </w:p>
    <w:p w:rsidR="005D0184" w:rsidRDefault="007B6E6B">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br w:type="page" w:clear="all"/>
      </w:r>
    </w:p>
    <w:p w:rsidR="005D0184" w:rsidRDefault="007B6E6B">
      <w:pPr>
        <w:pStyle w:val="Heading2"/>
        <w:rPr>
          <w:rFonts w:eastAsia="Times New Roman"/>
          <w:sz w:val="32"/>
          <w:szCs w:val="32"/>
          <w:lang w:eastAsia="ru-RU"/>
        </w:rPr>
      </w:pPr>
      <w:bookmarkStart w:id="42" w:name="_Toc139398169"/>
      <w:bookmarkStart w:id="43" w:name="_Toc142325919"/>
      <w:r>
        <w:rPr>
          <w:rFonts w:eastAsia="Times New Roman"/>
          <w:lang w:eastAsia="ru-RU"/>
        </w:rPr>
        <w:lastRenderedPageBreak/>
        <w:t>Модуль «Основы буддийской культуры» (34 ч</w:t>
      </w:r>
      <w:bookmarkEnd w:id="42"/>
      <w:r>
        <w:rPr>
          <w:rFonts w:eastAsia="Times New Roman"/>
          <w:lang w:eastAsia="ru-RU"/>
        </w:rPr>
        <w:t>аса)</w:t>
      </w:r>
      <w:bookmarkEnd w:id="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3544"/>
        <w:gridCol w:w="8505"/>
      </w:tblGrid>
      <w:tr w:rsidR="005D0184">
        <w:trPr>
          <w:trHeight w:val="59"/>
        </w:trPr>
        <w:tc>
          <w:tcPr>
            <w:tcW w:w="2518" w:type="dxa"/>
            <w:shd w:val="clear" w:color="auto" w:fill="auto"/>
          </w:tcPr>
          <w:p w:rsidR="005D0184" w:rsidRDefault="007B6E6B">
            <w:pPr>
              <w:widowControl w:val="0"/>
              <w:spacing w:after="0" w:line="20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Тема</w:t>
            </w:r>
          </w:p>
        </w:tc>
        <w:tc>
          <w:tcPr>
            <w:tcW w:w="3544" w:type="dxa"/>
            <w:shd w:val="clear" w:color="auto" w:fill="auto"/>
          </w:tcPr>
          <w:p w:rsidR="005D0184" w:rsidRDefault="007B6E6B">
            <w:pPr>
              <w:widowControl w:val="0"/>
              <w:spacing w:after="0" w:line="20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Основное содержание</w:t>
            </w:r>
          </w:p>
        </w:tc>
        <w:tc>
          <w:tcPr>
            <w:tcW w:w="8505" w:type="dxa"/>
            <w:shd w:val="clear" w:color="auto" w:fill="auto"/>
          </w:tcPr>
          <w:p w:rsidR="005D0184" w:rsidRDefault="007B6E6B">
            <w:pPr>
              <w:widowControl w:val="0"/>
              <w:spacing w:after="0" w:line="20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Характеристика основных видов деятельности обучающихся</w:t>
            </w:r>
          </w:p>
        </w:tc>
      </w:tr>
      <w:tr w:rsidR="005D0184">
        <w:trPr>
          <w:trHeight w:val="4743"/>
        </w:trPr>
        <w:tc>
          <w:tcPr>
            <w:tcW w:w="2518" w:type="dxa"/>
            <w:shd w:val="clear" w:color="auto" w:fill="auto"/>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Россия — наша Родина (1 ч)</w:t>
            </w:r>
          </w:p>
        </w:tc>
        <w:tc>
          <w:tcPr>
            <w:tcW w:w="3544" w:type="dxa"/>
            <w:shd w:val="clear" w:color="auto" w:fill="auto"/>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Россия — многонациональное государство. Культурные традиции и вечные ценности. Духовный мир человека. Значение духовности, нравственности, морали для жизни и деятельности человека, семьи, общества. Культурное многообразие России</w:t>
            </w:r>
          </w:p>
        </w:tc>
        <w:tc>
          <w:tcPr>
            <w:tcW w:w="8505" w:type="dxa"/>
            <w:shd w:val="clear" w:color="auto" w:fill="auto"/>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Ориентироваться в тексте учебника, разбираться в условных обозначениях учебника и применять систему условных обозначений при выполнении заданий.</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текст, находить в нём незнакомые слова, выяснять их значение.</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Осмыслять содержание прочитанного текста с помощью вопросов и пересказа.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Отвечать устно и письменно (после совместного анализа) на вопросы.</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с опорой на текст о роли духовных традиций в жизни народов России, о культурных традициях и их значении в жизни человека, семьи, общества.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color w:val="000000"/>
                <w:sz w:val="24"/>
                <w:szCs w:val="24"/>
                <w:lang w:eastAsia="ru-RU"/>
              </w:rPr>
              <w:t>Обсуждать основные понятия урока: вечные ценности, духовный мир, морально-этические нормы, Родина, народ, Отечество, светский, символ, культурные традиции, этика.</w:t>
            </w:r>
            <w:proofErr w:type="gramEnd"/>
            <w:r>
              <w:rPr>
                <w:rFonts w:ascii="Times New Roman" w:eastAsia="Times New Roman" w:hAnsi="Times New Roman" w:cs="Times New Roman"/>
                <w:color w:val="000000"/>
                <w:sz w:val="24"/>
                <w:szCs w:val="24"/>
                <w:lang w:eastAsia="ru-RU"/>
              </w:rPr>
              <w:t xml:space="preserve"> Объяснять значение слов (терминов и понятий) с опорой на текст учебника.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Комментировать иллюстративный ряд учебника, электронного приложения, рабочей тетради; соотносить текст с иллюстрациями.</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Показывать границы Российской Федерации на карте.</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Анализировать </w:t>
            </w:r>
            <w:proofErr w:type="gramStart"/>
            <w:r>
              <w:rPr>
                <w:rFonts w:ascii="Times New Roman" w:eastAsia="Times New Roman" w:hAnsi="Times New Roman" w:cs="Times New Roman"/>
                <w:color w:val="000000"/>
                <w:sz w:val="24"/>
                <w:szCs w:val="24"/>
                <w:lang w:eastAsia="ru-RU"/>
              </w:rPr>
              <w:t>учебный</w:t>
            </w:r>
            <w:proofErr w:type="gramEnd"/>
            <w:r>
              <w:rPr>
                <w:rFonts w:ascii="Times New Roman" w:eastAsia="Times New Roman" w:hAnsi="Times New Roman" w:cs="Times New Roman"/>
                <w:color w:val="000000"/>
                <w:sz w:val="24"/>
                <w:szCs w:val="24"/>
                <w:lang w:eastAsia="ru-RU"/>
              </w:rPr>
              <w:t xml:space="preserve"> и художественные тексты, соотносить пословицы и поговорки с темой урока по наводящим вопросам.</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Проверять себя и самостоятельно оценивать свои достижения </w:t>
            </w:r>
          </w:p>
        </w:tc>
      </w:tr>
      <w:tr w:rsidR="005D0184">
        <w:trPr>
          <w:trHeight w:val="60"/>
        </w:trPr>
        <w:tc>
          <w:tcPr>
            <w:tcW w:w="2518" w:type="dxa"/>
            <w:shd w:val="clear" w:color="auto" w:fill="auto"/>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Культура и религия. Введение в буддийскую духовную традицию (2 ч)</w:t>
            </w:r>
          </w:p>
        </w:tc>
        <w:tc>
          <w:tcPr>
            <w:tcW w:w="3544" w:type="dxa"/>
            <w:shd w:val="clear" w:color="auto" w:fill="auto"/>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Культура и религия. Место религии в культуре. Мировые религии и их влияние на духовное развитие человечества. Буддизм как мировая религия.</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Возникновение буддизма. Будда </w:t>
            </w:r>
            <w:proofErr w:type="spellStart"/>
            <w:r>
              <w:rPr>
                <w:rFonts w:ascii="Times New Roman" w:eastAsia="Times New Roman" w:hAnsi="Times New Roman" w:cs="Times New Roman"/>
                <w:color w:val="000000"/>
                <w:sz w:val="24"/>
                <w:szCs w:val="24"/>
                <w:lang w:eastAsia="ru-RU"/>
              </w:rPr>
              <w:t>Шакьямуни</w:t>
            </w:r>
            <w:proofErr w:type="spellEnd"/>
            <w:r>
              <w:rPr>
                <w:rFonts w:ascii="Times New Roman" w:eastAsia="Times New Roman" w:hAnsi="Times New Roman" w:cs="Times New Roman"/>
                <w:color w:val="000000"/>
                <w:sz w:val="24"/>
                <w:szCs w:val="24"/>
                <w:lang w:eastAsia="ru-RU"/>
              </w:rPr>
              <w:t xml:space="preserve"> — основатель буддизма. </w:t>
            </w:r>
          </w:p>
        </w:tc>
        <w:tc>
          <w:tcPr>
            <w:tcW w:w="8505" w:type="dxa"/>
            <w:shd w:val="clear" w:color="auto" w:fill="auto"/>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Размышлять и рассуждать о необходимости соблюдения нравственных норм жизни.</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Соотносить по образцу содержание художественного текста с учебным текстом.</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Готовить с помощью взрослого сообщение по материалу, представленному в таблице.</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ключевые понятия урока в устной и письменной речи.</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Отвечать на вопросы.</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возникновении буддизма с опорой на план</w:t>
            </w:r>
          </w:p>
        </w:tc>
      </w:tr>
      <w:tr w:rsidR="005D0184">
        <w:trPr>
          <w:trHeight w:val="6209"/>
        </w:trPr>
        <w:tc>
          <w:tcPr>
            <w:tcW w:w="2518" w:type="dxa"/>
            <w:tcBorders>
              <w:bottom w:val="single" w:sz="4" w:space="0" w:color="auto"/>
            </w:tcBorders>
            <w:shd w:val="clear" w:color="auto" w:fill="auto"/>
          </w:tcPr>
          <w:p w:rsidR="005D0184" w:rsidRDefault="007B6E6B">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 xml:space="preserve">Основатель буддизма — </w:t>
            </w:r>
            <w:proofErr w:type="spellStart"/>
            <w:r>
              <w:rPr>
                <w:rFonts w:ascii="Times New Roman" w:eastAsia="Times New Roman" w:hAnsi="Times New Roman" w:cs="Times New Roman"/>
                <w:b/>
                <w:bCs/>
                <w:color w:val="000000"/>
                <w:sz w:val="24"/>
                <w:szCs w:val="24"/>
                <w:lang w:eastAsia="ru-RU"/>
              </w:rPr>
              <w:t>Сиддхартха</w:t>
            </w:r>
            <w:proofErr w:type="spellEnd"/>
            <w:r>
              <w:rPr>
                <w:rFonts w:ascii="Times New Roman" w:eastAsia="Times New Roman" w:hAnsi="Times New Roman" w:cs="Times New Roman"/>
                <w:b/>
                <w:bCs/>
                <w:color w:val="000000"/>
                <w:sz w:val="24"/>
                <w:szCs w:val="24"/>
                <w:lang w:eastAsia="ru-RU"/>
              </w:rPr>
              <w:t xml:space="preserve"> </w:t>
            </w:r>
            <w:proofErr w:type="spellStart"/>
            <w:r>
              <w:rPr>
                <w:rFonts w:ascii="Times New Roman" w:eastAsia="Times New Roman" w:hAnsi="Times New Roman" w:cs="Times New Roman"/>
                <w:b/>
                <w:bCs/>
                <w:color w:val="000000"/>
                <w:sz w:val="24"/>
                <w:szCs w:val="24"/>
                <w:lang w:eastAsia="ru-RU"/>
              </w:rPr>
              <w:t>Гаутама</w:t>
            </w:r>
            <w:proofErr w:type="spellEnd"/>
            <w:r>
              <w:rPr>
                <w:rFonts w:ascii="Times New Roman" w:eastAsia="Times New Roman" w:hAnsi="Times New Roman" w:cs="Times New Roman"/>
                <w:b/>
                <w:bCs/>
                <w:color w:val="000000"/>
                <w:sz w:val="24"/>
                <w:szCs w:val="24"/>
                <w:lang w:eastAsia="ru-RU"/>
              </w:rPr>
              <w:t>.</w:t>
            </w:r>
          </w:p>
          <w:p w:rsidR="005D0184" w:rsidRDefault="007B6E6B">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Будда и его учение </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(4 ч)</w:t>
            </w:r>
          </w:p>
        </w:tc>
        <w:tc>
          <w:tcPr>
            <w:tcW w:w="3544" w:type="dxa"/>
            <w:shd w:val="clear" w:color="auto" w:fill="auto"/>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Страницы жизни будущего Будды: детство стремление найти причины человеческих страданий и горя; «рождение» человека Просветлённого.</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Буддийское предание о Будде </w:t>
            </w:r>
            <w:proofErr w:type="spellStart"/>
            <w:r>
              <w:rPr>
                <w:rFonts w:ascii="Times New Roman" w:eastAsia="Times New Roman" w:hAnsi="Times New Roman" w:cs="Times New Roman"/>
                <w:color w:val="000000"/>
                <w:sz w:val="24"/>
                <w:szCs w:val="24"/>
                <w:lang w:eastAsia="ru-RU"/>
              </w:rPr>
              <w:t>Шакьямуни</w:t>
            </w:r>
            <w:proofErr w:type="spellEnd"/>
            <w:r>
              <w:rPr>
                <w:rFonts w:ascii="Times New Roman" w:eastAsia="Times New Roman" w:hAnsi="Times New Roman" w:cs="Times New Roman"/>
                <w:color w:val="000000"/>
                <w:sz w:val="24"/>
                <w:szCs w:val="24"/>
                <w:lang w:eastAsia="ru-RU"/>
              </w:rPr>
              <w:t xml:space="preserve">. Происхождение и рождение Будды. Детство и юность принца </w:t>
            </w:r>
            <w:proofErr w:type="spellStart"/>
            <w:r>
              <w:rPr>
                <w:rFonts w:ascii="Times New Roman" w:eastAsia="Times New Roman" w:hAnsi="Times New Roman" w:cs="Times New Roman"/>
                <w:color w:val="000000"/>
                <w:sz w:val="24"/>
                <w:szCs w:val="24"/>
                <w:lang w:eastAsia="ru-RU"/>
              </w:rPr>
              <w:t>Сиддхартхи</w:t>
            </w:r>
            <w:proofErr w:type="spellEnd"/>
            <w:r>
              <w:rPr>
                <w:rFonts w:ascii="Times New Roman" w:eastAsia="Times New Roman" w:hAnsi="Times New Roman" w:cs="Times New Roman"/>
                <w:color w:val="000000"/>
                <w:sz w:val="24"/>
                <w:szCs w:val="24"/>
                <w:lang w:eastAsia="ru-RU"/>
              </w:rPr>
              <w:t>.</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Четыре встречи, изменившие жизнь </w:t>
            </w:r>
            <w:proofErr w:type="spellStart"/>
            <w:r>
              <w:rPr>
                <w:rFonts w:ascii="Times New Roman" w:eastAsia="Times New Roman" w:hAnsi="Times New Roman" w:cs="Times New Roman"/>
                <w:color w:val="000000"/>
                <w:sz w:val="24"/>
                <w:szCs w:val="24"/>
                <w:lang w:eastAsia="ru-RU"/>
              </w:rPr>
              <w:t>Сиддхартхи</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Гаутамы</w:t>
            </w:r>
            <w:proofErr w:type="spellEnd"/>
            <w:r>
              <w:rPr>
                <w:rFonts w:ascii="Times New Roman" w:eastAsia="Times New Roman" w:hAnsi="Times New Roman" w:cs="Times New Roman"/>
                <w:color w:val="000000"/>
                <w:sz w:val="24"/>
                <w:szCs w:val="24"/>
                <w:lang w:eastAsia="ru-RU"/>
              </w:rPr>
              <w:t xml:space="preserve">. Уход </w:t>
            </w:r>
            <w:proofErr w:type="spellStart"/>
            <w:r>
              <w:rPr>
                <w:rFonts w:ascii="Times New Roman" w:eastAsia="Times New Roman" w:hAnsi="Times New Roman" w:cs="Times New Roman"/>
                <w:color w:val="000000"/>
                <w:sz w:val="24"/>
                <w:szCs w:val="24"/>
                <w:lang w:eastAsia="ru-RU"/>
              </w:rPr>
              <w:t>Сиддхартхи</w:t>
            </w:r>
            <w:proofErr w:type="spellEnd"/>
            <w:r>
              <w:rPr>
                <w:rFonts w:ascii="Times New Roman" w:eastAsia="Times New Roman" w:hAnsi="Times New Roman" w:cs="Times New Roman"/>
                <w:color w:val="000000"/>
                <w:sz w:val="24"/>
                <w:szCs w:val="24"/>
                <w:lang w:eastAsia="ru-RU"/>
              </w:rPr>
              <w:t xml:space="preserve"> из дворца. </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Жизнь </w:t>
            </w:r>
            <w:proofErr w:type="spellStart"/>
            <w:r>
              <w:rPr>
                <w:rFonts w:ascii="Times New Roman" w:eastAsia="Times New Roman" w:hAnsi="Times New Roman" w:cs="Times New Roman"/>
                <w:color w:val="000000"/>
                <w:sz w:val="24"/>
                <w:szCs w:val="24"/>
                <w:lang w:eastAsia="ru-RU"/>
              </w:rPr>
              <w:t>Сиддхартхи</w:t>
            </w:r>
            <w:proofErr w:type="spellEnd"/>
            <w:r>
              <w:rPr>
                <w:rFonts w:ascii="Times New Roman" w:eastAsia="Times New Roman" w:hAnsi="Times New Roman" w:cs="Times New Roman"/>
                <w:color w:val="000000"/>
                <w:sz w:val="24"/>
                <w:szCs w:val="24"/>
                <w:lang w:eastAsia="ru-RU"/>
              </w:rPr>
              <w:t xml:space="preserve"> в аскезе. Дерево </w:t>
            </w:r>
            <w:proofErr w:type="spellStart"/>
            <w:r>
              <w:rPr>
                <w:rFonts w:ascii="Times New Roman" w:eastAsia="Times New Roman" w:hAnsi="Times New Roman" w:cs="Times New Roman"/>
                <w:color w:val="000000"/>
                <w:sz w:val="24"/>
                <w:szCs w:val="24"/>
                <w:lang w:eastAsia="ru-RU"/>
              </w:rPr>
              <w:t>Бодхи</w:t>
            </w:r>
            <w:proofErr w:type="spellEnd"/>
            <w:r>
              <w:rPr>
                <w:rFonts w:ascii="Times New Roman" w:eastAsia="Times New Roman" w:hAnsi="Times New Roman" w:cs="Times New Roman"/>
                <w:color w:val="000000"/>
                <w:sz w:val="24"/>
                <w:szCs w:val="24"/>
                <w:lang w:eastAsia="ru-RU"/>
              </w:rPr>
              <w:t xml:space="preserve"> и просветление Будды </w:t>
            </w:r>
            <w:proofErr w:type="spellStart"/>
            <w:r>
              <w:rPr>
                <w:rFonts w:ascii="Times New Roman" w:eastAsia="Times New Roman" w:hAnsi="Times New Roman" w:cs="Times New Roman"/>
                <w:color w:val="000000"/>
                <w:sz w:val="24"/>
                <w:szCs w:val="24"/>
                <w:lang w:eastAsia="ru-RU"/>
              </w:rPr>
              <w:t>Шакьямуни</w:t>
            </w:r>
            <w:proofErr w:type="spellEnd"/>
            <w:r>
              <w:rPr>
                <w:rFonts w:ascii="Times New Roman" w:eastAsia="Times New Roman" w:hAnsi="Times New Roman" w:cs="Times New Roman"/>
                <w:color w:val="000000"/>
                <w:sz w:val="24"/>
                <w:szCs w:val="24"/>
                <w:lang w:eastAsia="ru-RU"/>
              </w:rPr>
              <w:t xml:space="preserve">. </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Четыре благородные истины буддизма и Восьмеричный путь избавления от страданий</w:t>
            </w:r>
          </w:p>
        </w:tc>
        <w:tc>
          <w:tcPr>
            <w:tcW w:w="8505" w:type="dxa"/>
            <w:shd w:val="clear" w:color="auto" w:fill="auto"/>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Рассказ учителя: будущий Будда — сын царя, жившего в Индии. Каким мальчиком был </w:t>
            </w:r>
            <w:proofErr w:type="spellStart"/>
            <w:r>
              <w:rPr>
                <w:rFonts w:ascii="Times New Roman" w:eastAsia="Times New Roman" w:hAnsi="Times New Roman" w:cs="Times New Roman"/>
                <w:color w:val="000000"/>
                <w:sz w:val="24"/>
                <w:szCs w:val="24"/>
                <w:lang w:eastAsia="ru-RU"/>
              </w:rPr>
              <w:t>Сиддхартха</w:t>
            </w:r>
            <w:proofErr w:type="spellEnd"/>
            <w:r>
              <w:rPr>
                <w:rFonts w:ascii="Times New Roman" w:eastAsia="Times New Roman" w:hAnsi="Times New Roman" w:cs="Times New Roman"/>
                <w:color w:val="000000"/>
                <w:sz w:val="24"/>
                <w:szCs w:val="24"/>
                <w:lang w:eastAsia="ru-RU"/>
              </w:rPr>
              <w:t>. Учебный диалог: «Какое будущее могло ожидать царского сына? Почему он ушёл из дома и стал странствовать?» Рассматривание репродукции картины Н. Рериха «Будда». Обсуждение вопросов: «Какая обстановка окружает Будду? Располагает ли она к размышлению?»</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вслух и про себя.</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Осмыслять содержание прочитанного текста с помощью вопросов и пересказа.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Отвечать устно и письменно (после совместного анализа) на вопросы.</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Размышлять и рассуждать по наводящим вопросам о возможности и необходимости соблюдения нравственных норм, об осознанном отношении к жизни.</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Приводить примеры нравственного поведения из личной жизни и произведений искусства по образцу.</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Прогнозировать содержание учебного текста.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Пересказывать и анализировать прочитанное.</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Сочинять рассказ по иллюстрации после совместного анализа.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Соотносить с направляющей помощью этический смысл притчи с содержанием урока.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ключевые понятия урока в собственной устной и письменной речи.</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Отвечать на вопросы.</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возникновении буддизма.</w:t>
            </w:r>
          </w:p>
        </w:tc>
      </w:tr>
      <w:tr w:rsidR="005D0184">
        <w:trPr>
          <w:trHeight w:val="60"/>
        </w:trPr>
        <w:tc>
          <w:tcPr>
            <w:tcW w:w="2518" w:type="dxa"/>
            <w:tcBorders>
              <w:bottom w:val="single" w:sz="4" w:space="0" w:color="auto"/>
            </w:tcBorders>
            <w:shd w:val="clear" w:color="auto" w:fill="auto"/>
          </w:tcPr>
          <w:p w:rsidR="005D0184" w:rsidRDefault="007B6E6B">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Буддийский священный канон </w:t>
            </w:r>
            <w:proofErr w:type="spellStart"/>
            <w:r>
              <w:rPr>
                <w:rFonts w:ascii="Times New Roman" w:eastAsia="Times New Roman" w:hAnsi="Times New Roman" w:cs="Times New Roman"/>
                <w:b/>
                <w:bCs/>
                <w:color w:val="000000"/>
                <w:sz w:val="24"/>
                <w:szCs w:val="24"/>
                <w:lang w:eastAsia="ru-RU"/>
              </w:rPr>
              <w:t>Трипитака</w:t>
            </w:r>
            <w:proofErr w:type="spellEnd"/>
            <w:r>
              <w:rPr>
                <w:rFonts w:ascii="Times New Roman" w:eastAsia="Times New Roman" w:hAnsi="Times New Roman" w:cs="Times New Roman"/>
                <w:b/>
                <w:bCs/>
                <w:color w:val="000000"/>
                <w:sz w:val="24"/>
                <w:szCs w:val="24"/>
                <w:lang w:eastAsia="ru-RU"/>
              </w:rPr>
              <w:t xml:space="preserve"> (2 ч)</w:t>
            </w:r>
          </w:p>
          <w:p w:rsidR="005D0184" w:rsidRDefault="005D0184">
            <w:pPr>
              <w:widowControl w:val="0"/>
              <w:spacing w:after="0" w:line="200" w:lineRule="atLeast"/>
              <w:rPr>
                <w:rFonts w:ascii="Times New Roman" w:eastAsia="Times New Roman" w:hAnsi="Times New Roman" w:cs="Times New Roman"/>
                <w:color w:val="000000"/>
                <w:sz w:val="24"/>
                <w:szCs w:val="24"/>
                <w:lang w:eastAsia="ru-RU"/>
              </w:rPr>
            </w:pPr>
          </w:p>
        </w:tc>
        <w:tc>
          <w:tcPr>
            <w:tcW w:w="3544" w:type="dxa"/>
            <w:vMerge w:val="restart"/>
            <w:shd w:val="clear" w:color="auto" w:fill="auto"/>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Буддийский священный канон. История возникновения </w:t>
            </w:r>
            <w:proofErr w:type="spellStart"/>
            <w:r>
              <w:rPr>
                <w:rFonts w:ascii="Times New Roman" w:eastAsia="Times New Roman" w:hAnsi="Times New Roman" w:cs="Times New Roman"/>
                <w:color w:val="000000"/>
                <w:sz w:val="24"/>
                <w:szCs w:val="24"/>
                <w:lang w:eastAsia="ru-RU"/>
              </w:rPr>
              <w:t>Трипитаки</w:t>
            </w:r>
            <w:proofErr w:type="spellEnd"/>
            <w:r>
              <w:rPr>
                <w:rFonts w:ascii="Times New Roman" w:eastAsia="Times New Roman" w:hAnsi="Times New Roman" w:cs="Times New Roman"/>
                <w:color w:val="000000"/>
                <w:sz w:val="24"/>
                <w:szCs w:val="24"/>
                <w:lang w:eastAsia="ru-RU"/>
              </w:rPr>
              <w:t>.</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Составные части </w:t>
            </w:r>
            <w:proofErr w:type="spellStart"/>
            <w:r>
              <w:rPr>
                <w:rFonts w:ascii="Times New Roman" w:eastAsia="Times New Roman" w:hAnsi="Times New Roman" w:cs="Times New Roman"/>
                <w:color w:val="000000"/>
                <w:sz w:val="24"/>
                <w:szCs w:val="24"/>
                <w:lang w:eastAsia="ru-RU"/>
              </w:rPr>
              <w:t>Трипитаки</w:t>
            </w:r>
            <w:proofErr w:type="spellEnd"/>
            <w:r>
              <w:rPr>
                <w:rFonts w:ascii="Times New Roman" w:eastAsia="Times New Roman" w:hAnsi="Times New Roman" w:cs="Times New Roman"/>
                <w:color w:val="000000"/>
                <w:sz w:val="24"/>
                <w:szCs w:val="24"/>
                <w:lang w:eastAsia="ru-RU"/>
              </w:rPr>
              <w:t>.</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Особенности печати, хранения и чтения буддийских книг в тибетской традиции.</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Буддийские монахи — знатоки священного канона. История появления «</w:t>
            </w:r>
            <w:proofErr w:type="spellStart"/>
            <w:r>
              <w:rPr>
                <w:rFonts w:ascii="Times New Roman" w:eastAsia="Times New Roman" w:hAnsi="Times New Roman" w:cs="Times New Roman"/>
                <w:color w:val="000000"/>
                <w:sz w:val="24"/>
                <w:szCs w:val="24"/>
                <w:lang w:eastAsia="ru-RU"/>
              </w:rPr>
              <w:t>Ганджура</w:t>
            </w:r>
            <w:proofErr w:type="spellEnd"/>
            <w:r>
              <w:rPr>
                <w:rFonts w:ascii="Times New Roman" w:eastAsia="Times New Roman" w:hAnsi="Times New Roman" w:cs="Times New Roman"/>
                <w:color w:val="000000"/>
                <w:sz w:val="24"/>
                <w:szCs w:val="24"/>
                <w:lang w:eastAsia="ru-RU"/>
              </w:rPr>
              <w:t xml:space="preserve">». </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roofErr w:type="spellStart"/>
            <w:r>
              <w:rPr>
                <w:rFonts w:ascii="Times New Roman" w:eastAsia="Times New Roman" w:hAnsi="Times New Roman" w:cs="Times New Roman"/>
                <w:color w:val="000000"/>
                <w:sz w:val="24"/>
                <w:szCs w:val="24"/>
                <w:lang w:eastAsia="ru-RU"/>
              </w:rPr>
              <w:t>Ганджур</w:t>
            </w:r>
            <w:proofErr w:type="spellEnd"/>
            <w:r>
              <w:rPr>
                <w:rFonts w:ascii="Times New Roman" w:eastAsia="Times New Roman" w:hAnsi="Times New Roman" w:cs="Times New Roman"/>
                <w:color w:val="000000"/>
                <w:sz w:val="24"/>
                <w:szCs w:val="24"/>
                <w:lang w:eastAsia="ru-RU"/>
              </w:rPr>
              <w:t>» на территории России.</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Отношение буддистов к книгам</w:t>
            </w:r>
          </w:p>
        </w:tc>
        <w:tc>
          <w:tcPr>
            <w:tcW w:w="8505" w:type="dxa"/>
            <w:vMerge w:val="restart"/>
            <w:shd w:val="clear" w:color="auto" w:fill="auto"/>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Совместно прогнозировать содержание урока.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вслух и про себя.</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Осмыслять содержание прочитанного текста с помощью вопросов и пересказа.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Отвечать устно и письменно на вопросы.</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Изучать составные части </w:t>
            </w:r>
            <w:proofErr w:type="spellStart"/>
            <w:r>
              <w:rPr>
                <w:rFonts w:ascii="Times New Roman" w:eastAsia="Times New Roman" w:hAnsi="Times New Roman" w:cs="Times New Roman"/>
                <w:color w:val="000000"/>
                <w:sz w:val="24"/>
                <w:szCs w:val="24"/>
                <w:lang w:eastAsia="ru-RU"/>
              </w:rPr>
              <w:t>Трипитаки</w:t>
            </w:r>
            <w:proofErr w:type="spellEnd"/>
            <w:r>
              <w:rPr>
                <w:rFonts w:ascii="Times New Roman" w:eastAsia="Times New Roman" w:hAnsi="Times New Roman" w:cs="Times New Roman"/>
                <w:color w:val="000000"/>
                <w:sz w:val="24"/>
                <w:szCs w:val="24"/>
                <w:lang w:eastAsia="ru-RU"/>
              </w:rPr>
              <w:t>, правила её хранения и чтения, нравственные ценности буддийского священного канона.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Размышлять и рассуждать о нравственной ценности буддийского священного </w:t>
            </w:r>
            <w:r>
              <w:rPr>
                <w:rFonts w:ascii="Times New Roman" w:eastAsia="Times New Roman" w:hAnsi="Times New Roman" w:cs="Times New Roman"/>
                <w:color w:val="000000"/>
                <w:sz w:val="24"/>
                <w:szCs w:val="24"/>
                <w:lang w:eastAsia="ru-RU"/>
              </w:rPr>
              <w:lastRenderedPageBreak/>
              <w:t>канона.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Знать и называть священные тексты других религиозных культур; читать учебные тексты и фрагменты духовной литературы; готовить сообщения и подбирать к ним необходимый иллюстративный материал; применять навыки </w:t>
            </w:r>
            <w:proofErr w:type="spellStart"/>
            <w:r>
              <w:rPr>
                <w:rFonts w:ascii="Times New Roman" w:eastAsia="Times New Roman" w:hAnsi="Times New Roman" w:cs="Times New Roman"/>
                <w:color w:val="000000"/>
                <w:sz w:val="24"/>
                <w:szCs w:val="24"/>
                <w:lang w:eastAsia="ru-RU"/>
              </w:rPr>
              <w:t>аудирования</w:t>
            </w:r>
            <w:proofErr w:type="spellEnd"/>
            <w:r>
              <w:rPr>
                <w:rFonts w:ascii="Times New Roman" w:eastAsia="Times New Roman" w:hAnsi="Times New Roman" w:cs="Times New Roman"/>
                <w:color w:val="000000"/>
                <w:sz w:val="24"/>
                <w:szCs w:val="24"/>
                <w:lang w:eastAsia="ru-RU"/>
              </w:rPr>
              <w:t xml:space="preserve"> и осознанного построения речевых высказываний в соответствии с коммуникативными задачами.</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Заполнять таблицу; сопоставлять учебный текст и те</w:t>
            </w:r>
            <w:proofErr w:type="gramStart"/>
            <w:r>
              <w:rPr>
                <w:rFonts w:ascii="Times New Roman" w:eastAsia="Times New Roman" w:hAnsi="Times New Roman" w:cs="Times New Roman"/>
                <w:color w:val="000000"/>
                <w:sz w:val="24"/>
                <w:szCs w:val="24"/>
                <w:lang w:eastAsia="ru-RU"/>
              </w:rPr>
              <w:t>кст пр</w:t>
            </w:r>
            <w:proofErr w:type="gramEnd"/>
            <w:r>
              <w:rPr>
                <w:rFonts w:ascii="Times New Roman" w:eastAsia="Times New Roman" w:hAnsi="Times New Roman" w:cs="Times New Roman"/>
                <w:color w:val="000000"/>
                <w:sz w:val="24"/>
                <w:szCs w:val="24"/>
                <w:lang w:eastAsia="ru-RU"/>
              </w:rPr>
              <w:t>оизведения художественной литературы; использовать ключевые понятия урока в собственной устной и письменной речи; работать в группах (парах) и представлять результаты коллективной работы, оценивать результаты самостоятельной работы</w:t>
            </w:r>
          </w:p>
        </w:tc>
      </w:tr>
      <w:tr w:rsidR="005D0184">
        <w:trPr>
          <w:trHeight w:val="59"/>
        </w:trPr>
        <w:tc>
          <w:tcPr>
            <w:tcW w:w="2518" w:type="dxa"/>
            <w:tcBorders>
              <w:top w:val="single" w:sz="4" w:space="0" w:color="auto"/>
            </w:tcBorders>
            <w:shd w:val="clear" w:color="auto" w:fill="auto"/>
          </w:tcPr>
          <w:p w:rsidR="005D0184" w:rsidRDefault="005D0184">
            <w:pPr>
              <w:widowControl w:val="0"/>
              <w:spacing w:after="0" w:line="240" w:lineRule="auto"/>
              <w:rPr>
                <w:rFonts w:ascii="Times New Roman" w:eastAsia="Times New Roman" w:hAnsi="Times New Roman" w:cs="Times New Roman"/>
                <w:sz w:val="24"/>
                <w:szCs w:val="24"/>
                <w:lang w:eastAsia="ru-RU"/>
              </w:rPr>
            </w:pPr>
          </w:p>
          <w:p w:rsidR="005D0184" w:rsidRDefault="005D0184">
            <w:pPr>
              <w:widowControl w:val="0"/>
              <w:spacing w:after="0" w:line="240" w:lineRule="auto"/>
              <w:rPr>
                <w:rFonts w:ascii="Times New Roman" w:eastAsia="Times New Roman" w:hAnsi="Times New Roman" w:cs="Times New Roman"/>
                <w:sz w:val="24"/>
                <w:szCs w:val="24"/>
                <w:lang w:eastAsia="ru-RU"/>
              </w:rPr>
            </w:pPr>
          </w:p>
          <w:p w:rsidR="005D0184" w:rsidRDefault="005D0184">
            <w:pPr>
              <w:widowControl w:val="0"/>
              <w:pBdr>
                <w:top w:val="single" w:sz="4" w:space="1" w:color="auto"/>
              </w:pBdr>
              <w:spacing w:after="0" w:line="240" w:lineRule="auto"/>
              <w:rPr>
                <w:rFonts w:ascii="Times New Roman" w:eastAsia="Times New Roman" w:hAnsi="Times New Roman" w:cs="Times New Roman"/>
                <w:sz w:val="24"/>
                <w:szCs w:val="24"/>
                <w:lang w:eastAsia="ru-RU"/>
              </w:rPr>
            </w:pPr>
          </w:p>
          <w:p w:rsidR="005D0184" w:rsidRDefault="005D0184">
            <w:pPr>
              <w:widowControl w:val="0"/>
              <w:spacing w:after="0" w:line="240" w:lineRule="auto"/>
              <w:rPr>
                <w:rFonts w:ascii="Times New Roman" w:eastAsia="Times New Roman" w:hAnsi="Times New Roman" w:cs="Times New Roman"/>
                <w:sz w:val="24"/>
                <w:szCs w:val="24"/>
                <w:lang w:eastAsia="ru-RU"/>
              </w:rPr>
            </w:pPr>
          </w:p>
        </w:tc>
        <w:tc>
          <w:tcPr>
            <w:tcW w:w="3544" w:type="dxa"/>
            <w:vMerge/>
            <w:shd w:val="clear" w:color="auto" w:fill="auto"/>
          </w:tcPr>
          <w:p w:rsidR="005D0184" w:rsidRDefault="005D0184">
            <w:pPr>
              <w:widowControl w:val="0"/>
              <w:spacing w:after="0" w:line="200" w:lineRule="atLeast"/>
              <w:jc w:val="both"/>
              <w:rPr>
                <w:rFonts w:ascii="Times New Roman" w:eastAsia="Times New Roman" w:hAnsi="Times New Roman" w:cs="Times New Roman"/>
                <w:color w:val="000000"/>
                <w:sz w:val="24"/>
                <w:szCs w:val="24"/>
                <w:lang w:eastAsia="ru-RU"/>
              </w:rPr>
            </w:pPr>
          </w:p>
        </w:tc>
        <w:tc>
          <w:tcPr>
            <w:tcW w:w="8505" w:type="dxa"/>
            <w:vMerge/>
            <w:shd w:val="clear" w:color="auto" w:fill="auto"/>
          </w:tcPr>
          <w:p w:rsidR="005D0184" w:rsidRDefault="005D0184">
            <w:pPr>
              <w:widowControl w:val="0"/>
              <w:spacing w:after="0" w:line="200" w:lineRule="atLeast"/>
              <w:jc w:val="both"/>
              <w:rPr>
                <w:rFonts w:ascii="Times New Roman" w:eastAsia="Times New Roman" w:hAnsi="Times New Roman" w:cs="Times New Roman"/>
                <w:color w:val="000000"/>
                <w:sz w:val="24"/>
                <w:szCs w:val="24"/>
                <w:lang w:eastAsia="ru-RU"/>
              </w:rPr>
            </w:pPr>
          </w:p>
        </w:tc>
      </w:tr>
      <w:tr w:rsidR="005D0184">
        <w:trPr>
          <w:trHeight w:val="3312"/>
        </w:trPr>
        <w:tc>
          <w:tcPr>
            <w:tcW w:w="2518" w:type="dxa"/>
            <w:shd w:val="clear" w:color="auto" w:fill="auto"/>
          </w:tcPr>
          <w:p w:rsidR="005D0184" w:rsidRDefault="007B6E6B">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Буддийская</w:t>
            </w:r>
            <w:r>
              <w:rPr>
                <w:rFonts w:ascii="Times New Roman" w:eastAsia="Times New Roman" w:hAnsi="Times New Roman" w:cs="Times New Roman"/>
                <w:b/>
                <w:bCs/>
                <w:color w:val="000000"/>
                <w:sz w:val="24"/>
                <w:szCs w:val="24"/>
                <w:lang w:eastAsia="ru-RU"/>
              </w:rPr>
              <w:br/>
              <w:t>картина мира (2 ч)</w:t>
            </w:r>
          </w:p>
          <w:p w:rsidR="005D0184" w:rsidRDefault="005D0184">
            <w:pPr>
              <w:widowControl w:val="0"/>
              <w:spacing w:after="0" w:line="200" w:lineRule="atLeast"/>
              <w:rPr>
                <w:rFonts w:ascii="Times New Roman" w:eastAsia="Times New Roman" w:hAnsi="Times New Roman" w:cs="Times New Roman"/>
                <w:color w:val="000000"/>
                <w:sz w:val="24"/>
                <w:szCs w:val="24"/>
                <w:lang w:eastAsia="ru-RU"/>
              </w:rPr>
            </w:pPr>
          </w:p>
        </w:tc>
        <w:tc>
          <w:tcPr>
            <w:tcW w:w="3544" w:type="dxa"/>
            <w:shd w:val="clear" w:color="auto" w:fill="auto"/>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Устройство мира в буддизме.</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Закон кармы. Роль осознания и раскаяния в очищении</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кармы.</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Колесо сансары и его изображение в буддийской традиции. Символические изображения добродетельной и грешной жизни «Бесконечный узел» — буддийский символ круговорота бытия. </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roofErr w:type="spellStart"/>
            <w:r>
              <w:rPr>
                <w:rFonts w:ascii="Times New Roman" w:eastAsia="Times New Roman" w:hAnsi="Times New Roman" w:cs="Times New Roman"/>
                <w:color w:val="000000"/>
                <w:sz w:val="24"/>
                <w:szCs w:val="24"/>
                <w:lang w:eastAsia="ru-RU"/>
              </w:rPr>
              <w:t>Омрачения</w:t>
            </w:r>
            <w:proofErr w:type="spellEnd"/>
            <w:r>
              <w:rPr>
                <w:rFonts w:ascii="Times New Roman" w:eastAsia="Times New Roman" w:hAnsi="Times New Roman" w:cs="Times New Roman"/>
                <w:color w:val="000000"/>
                <w:sz w:val="24"/>
                <w:szCs w:val="24"/>
                <w:lang w:eastAsia="ru-RU"/>
              </w:rPr>
              <w:t>» ума и их символическое изображение в буддизме</w:t>
            </w:r>
          </w:p>
        </w:tc>
        <w:tc>
          <w:tcPr>
            <w:tcW w:w="8505" w:type="dxa"/>
            <w:shd w:val="clear" w:color="auto" w:fill="auto"/>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Осмыслять содержание прочитанного текста с помощью вопросов, пересказа. Отвечать устно и письменно на вопросы.</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законе причины и следствия в буддизме, рассуждать о необходимости осознанного отношения к собственным поступкам; соотносить учебный текст с иллюстративным материалом;</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анализировать иллюстративный материал и соотносить его с содержанием урока. Соотносить прочитанное с личным жизненным и читательским</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опытом; использовать знания, полученные на других уроках, в контексте нового содержания; использовать ключевые понятия урока в собственной устной и письменной речи.</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tc>
      </w:tr>
      <w:tr w:rsidR="005D0184">
        <w:trPr>
          <w:trHeight w:val="5175"/>
        </w:trPr>
        <w:tc>
          <w:tcPr>
            <w:tcW w:w="2518" w:type="dxa"/>
            <w:shd w:val="clear" w:color="auto" w:fill="auto"/>
          </w:tcPr>
          <w:p w:rsidR="005D0184" w:rsidRDefault="007B6E6B">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Добро и зло.</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Принцип</w:t>
            </w:r>
            <w:r>
              <w:rPr>
                <w:rFonts w:ascii="Times New Roman" w:eastAsia="Times New Roman" w:hAnsi="Times New Roman" w:cs="Times New Roman"/>
                <w:b/>
                <w:bCs/>
                <w:color w:val="000000"/>
                <w:sz w:val="24"/>
                <w:szCs w:val="24"/>
                <w:lang w:eastAsia="ru-RU"/>
              </w:rPr>
              <w:br/>
              <w:t>ненасилия (2 ч)</w:t>
            </w:r>
          </w:p>
        </w:tc>
        <w:tc>
          <w:tcPr>
            <w:tcW w:w="3544" w:type="dxa"/>
            <w:shd w:val="clear" w:color="auto" w:fill="auto"/>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Добро и зло в понимании буддистов.</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Учение Будды о добре и зле.</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Благие и </w:t>
            </w:r>
            <w:proofErr w:type="spellStart"/>
            <w:r>
              <w:rPr>
                <w:rFonts w:ascii="Times New Roman" w:eastAsia="Times New Roman" w:hAnsi="Times New Roman" w:cs="Times New Roman"/>
                <w:color w:val="000000"/>
                <w:sz w:val="24"/>
                <w:szCs w:val="24"/>
                <w:lang w:eastAsia="ru-RU"/>
              </w:rPr>
              <w:t>неблагие</w:t>
            </w:r>
            <w:proofErr w:type="spellEnd"/>
            <w:r>
              <w:rPr>
                <w:rFonts w:ascii="Times New Roman" w:eastAsia="Times New Roman" w:hAnsi="Times New Roman" w:cs="Times New Roman"/>
                <w:color w:val="000000"/>
                <w:sz w:val="24"/>
                <w:szCs w:val="24"/>
                <w:lang w:eastAsia="ru-RU"/>
              </w:rPr>
              <w:t xml:space="preserve"> деяния, их значение в жизни человека и общества. Понятие даяния (приношения дара) в буддизме.</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Принцип </w:t>
            </w:r>
            <w:proofErr w:type="spellStart"/>
            <w:r>
              <w:rPr>
                <w:rFonts w:ascii="Times New Roman" w:eastAsia="Times New Roman" w:hAnsi="Times New Roman" w:cs="Times New Roman"/>
                <w:color w:val="000000"/>
                <w:sz w:val="24"/>
                <w:szCs w:val="24"/>
                <w:lang w:eastAsia="ru-RU"/>
              </w:rPr>
              <w:t>ахимсы</w:t>
            </w:r>
            <w:proofErr w:type="spellEnd"/>
            <w:r>
              <w:rPr>
                <w:rFonts w:ascii="Times New Roman" w:eastAsia="Times New Roman" w:hAnsi="Times New Roman" w:cs="Times New Roman"/>
                <w:color w:val="000000"/>
                <w:sz w:val="24"/>
                <w:szCs w:val="24"/>
                <w:lang w:eastAsia="ru-RU"/>
              </w:rPr>
              <w:t> — ненасилия — основан на любви и доброте. Право на жизнь каждого живого существа. Закон кармы и ответственность человека за свои деяния. Насилие — причина страданий. Любовь, забота, помощь — основа счастья</w:t>
            </w:r>
          </w:p>
        </w:tc>
        <w:tc>
          <w:tcPr>
            <w:tcW w:w="8505" w:type="dxa"/>
            <w:shd w:val="clear" w:color="auto" w:fill="auto"/>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Прогнозировать содержание урока.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вслух и про себя, воспринимать на слух прочитанное.</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Осмыслять содержание прочитанного текста с помощью вопросов, пересказа.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Отвечать устно и письменно на вопросы.</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добре и зле с религиозной и нравственно-этической точек зрения.</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Размышлять и рассуждать о значении принципа ненасилия применительно к собственным отношениям с людьми и ко всему живому, об уважительном отношении к жизни.</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Соотносить собственное поведение с моральными нормами. Приводить примеры проявления человеком добра и зла по отношению к себе и окружающему миру по образцу.</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Размышлять и рассуждать об ответственности за собственные поступки.</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Соотносить </w:t>
            </w:r>
            <w:proofErr w:type="gramStart"/>
            <w:r>
              <w:rPr>
                <w:rFonts w:ascii="Times New Roman" w:eastAsia="Times New Roman" w:hAnsi="Times New Roman" w:cs="Times New Roman"/>
                <w:color w:val="000000"/>
                <w:sz w:val="24"/>
                <w:szCs w:val="24"/>
                <w:lang w:eastAsia="ru-RU"/>
              </w:rPr>
              <w:t>прочитанное</w:t>
            </w:r>
            <w:proofErr w:type="gramEnd"/>
            <w:r>
              <w:rPr>
                <w:rFonts w:ascii="Times New Roman" w:eastAsia="Times New Roman" w:hAnsi="Times New Roman" w:cs="Times New Roman"/>
                <w:color w:val="000000"/>
                <w:sz w:val="24"/>
                <w:szCs w:val="24"/>
                <w:lang w:eastAsia="ru-RU"/>
              </w:rPr>
              <w:t xml:space="preserve"> с личным жизненным и читательским опытом.</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Анализировать иллюстративный материал и соотносить его с текстом учебника; использовать знания, полученные на других уроках, в контексте нового содержания; развивать навыки смыслового</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чтения учебных текстов; представлять содержание учебного текста в форме таблицы; изучать ключевые понятия урока.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tc>
      </w:tr>
      <w:tr w:rsidR="005D0184">
        <w:trPr>
          <w:trHeight w:val="60"/>
        </w:trPr>
        <w:tc>
          <w:tcPr>
            <w:tcW w:w="2518" w:type="dxa"/>
            <w:shd w:val="clear" w:color="auto" w:fill="auto"/>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Человек в буддийской картине мира (1 ч)</w:t>
            </w:r>
          </w:p>
        </w:tc>
        <w:tc>
          <w:tcPr>
            <w:tcW w:w="3544" w:type="dxa"/>
            <w:shd w:val="clear" w:color="auto" w:fill="auto"/>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Планета Земля — общий дом.</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Ценность жизни как обще-</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человеческая ценность. Осознание ценности жизни как основа буддийского отношения к миру. Ценность рождения человеком в буддийской традиции.</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Доброта матерей и понятие</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 истинной любви в буддизме</w:t>
            </w:r>
          </w:p>
        </w:tc>
        <w:tc>
          <w:tcPr>
            <w:tcW w:w="8505" w:type="dxa"/>
            <w:shd w:val="clear" w:color="auto" w:fill="auto"/>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вслух и про себя, воспринимать на слух прочитанное.</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Осмыслять содержание прочитанного текста с помощью вопросов и пересказа.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Отвечать устно и письменно на вопросы.</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color w:val="000000"/>
                <w:sz w:val="24"/>
                <w:szCs w:val="24"/>
                <w:lang w:eastAsia="ru-RU"/>
              </w:rPr>
              <w:t>Выявлять с помощью педагога элементы общечеловеческих ценностей в религиозной и светской культурах.</w:t>
            </w:r>
            <w:proofErr w:type="gramEnd"/>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Размышлять и рассуждать о сопричастности ко всему живому, о ценности жизни.</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знания, полученные на других уроках, в контексте нового содержания.</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Соотносить </w:t>
            </w:r>
            <w:proofErr w:type="gramStart"/>
            <w:r>
              <w:rPr>
                <w:rFonts w:ascii="Times New Roman" w:eastAsia="Times New Roman" w:hAnsi="Times New Roman" w:cs="Times New Roman"/>
                <w:color w:val="000000"/>
                <w:sz w:val="24"/>
                <w:szCs w:val="24"/>
                <w:lang w:eastAsia="ru-RU"/>
              </w:rPr>
              <w:t>прочитанное</w:t>
            </w:r>
            <w:proofErr w:type="gramEnd"/>
            <w:r>
              <w:rPr>
                <w:rFonts w:ascii="Times New Roman" w:eastAsia="Times New Roman" w:hAnsi="Times New Roman" w:cs="Times New Roman"/>
                <w:color w:val="000000"/>
                <w:sz w:val="24"/>
                <w:szCs w:val="24"/>
                <w:lang w:eastAsia="ru-RU"/>
              </w:rPr>
              <w:t xml:space="preserve"> с личным жизненным и читательским опытом</w:t>
            </w:r>
          </w:p>
        </w:tc>
      </w:tr>
      <w:tr w:rsidR="005D0184">
        <w:trPr>
          <w:trHeight w:val="4761"/>
        </w:trPr>
        <w:tc>
          <w:tcPr>
            <w:tcW w:w="2518" w:type="dxa"/>
            <w:shd w:val="clear" w:color="auto" w:fill="auto"/>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Сострадание</w:t>
            </w:r>
            <w:r>
              <w:rPr>
                <w:rFonts w:ascii="Times New Roman" w:eastAsia="Times New Roman" w:hAnsi="Times New Roman" w:cs="Times New Roman"/>
                <w:b/>
                <w:bCs/>
                <w:color w:val="000000"/>
                <w:sz w:val="24"/>
                <w:szCs w:val="24"/>
                <w:lang w:eastAsia="ru-RU"/>
              </w:rPr>
              <w:br/>
              <w:t>и милосердие (1 ч)</w:t>
            </w:r>
          </w:p>
        </w:tc>
        <w:tc>
          <w:tcPr>
            <w:tcW w:w="3544" w:type="dxa"/>
            <w:shd w:val="clear" w:color="auto" w:fill="auto"/>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Обязанности человека по отношению к себе, близким, обществу, государству.</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Понятие об активном сострадании. Бодхисаттва — пример активного сострадания. </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Сострадание и милосердие в повседневной жизни буддистов.</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Четыре безмерных пожелания</w:t>
            </w:r>
          </w:p>
        </w:tc>
        <w:tc>
          <w:tcPr>
            <w:tcW w:w="8505" w:type="dxa"/>
            <w:shd w:val="clear" w:color="auto" w:fill="auto"/>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вслух и про себя, воспринимать на слух прочитанное.</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Осмыслять содержание прочитанного текста с помощью вопросов и пересказа.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Отвечать устно и письменно на вопросы.</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color w:val="000000"/>
                <w:sz w:val="24"/>
                <w:szCs w:val="24"/>
                <w:lang w:eastAsia="ru-RU"/>
              </w:rPr>
              <w:t>Выявлять с помощью педагога элементы общечеловеческих ценностей в религиозной и светской культурах; размышлять и рассуждать на морально-этические темы.</w:t>
            </w:r>
            <w:proofErr w:type="gramEnd"/>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знания, полученные на других уроках, в контексте нового содержания; читать и анализировать учебный текст; соотносить понятия с определениями.</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Приводить по образцу примеры активного сострадания; соотносить морально-нравственные проблемы с личным жизненным и читательским опытом.</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Соотносить иллюстративный материал с учебным текстом; использовать ключевые понятия урока в собственной устной и письменной речи.</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Работать в группах (парах) и представлять результаты коллективной работы; оценивать результаты самостоятельной работы.</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tc>
      </w:tr>
      <w:tr w:rsidR="005D0184">
        <w:trPr>
          <w:trHeight w:val="562"/>
        </w:trPr>
        <w:tc>
          <w:tcPr>
            <w:tcW w:w="2518" w:type="dxa"/>
            <w:shd w:val="clear" w:color="auto" w:fill="auto"/>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Отношение</w:t>
            </w:r>
            <w:r>
              <w:rPr>
                <w:rFonts w:ascii="Times New Roman" w:eastAsia="Times New Roman" w:hAnsi="Times New Roman" w:cs="Times New Roman"/>
                <w:b/>
                <w:bCs/>
                <w:color w:val="000000"/>
                <w:sz w:val="24"/>
                <w:szCs w:val="24"/>
                <w:lang w:eastAsia="ru-RU"/>
              </w:rPr>
              <w:br/>
              <w:t>к природе (1 ч)</w:t>
            </w:r>
          </w:p>
        </w:tc>
        <w:tc>
          <w:tcPr>
            <w:tcW w:w="3544" w:type="dxa"/>
            <w:shd w:val="clear" w:color="auto" w:fill="auto"/>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Принцип взаимосвязи между окружающей средой и людьми в буддийском учении. Положение о равенстве всего живого. Бережное отношение к природе, запрет на убийство, защита живых существ. Забота о природе в повседневной жизни буддистов. Свобода и нравственность</w:t>
            </w:r>
          </w:p>
        </w:tc>
        <w:tc>
          <w:tcPr>
            <w:tcW w:w="8505" w:type="dxa"/>
            <w:shd w:val="clear" w:color="auto" w:fill="auto"/>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вслух и про себя, воспринимать на слух прочитанное.</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Осмыслять содержание прочитанного текста с помощью вопросов и пересказа.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Отвечать устно и письменно на вопросы.</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Осознавать смысловую связь понятий «свобода» и «нравственность».</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color w:val="000000"/>
                <w:sz w:val="24"/>
                <w:szCs w:val="24"/>
                <w:lang w:eastAsia="ru-RU"/>
              </w:rPr>
              <w:t>Выявлять с помощью педагога элементы общечеловеческих ценностей в религиозной и светской культурах; размышлять и рассуждать о равенстве всего живого, о бережном отношении к природе; приводить примеры бережного отношения к природе; использовать знания, полученные на других уроках, в контексте нового содержания; соотносить духовно-нравственные проблемы с реалиями жизни, личным жизненным и читательским опытом.</w:t>
            </w:r>
            <w:proofErr w:type="gramEnd"/>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Осуществлять поиск необходимой информации в тексте учебника и других источниках для выполнения учебных заданий; читать и анализировать учебный текст; создавать иллюстративный материал к уроку; соотносить иллюстративный материал с учебным текстом.</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Использовать ключевые понятия урока в собственной устной и письменной речи; работать в группах (парах) и представлять результаты коллективной работы, оценивать результаты самостоятельной работы</w:t>
            </w:r>
          </w:p>
        </w:tc>
      </w:tr>
      <w:tr w:rsidR="005D0184">
        <w:trPr>
          <w:trHeight w:val="3519"/>
        </w:trPr>
        <w:tc>
          <w:tcPr>
            <w:tcW w:w="2518" w:type="dxa"/>
            <w:shd w:val="clear" w:color="auto" w:fill="auto"/>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 xml:space="preserve">Буддийские учители Будды и </w:t>
            </w:r>
            <w:proofErr w:type="spellStart"/>
            <w:r>
              <w:rPr>
                <w:rFonts w:ascii="Times New Roman" w:eastAsia="Times New Roman" w:hAnsi="Times New Roman" w:cs="Times New Roman"/>
                <w:b/>
                <w:bCs/>
                <w:color w:val="000000"/>
                <w:sz w:val="24"/>
                <w:szCs w:val="24"/>
                <w:lang w:eastAsia="ru-RU"/>
              </w:rPr>
              <w:t>бодхисаттвы</w:t>
            </w:r>
            <w:proofErr w:type="spellEnd"/>
            <w:r>
              <w:rPr>
                <w:rFonts w:ascii="Times New Roman" w:eastAsia="Times New Roman" w:hAnsi="Times New Roman" w:cs="Times New Roman"/>
                <w:b/>
                <w:bCs/>
                <w:color w:val="000000"/>
                <w:sz w:val="24"/>
                <w:szCs w:val="24"/>
                <w:lang w:eastAsia="ru-RU"/>
              </w:rPr>
              <w:t xml:space="preserve"> (1 ч)</w:t>
            </w:r>
          </w:p>
        </w:tc>
        <w:tc>
          <w:tcPr>
            <w:tcW w:w="3544" w:type="dxa"/>
            <w:shd w:val="clear" w:color="auto" w:fill="auto"/>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Понятие духовного учителя в буддизме.</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Два основных направления в буддизме — махаяна и </w:t>
            </w:r>
            <w:proofErr w:type="spellStart"/>
            <w:r>
              <w:rPr>
                <w:rFonts w:ascii="Times New Roman" w:eastAsia="Times New Roman" w:hAnsi="Times New Roman" w:cs="Times New Roman"/>
                <w:color w:val="000000"/>
                <w:sz w:val="24"/>
                <w:szCs w:val="24"/>
                <w:lang w:eastAsia="ru-RU"/>
              </w:rPr>
              <w:t>тхеравада</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Гелуг</w:t>
            </w:r>
            <w:proofErr w:type="spellEnd"/>
            <w:r>
              <w:rPr>
                <w:rFonts w:ascii="Times New Roman" w:eastAsia="Times New Roman" w:hAnsi="Times New Roman" w:cs="Times New Roman"/>
                <w:color w:val="000000"/>
                <w:sz w:val="24"/>
                <w:szCs w:val="24"/>
                <w:lang w:eastAsia="ru-RU"/>
              </w:rPr>
              <w:t xml:space="preserve"> — распространённая школа махаяны в России. Основатель школы </w:t>
            </w:r>
            <w:proofErr w:type="spellStart"/>
            <w:r>
              <w:rPr>
                <w:rFonts w:ascii="Times New Roman" w:eastAsia="Times New Roman" w:hAnsi="Times New Roman" w:cs="Times New Roman"/>
                <w:color w:val="000000"/>
                <w:sz w:val="24"/>
                <w:szCs w:val="24"/>
                <w:lang w:eastAsia="ru-RU"/>
              </w:rPr>
              <w:t>гелуг</w:t>
            </w:r>
            <w:proofErr w:type="spellEnd"/>
            <w:r>
              <w:rPr>
                <w:rFonts w:ascii="Times New Roman" w:eastAsia="Times New Roman" w:hAnsi="Times New Roman" w:cs="Times New Roman"/>
                <w:color w:val="000000"/>
                <w:sz w:val="24"/>
                <w:szCs w:val="24"/>
                <w:lang w:eastAsia="ru-RU"/>
              </w:rPr>
              <w:t xml:space="preserve"> — </w:t>
            </w:r>
            <w:proofErr w:type="spellStart"/>
            <w:r>
              <w:rPr>
                <w:rFonts w:ascii="Times New Roman" w:eastAsia="Times New Roman" w:hAnsi="Times New Roman" w:cs="Times New Roman"/>
                <w:color w:val="000000"/>
                <w:sz w:val="24"/>
                <w:szCs w:val="24"/>
                <w:lang w:eastAsia="ru-RU"/>
              </w:rPr>
              <w:t>Чже</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Цонкапа</w:t>
            </w:r>
            <w:proofErr w:type="spellEnd"/>
            <w:r>
              <w:rPr>
                <w:rFonts w:ascii="Times New Roman" w:eastAsia="Times New Roman" w:hAnsi="Times New Roman" w:cs="Times New Roman"/>
                <w:color w:val="000000"/>
                <w:sz w:val="24"/>
                <w:szCs w:val="24"/>
                <w:lang w:eastAsia="ru-RU"/>
              </w:rPr>
              <w:t>.</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Свобода выбора духовного учителя в буддийской традиции. </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Взаимоотношения ученика и духовного учителя в буддизме</w:t>
            </w:r>
          </w:p>
        </w:tc>
        <w:tc>
          <w:tcPr>
            <w:tcW w:w="8505" w:type="dxa"/>
            <w:shd w:val="clear" w:color="auto" w:fill="auto"/>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вслух и про себя, воспринимать на слух прочитанное.</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Осмыслять содержание прочитанного текста с помощью вопросов и пересказа.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Отвечать устно и письменно на вопросы.</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Размышлять и рассуждать о роли духовного учителя в религиозной и повседневной жизни буддистов.</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Пересказывать </w:t>
            </w:r>
            <w:proofErr w:type="gramStart"/>
            <w:r>
              <w:rPr>
                <w:rFonts w:ascii="Times New Roman" w:eastAsia="Times New Roman" w:hAnsi="Times New Roman" w:cs="Times New Roman"/>
                <w:color w:val="000000"/>
                <w:sz w:val="24"/>
                <w:szCs w:val="24"/>
                <w:lang w:eastAsia="ru-RU"/>
              </w:rPr>
              <w:t>прочитанное</w:t>
            </w:r>
            <w:proofErr w:type="gramEnd"/>
            <w:r>
              <w:rPr>
                <w:rFonts w:ascii="Times New Roman" w:eastAsia="Times New Roman" w:hAnsi="Times New Roman" w:cs="Times New Roman"/>
                <w:color w:val="000000"/>
                <w:sz w:val="24"/>
                <w:szCs w:val="24"/>
                <w:lang w:eastAsia="ru-RU"/>
              </w:rPr>
              <w:t xml:space="preserve">; применять навыки </w:t>
            </w:r>
            <w:proofErr w:type="spellStart"/>
            <w:r>
              <w:rPr>
                <w:rFonts w:ascii="Times New Roman" w:eastAsia="Times New Roman" w:hAnsi="Times New Roman" w:cs="Times New Roman"/>
                <w:color w:val="000000"/>
                <w:sz w:val="24"/>
                <w:szCs w:val="24"/>
                <w:lang w:eastAsia="ru-RU"/>
              </w:rPr>
              <w:t>аудирования</w:t>
            </w:r>
            <w:proofErr w:type="spellEnd"/>
            <w:r>
              <w:rPr>
                <w:rFonts w:ascii="Times New Roman" w:eastAsia="Times New Roman" w:hAnsi="Times New Roman" w:cs="Times New Roman"/>
                <w:color w:val="000000"/>
                <w:sz w:val="24"/>
                <w:szCs w:val="24"/>
                <w:lang w:eastAsia="ru-RU"/>
              </w:rPr>
              <w:t xml:space="preserve"> и осознанного построения речевых высказываний в соответствии с коммуникативными задачами.</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Составлять вопросы к прочитанному тексту.</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Соотносить иллюстративный материал с учебным текстом.</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ключевые понятия урока в собственной устной и письменной речи.</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Работать в группах (парах) и представлять результаты коллективной работы, оценивать результаты самостоятельной работы</w:t>
            </w:r>
          </w:p>
        </w:tc>
      </w:tr>
      <w:tr w:rsidR="005D0184">
        <w:trPr>
          <w:trHeight w:val="846"/>
        </w:trPr>
        <w:tc>
          <w:tcPr>
            <w:tcW w:w="2518" w:type="dxa"/>
            <w:shd w:val="clear" w:color="auto" w:fill="auto"/>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Семья в буддийской культуре и её ценности (1 ч)</w:t>
            </w:r>
          </w:p>
        </w:tc>
        <w:tc>
          <w:tcPr>
            <w:tcW w:w="3544" w:type="dxa"/>
            <w:shd w:val="clear" w:color="auto" w:fill="auto"/>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Значение семьи в жизни человека и общества. Семейные ценности в буддийской культуре. Обязанности детей и обязанности родителей в буддийской семье. Обязанности и взаимоотношения мужа и жены в буддийской традиции. Традиции гостеприимства в буддийской семье. Правила этикета в буддийской культуре</w:t>
            </w:r>
          </w:p>
        </w:tc>
        <w:tc>
          <w:tcPr>
            <w:tcW w:w="8505" w:type="dxa"/>
            <w:shd w:val="clear" w:color="auto" w:fill="auto"/>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вслух и про себя, воспринимать на слух прочитанное.</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Осмыслять содержание прочитанного текста с помощью вопросов и пересказа.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Отвечать устно и письменно на вопросы.</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Размышлять о значении семьи в жизни человека и общества.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color w:val="000000"/>
                <w:sz w:val="24"/>
                <w:szCs w:val="24"/>
                <w:lang w:eastAsia="ru-RU"/>
              </w:rPr>
              <w:t>Выявлять с помощью педагога элементы общечеловеческих ценностей в религиозной и светской культурах; размышлять о значении семьи в собственной жизни, о своей роли и роли родителей в семье; соотносить морально-нравственные проблемы с личным жизненным и читательским опытом.</w:t>
            </w:r>
            <w:proofErr w:type="gramEnd"/>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color w:val="000000"/>
                <w:sz w:val="24"/>
                <w:szCs w:val="24"/>
                <w:lang w:eastAsia="ru-RU"/>
              </w:rPr>
              <w:t xml:space="preserve">Использовать знания, полученные на других уроках, в контексте нового содержания; применять навыки </w:t>
            </w:r>
            <w:proofErr w:type="spellStart"/>
            <w:r>
              <w:rPr>
                <w:rFonts w:ascii="Times New Roman" w:eastAsia="Times New Roman" w:hAnsi="Times New Roman" w:cs="Times New Roman"/>
                <w:color w:val="000000"/>
                <w:sz w:val="24"/>
                <w:szCs w:val="24"/>
                <w:lang w:eastAsia="ru-RU"/>
              </w:rPr>
              <w:t>аудирования</w:t>
            </w:r>
            <w:proofErr w:type="spellEnd"/>
            <w:r>
              <w:rPr>
                <w:rFonts w:ascii="Times New Roman" w:eastAsia="Times New Roman" w:hAnsi="Times New Roman" w:cs="Times New Roman"/>
                <w:color w:val="000000"/>
                <w:sz w:val="24"/>
                <w:szCs w:val="24"/>
                <w:lang w:eastAsia="ru-RU"/>
              </w:rPr>
              <w:t xml:space="preserve"> и осознанного построения речевых высказываний в соответствии с коммуникативными задачами; создавать иллюстративный материал к уроку; представлять учебную информацию в </w:t>
            </w:r>
            <w:r>
              <w:rPr>
                <w:rFonts w:ascii="Times New Roman" w:eastAsia="Times New Roman" w:hAnsi="Times New Roman" w:cs="Times New Roman"/>
                <w:color w:val="000000"/>
                <w:sz w:val="24"/>
                <w:szCs w:val="24"/>
                <w:lang w:eastAsia="ru-RU"/>
              </w:rPr>
              <w:lastRenderedPageBreak/>
              <w:t>форме таблицы; развивать навыки смыслового чтения учебных текстов, построения рассуждений; формулировать синонимическое определение понятий; использовать ключевые понятия урока в собственной устной и письменной речи.</w:t>
            </w:r>
            <w:proofErr w:type="gramEnd"/>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Работать в группах (парах) и представлять результаты коллективной работы, оценивать результаты самостоятельной работы</w:t>
            </w:r>
          </w:p>
        </w:tc>
      </w:tr>
      <w:tr w:rsidR="005D0184">
        <w:trPr>
          <w:trHeight w:val="3519"/>
        </w:trPr>
        <w:tc>
          <w:tcPr>
            <w:tcW w:w="2518" w:type="dxa"/>
            <w:shd w:val="clear" w:color="auto" w:fill="auto"/>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Творческие работы учащихся (1 ч)</w:t>
            </w:r>
          </w:p>
        </w:tc>
        <w:tc>
          <w:tcPr>
            <w:tcW w:w="3544" w:type="dxa"/>
            <w:shd w:val="clear" w:color="auto" w:fill="auto"/>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Подготовка творческих работ учащихся. Темы творческих работ: «Основные принципы буддийского учения», «Четыре благородные истины», «Будда и его мудрые изречения». «Буддийский священный канон </w:t>
            </w:r>
            <w:proofErr w:type="spellStart"/>
            <w:r>
              <w:rPr>
                <w:rFonts w:ascii="Times New Roman" w:eastAsia="Times New Roman" w:hAnsi="Times New Roman" w:cs="Times New Roman"/>
                <w:color w:val="000000"/>
                <w:sz w:val="24"/>
                <w:szCs w:val="24"/>
                <w:lang w:eastAsia="ru-RU"/>
              </w:rPr>
              <w:t>Трипитака</w:t>
            </w:r>
            <w:proofErr w:type="spellEnd"/>
            <w:r>
              <w:rPr>
                <w:rFonts w:ascii="Times New Roman" w:eastAsia="Times New Roman" w:hAnsi="Times New Roman" w:cs="Times New Roman"/>
                <w:color w:val="000000"/>
                <w:sz w:val="24"/>
                <w:szCs w:val="24"/>
                <w:lang w:eastAsia="ru-RU"/>
              </w:rPr>
              <w:t xml:space="preserve">», «Что находится в центре Круга сансары», «В чём смысл буддийской пословицы «Ищи учителя в другом человеке», «Художественные изображения Будды </w:t>
            </w:r>
            <w:proofErr w:type="spellStart"/>
            <w:r>
              <w:rPr>
                <w:rFonts w:ascii="Times New Roman" w:eastAsia="Times New Roman" w:hAnsi="Times New Roman" w:cs="Times New Roman"/>
                <w:color w:val="000000"/>
                <w:sz w:val="24"/>
                <w:szCs w:val="24"/>
                <w:lang w:eastAsia="ru-RU"/>
              </w:rPr>
              <w:t>Шакьямуни</w:t>
            </w:r>
            <w:proofErr w:type="spellEnd"/>
            <w:r>
              <w:rPr>
                <w:rFonts w:ascii="Times New Roman" w:eastAsia="Times New Roman" w:hAnsi="Times New Roman" w:cs="Times New Roman"/>
                <w:color w:val="000000"/>
                <w:sz w:val="24"/>
                <w:szCs w:val="24"/>
                <w:lang w:eastAsia="ru-RU"/>
              </w:rPr>
              <w:t>», «Почему человек должен делать добро и избегать зла», «Как связаны наши мысли, слова, действия и как они влияют на нашу жизнь»</w:t>
            </w:r>
          </w:p>
        </w:tc>
        <w:tc>
          <w:tcPr>
            <w:tcW w:w="8505" w:type="dxa"/>
            <w:shd w:val="clear" w:color="auto" w:fill="auto"/>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Повторять и закреплять знания, освоенные на уроках «Основы буддийской культуры».</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знания, полученные на других уроках, для выполнения учебных заданий; осуществлять поиск необходимой информации в тексте учебника и других источниках для выполнения учебных заданий.</w:t>
            </w:r>
          </w:p>
          <w:p w:rsidR="005D0184" w:rsidRDefault="007B6E6B">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Соотносить духовно-нравственные проблемы с реалиями жизни и личным опытом.</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Создавать личностно значимый творческий продукт; представлять результаты самостоятельной работы; оценивать индивидуальный образовательный результат; вносить в него соответствующие коррективы; организовывать и осуществлять сотрудничество </w:t>
            </w:r>
            <w:proofErr w:type="gramStart"/>
            <w:r>
              <w:rPr>
                <w:rFonts w:ascii="Times New Roman" w:eastAsia="Times New Roman" w:hAnsi="Times New Roman" w:cs="Times New Roman"/>
                <w:color w:val="000000"/>
                <w:sz w:val="24"/>
                <w:szCs w:val="24"/>
                <w:lang w:eastAsia="ru-RU"/>
              </w:rPr>
              <w:t>со</w:t>
            </w:r>
            <w:proofErr w:type="gramEnd"/>
            <w:r>
              <w:rPr>
                <w:rFonts w:ascii="Times New Roman" w:eastAsia="Times New Roman" w:hAnsi="Times New Roman" w:cs="Times New Roman"/>
                <w:color w:val="000000"/>
                <w:sz w:val="24"/>
                <w:szCs w:val="24"/>
                <w:lang w:eastAsia="ru-RU"/>
              </w:rPr>
              <w:t xml:space="preserve"> взрослыми и сверстниками</w:t>
            </w:r>
          </w:p>
        </w:tc>
      </w:tr>
      <w:tr w:rsidR="005D0184">
        <w:trPr>
          <w:trHeight w:val="60"/>
        </w:trPr>
        <w:tc>
          <w:tcPr>
            <w:tcW w:w="2518" w:type="dxa"/>
            <w:shd w:val="clear" w:color="auto" w:fill="auto"/>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Обобщающий урок (1 ч)</w:t>
            </w:r>
          </w:p>
        </w:tc>
        <w:tc>
          <w:tcPr>
            <w:tcW w:w="3544" w:type="dxa"/>
            <w:shd w:val="clear" w:color="auto" w:fill="auto"/>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Предварительные итоги изучения курса «Основы религиозных культур и светской этики».</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Культура и религия. Будда </w:t>
            </w:r>
            <w:proofErr w:type="spellStart"/>
            <w:r>
              <w:rPr>
                <w:rFonts w:ascii="Times New Roman" w:eastAsia="Times New Roman" w:hAnsi="Times New Roman" w:cs="Times New Roman"/>
                <w:color w:val="000000"/>
                <w:sz w:val="24"/>
                <w:szCs w:val="24"/>
                <w:lang w:eastAsia="ru-RU"/>
              </w:rPr>
              <w:t>Шакьямуни</w:t>
            </w:r>
            <w:proofErr w:type="spellEnd"/>
            <w:r>
              <w:rPr>
                <w:rFonts w:ascii="Times New Roman" w:eastAsia="Times New Roman" w:hAnsi="Times New Roman" w:cs="Times New Roman"/>
                <w:color w:val="000000"/>
                <w:sz w:val="24"/>
                <w:szCs w:val="24"/>
                <w:lang w:eastAsia="ru-RU"/>
              </w:rPr>
              <w:t xml:space="preserve"> и его учение. Священные книги и их предназначение в культуре. </w:t>
            </w:r>
            <w:r>
              <w:rPr>
                <w:rFonts w:ascii="Times New Roman" w:eastAsia="Times New Roman" w:hAnsi="Times New Roman" w:cs="Times New Roman"/>
                <w:color w:val="000000"/>
                <w:sz w:val="24"/>
                <w:szCs w:val="24"/>
                <w:lang w:eastAsia="ru-RU"/>
              </w:rPr>
              <w:lastRenderedPageBreak/>
              <w:t>Взаимосвязь деяний человека и кармы. Ценность человеческой жизни. Буддийский принцип ненасилия. Суть буддийского учения. Значение милосердия и сострадания в жизни буддистов. Отношение буддистов к природе. Обязанности детей и родителей в буддийской семье. Понятие медитации. Рассказ о буддизме по иллюстрациям</w:t>
            </w:r>
          </w:p>
        </w:tc>
        <w:tc>
          <w:tcPr>
            <w:tcW w:w="8505" w:type="dxa"/>
            <w:shd w:val="clear" w:color="auto" w:fill="auto"/>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Обобщать и систематизировать знания, освоенные на уроках «Основы буддийской культуры»; закреплять представления о содержании учебного проекта и способах его реализации. </w:t>
            </w:r>
            <w:proofErr w:type="gramStart"/>
            <w:r>
              <w:rPr>
                <w:rFonts w:ascii="Times New Roman" w:eastAsia="Times New Roman" w:hAnsi="Times New Roman" w:cs="Times New Roman"/>
                <w:color w:val="000000"/>
                <w:sz w:val="24"/>
                <w:szCs w:val="24"/>
                <w:lang w:eastAsia="ru-RU"/>
              </w:rPr>
              <w:t xml:space="preserve">Использовать знания, полученные на других уроках, для выполнения учебных заданий; планировать, осуществлять и корректировать самостоятельную работу; осуществлять поиск необходимой информации в тексте учебника и других источниках для выполнения учебных заданий; соотносить духовно-нравственные проблемы с реалиями жизни и личным жизненным и читательским опытом; работать в группе; представлять </w:t>
            </w:r>
            <w:r>
              <w:rPr>
                <w:rFonts w:ascii="Times New Roman" w:eastAsia="Times New Roman" w:hAnsi="Times New Roman" w:cs="Times New Roman"/>
                <w:color w:val="000000"/>
                <w:sz w:val="24"/>
                <w:szCs w:val="24"/>
                <w:lang w:eastAsia="ru-RU"/>
              </w:rPr>
              <w:lastRenderedPageBreak/>
              <w:t>результаты коллективной или индивидуальной работы;</w:t>
            </w:r>
            <w:proofErr w:type="gramEnd"/>
            <w:r>
              <w:rPr>
                <w:rFonts w:ascii="Times New Roman" w:eastAsia="Times New Roman" w:hAnsi="Times New Roman" w:cs="Times New Roman"/>
                <w:color w:val="000000"/>
                <w:sz w:val="24"/>
                <w:szCs w:val="24"/>
                <w:lang w:eastAsia="ru-RU"/>
              </w:rPr>
              <w:t xml:space="preserve"> оценивать свою деятельность; организовывать и осуществлять сотрудничество с учителем и сверстниками</w:t>
            </w:r>
          </w:p>
        </w:tc>
      </w:tr>
      <w:tr w:rsidR="005D0184">
        <w:trPr>
          <w:trHeight w:val="3726"/>
        </w:trPr>
        <w:tc>
          <w:tcPr>
            <w:tcW w:w="2518" w:type="dxa"/>
            <w:shd w:val="clear" w:color="auto" w:fill="auto"/>
          </w:tcPr>
          <w:p w:rsidR="005D0184" w:rsidRDefault="007B6E6B">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 xml:space="preserve">Буддизм в России </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(1 ч)</w:t>
            </w:r>
          </w:p>
        </w:tc>
        <w:tc>
          <w:tcPr>
            <w:tcW w:w="3544" w:type="dxa"/>
            <w:shd w:val="clear" w:color="auto" w:fill="auto"/>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История развития буддизма в России. Традиционно буддийские регионы в России. Санкт-Петербургский дацан </w:t>
            </w:r>
            <w:proofErr w:type="spellStart"/>
            <w:r>
              <w:rPr>
                <w:rFonts w:ascii="Times New Roman" w:eastAsia="Times New Roman" w:hAnsi="Times New Roman" w:cs="Times New Roman"/>
                <w:color w:val="000000"/>
                <w:sz w:val="24"/>
                <w:szCs w:val="24"/>
                <w:lang w:eastAsia="ru-RU"/>
              </w:rPr>
              <w:t>Гунзэчойнэй</w:t>
            </w:r>
            <w:proofErr w:type="spellEnd"/>
            <w:r>
              <w:rPr>
                <w:rFonts w:ascii="Times New Roman" w:eastAsia="Times New Roman" w:hAnsi="Times New Roman" w:cs="Times New Roman"/>
                <w:color w:val="000000"/>
                <w:sz w:val="24"/>
                <w:szCs w:val="24"/>
                <w:lang w:eastAsia="ru-RU"/>
              </w:rPr>
              <w:t> — первый буддийский храм в Европе. Современное состояние буддизма в России.</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Буддийские общины на территории современной России.</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Традиции буддизма в установлении согласия между людьми и взаимопонимания</w:t>
            </w:r>
          </w:p>
        </w:tc>
        <w:tc>
          <w:tcPr>
            <w:tcW w:w="8505" w:type="dxa"/>
            <w:shd w:val="clear" w:color="auto" w:fill="auto"/>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вслух и про себя, воспринимать на слух прочитанное.</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Осмыслять содержание прочитанного текста с помощью вопросов и пересказа.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Отвечать устно и письменно на вопросы.</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Размышлять и рассуждать о единстве многонационального народа России, о значении межконфессионального диалога в современной России; применять навыки </w:t>
            </w:r>
            <w:proofErr w:type="spellStart"/>
            <w:r>
              <w:rPr>
                <w:rFonts w:ascii="Times New Roman" w:eastAsia="Times New Roman" w:hAnsi="Times New Roman" w:cs="Times New Roman"/>
                <w:color w:val="000000"/>
                <w:sz w:val="24"/>
                <w:szCs w:val="24"/>
                <w:lang w:eastAsia="ru-RU"/>
              </w:rPr>
              <w:t>аудирования</w:t>
            </w:r>
            <w:proofErr w:type="spellEnd"/>
            <w:r>
              <w:rPr>
                <w:rFonts w:ascii="Times New Roman" w:eastAsia="Times New Roman" w:hAnsi="Times New Roman" w:cs="Times New Roman"/>
                <w:color w:val="000000"/>
                <w:sz w:val="24"/>
                <w:szCs w:val="24"/>
                <w:lang w:eastAsia="ru-RU"/>
              </w:rPr>
              <w:t xml:space="preserve"> и осознанного построения речевых высказываний в соответствии с коммуникативными задачами.</w:t>
            </w:r>
          </w:p>
          <w:p w:rsidR="005D0184" w:rsidRDefault="007B6E6B">
            <w:pPr>
              <w:widowControl w:val="0"/>
              <w:spacing w:after="0" w:line="200" w:lineRule="atLeast"/>
              <w:rPr>
                <w:rFonts w:ascii="Times New Roman" w:eastAsia="Times New Roman" w:hAnsi="Times New Roman" w:cs="Times New Roman"/>
                <w:color w:val="000000"/>
                <w:spacing w:val="-2"/>
                <w:sz w:val="24"/>
                <w:szCs w:val="24"/>
                <w:lang w:eastAsia="ru-RU"/>
              </w:rPr>
            </w:pPr>
            <w:r>
              <w:rPr>
                <w:rFonts w:ascii="Times New Roman" w:eastAsia="Times New Roman" w:hAnsi="Times New Roman" w:cs="Times New Roman"/>
                <w:color w:val="000000"/>
                <w:spacing w:val="-2"/>
                <w:sz w:val="24"/>
                <w:szCs w:val="24"/>
                <w:lang w:eastAsia="ru-RU"/>
              </w:rPr>
              <w:t>Определять знакомую и незнакомую информацию в учебном тексте; пересказывать содержание урока по иллюстративному материалу; соотносить высказывание Будды с содержанием урока; использовать ключевые понятия урока в собственной устной и письменной речи.</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Работать в парах и представлять результаты парной работы, оценивать результаты самостоятельной работы</w:t>
            </w:r>
          </w:p>
        </w:tc>
      </w:tr>
      <w:tr w:rsidR="005D0184">
        <w:trPr>
          <w:trHeight w:val="1129"/>
        </w:trPr>
        <w:tc>
          <w:tcPr>
            <w:tcW w:w="2518" w:type="dxa"/>
            <w:shd w:val="clear" w:color="auto" w:fill="auto"/>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Путь духовного совершенствования (2 ч)</w:t>
            </w:r>
          </w:p>
        </w:tc>
        <w:tc>
          <w:tcPr>
            <w:tcW w:w="3544" w:type="dxa"/>
            <w:shd w:val="clear" w:color="auto" w:fill="auto"/>
          </w:tcPr>
          <w:p w:rsidR="005D0184" w:rsidRDefault="007B6E6B">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Восемь принципов правильной жизни — основа Восьмеричного благородного пути. Понятие Срединного пути в буддизме.</w:t>
            </w:r>
          </w:p>
          <w:p w:rsidR="005D0184" w:rsidRDefault="007B6E6B">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Поучение Будды сыну.</w:t>
            </w:r>
          </w:p>
          <w:p w:rsidR="005D0184" w:rsidRDefault="007B6E6B">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Символическое изображение </w:t>
            </w:r>
            <w:r>
              <w:rPr>
                <w:rFonts w:ascii="Times New Roman" w:eastAsia="Times New Roman" w:hAnsi="Times New Roman" w:cs="Times New Roman"/>
                <w:color w:val="000000"/>
                <w:sz w:val="24"/>
                <w:szCs w:val="24"/>
                <w:lang w:eastAsia="ru-RU"/>
              </w:rPr>
              <w:lastRenderedPageBreak/>
              <w:t xml:space="preserve">этапов очищения ума. </w:t>
            </w:r>
            <w:proofErr w:type="spellStart"/>
            <w:r>
              <w:rPr>
                <w:rFonts w:ascii="Times New Roman" w:eastAsia="Times New Roman" w:hAnsi="Times New Roman" w:cs="Times New Roman"/>
                <w:color w:val="000000"/>
                <w:sz w:val="24"/>
                <w:szCs w:val="24"/>
                <w:lang w:eastAsia="ru-RU"/>
              </w:rPr>
              <w:t>Сангха</w:t>
            </w:r>
            <w:proofErr w:type="spellEnd"/>
            <w:r>
              <w:rPr>
                <w:rFonts w:ascii="Times New Roman" w:eastAsia="Times New Roman" w:hAnsi="Times New Roman" w:cs="Times New Roman"/>
                <w:color w:val="000000"/>
                <w:sz w:val="24"/>
                <w:szCs w:val="24"/>
                <w:lang w:eastAsia="ru-RU"/>
              </w:rPr>
              <w:t> — община последователей Будды и его учения</w:t>
            </w:r>
          </w:p>
        </w:tc>
        <w:tc>
          <w:tcPr>
            <w:tcW w:w="8505" w:type="dxa"/>
            <w:shd w:val="clear" w:color="auto" w:fill="auto"/>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Совместно прогнозировать содержание урока.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вслух и про себя, воспринимать на слух прочитанное.</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Осмыслять содержание прочитанного текста с помощью вопросов и пересказа.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Отвечать устно и письменно на вопросы.</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Размышлять и рассуждать о необходимости самосовершенствования, о нравственной направленности буддийского учения и его основных принципах.</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Соотносить собственные представления о путях духовного совершенствования </w:t>
            </w:r>
            <w:r>
              <w:rPr>
                <w:rFonts w:ascii="Times New Roman" w:eastAsia="Times New Roman" w:hAnsi="Times New Roman" w:cs="Times New Roman"/>
                <w:color w:val="000000"/>
                <w:sz w:val="24"/>
                <w:szCs w:val="24"/>
                <w:lang w:eastAsia="ru-RU"/>
              </w:rPr>
              <w:lastRenderedPageBreak/>
              <w:t>с основными принципами Восьмеричного благородного пути.</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Соотносить морально-нравственные проблемы с личным жизненным и читательским опытом. </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Составлять план учебного текста; составлять рассказ по иллюстрации; использовать ключевые понятия урока в собственной устной и письменной речи.</w:t>
            </w:r>
          </w:p>
          <w:p w:rsidR="005D0184" w:rsidRDefault="007B6E6B">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Работать в группах (парах) и представлять результаты групповой (парной) работы, оценивать результаты самостоятельной работы</w:t>
            </w:r>
          </w:p>
        </w:tc>
      </w:tr>
      <w:tr w:rsidR="005D0184">
        <w:trPr>
          <w:trHeight w:val="3933"/>
        </w:trPr>
        <w:tc>
          <w:tcPr>
            <w:tcW w:w="2518" w:type="dxa"/>
            <w:shd w:val="clear" w:color="auto" w:fill="auto"/>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Буддийское учение о добродетелях</w:t>
            </w:r>
            <w:r>
              <w:rPr>
                <w:rFonts w:ascii="Times New Roman" w:eastAsia="Times New Roman" w:hAnsi="Times New Roman" w:cs="Times New Roman"/>
                <w:b/>
                <w:bCs/>
                <w:color w:val="000000"/>
                <w:sz w:val="24"/>
                <w:szCs w:val="24"/>
                <w:lang w:eastAsia="ru-RU"/>
              </w:rPr>
              <w:br/>
              <w:t>(2 ч)</w:t>
            </w:r>
          </w:p>
        </w:tc>
        <w:tc>
          <w:tcPr>
            <w:tcW w:w="3544" w:type="dxa"/>
            <w:shd w:val="clear" w:color="auto" w:fill="auto"/>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Пути совершенствования ума человека через щедрость, нравственность, терпение, усердие, медитацию и мудрость.</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proofErr w:type="spellStart"/>
            <w:r>
              <w:rPr>
                <w:rFonts w:ascii="Times New Roman" w:eastAsia="Times New Roman" w:hAnsi="Times New Roman" w:cs="Times New Roman"/>
                <w:color w:val="000000"/>
                <w:sz w:val="24"/>
                <w:szCs w:val="24"/>
                <w:lang w:eastAsia="ru-RU"/>
              </w:rPr>
              <w:t>Мандала</w:t>
            </w:r>
            <w:proofErr w:type="spellEnd"/>
            <w:r>
              <w:rPr>
                <w:rFonts w:ascii="Times New Roman" w:eastAsia="Times New Roman" w:hAnsi="Times New Roman" w:cs="Times New Roman"/>
                <w:color w:val="000000"/>
                <w:sz w:val="24"/>
                <w:szCs w:val="24"/>
                <w:lang w:eastAsia="ru-RU"/>
              </w:rPr>
              <w:t> — буддийский символ круговорота рождений и смертей. Буддийский путь следования добродетелям.</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Активная жизненная позиция в понимании буддистов и её проявления в повседневной жизни</w:t>
            </w:r>
          </w:p>
        </w:tc>
        <w:tc>
          <w:tcPr>
            <w:tcW w:w="8505" w:type="dxa"/>
            <w:shd w:val="clear" w:color="auto" w:fill="auto"/>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вслух и про себя, воспринимать на слух прочитанное.</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Осмыслять содержание прочитанного текста с помощью вопросов и пересказа.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Отвечать устно и письменно на вопросы.</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Выявлять с помощью педагога элементы общечеловеческих ценностей в религиозной и светской </w:t>
            </w:r>
            <w:proofErr w:type="gramStart"/>
            <w:r>
              <w:rPr>
                <w:rFonts w:ascii="Times New Roman" w:eastAsia="Times New Roman" w:hAnsi="Times New Roman" w:cs="Times New Roman"/>
                <w:color w:val="000000"/>
                <w:sz w:val="24"/>
                <w:szCs w:val="24"/>
                <w:lang w:eastAsia="ru-RU"/>
              </w:rPr>
              <w:t>культурах</w:t>
            </w:r>
            <w:proofErr w:type="gramEnd"/>
            <w:r>
              <w:rPr>
                <w:rFonts w:ascii="Times New Roman" w:eastAsia="Times New Roman" w:hAnsi="Times New Roman" w:cs="Times New Roman"/>
                <w:color w:val="000000"/>
                <w:sz w:val="24"/>
                <w:szCs w:val="24"/>
                <w:lang w:eastAsia="ru-RU"/>
              </w:rPr>
              <w:t>; размышлять и рассуждать об осознанном отношении к себе и окружающему миру, основанном на щедрости, нравственности и терпении. Соотносить морально-нравственные проблемы с личным жизненным и читательским опытом; использовать знания, полученные на других уроках, для выполнения учебных заданий; выявлять знакомую и незнакомую информацию в учебном тексте; анализировать и интерпретировать притчу в контексте содержания урока по наводящим вопросам.</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ключевые понятия урока в собственной устной и письменной речи; работать в группах (парах) и представлять результаты групповой (парной) работы, оценивать результаты самостоятельной работы</w:t>
            </w:r>
          </w:p>
        </w:tc>
      </w:tr>
      <w:tr w:rsidR="005D0184">
        <w:trPr>
          <w:trHeight w:val="1413"/>
        </w:trPr>
        <w:tc>
          <w:tcPr>
            <w:tcW w:w="2518" w:type="dxa"/>
            <w:shd w:val="clear" w:color="auto" w:fill="auto"/>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Буддийские символы (1 ч)</w:t>
            </w:r>
          </w:p>
        </w:tc>
        <w:tc>
          <w:tcPr>
            <w:tcW w:w="3544" w:type="dxa"/>
            <w:shd w:val="clear" w:color="auto" w:fill="auto"/>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Колесо учения» и «три драгоценности» буддизма.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Восемь благоприятных символов. Лотос как один из основных символов буддизма. Ступа — символ Будды </w:t>
            </w:r>
            <w:proofErr w:type="spellStart"/>
            <w:r>
              <w:rPr>
                <w:rFonts w:ascii="Times New Roman" w:eastAsia="Times New Roman" w:hAnsi="Times New Roman" w:cs="Times New Roman"/>
                <w:color w:val="000000"/>
                <w:sz w:val="24"/>
                <w:szCs w:val="24"/>
                <w:lang w:eastAsia="ru-RU"/>
              </w:rPr>
              <w:t>Шакьямуни</w:t>
            </w:r>
            <w:proofErr w:type="spellEnd"/>
            <w:r>
              <w:rPr>
                <w:rFonts w:ascii="Times New Roman" w:eastAsia="Times New Roman" w:hAnsi="Times New Roman" w:cs="Times New Roman"/>
                <w:color w:val="000000"/>
                <w:sz w:val="24"/>
                <w:szCs w:val="24"/>
                <w:lang w:eastAsia="ru-RU"/>
              </w:rPr>
              <w:t xml:space="preserve"> и его учения.</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Животные-символы в буддизме. Символические предметы и </w:t>
            </w:r>
            <w:r>
              <w:rPr>
                <w:rFonts w:ascii="Times New Roman" w:eastAsia="Times New Roman" w:hAnsi="Times New Roman" w:cs="Times New Roman"/>
                <w:color w:val="000000"/>
                <w:sz w:val="24"/>
                <w:szCs w:val="24"/>
                <w:lang w:eastAsia="ru-RU"/>
              </w:rPr>
              <w:lastRenderedPageBreak/>
              <w:t>ритуальная одежда в буддийской духовной традиции</w:t>
            </w:r>
          </w:p>
        </w:tc>
        <w:tc>
          <w:tcPr>
            <w:tcW w:w="8505" w:type="dxa"/>
            <w:vMerge w:val="restart"/>
            <w:shd w:val="clear" w:color="auto" w:fill="auto"/>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Совместно прогнозировать содержание урока.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вслух и про себя, воспринимать на слух прочитанное. Осмыслять содержание прочитанного текста с помощью вопросов и пересказа.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Отвечать устно и письменно на вопросы.</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Размышлять и рассуждать о роли символов в религиозной и светской культурах; устанавливать аналогии; характеризовать буддийские символы; применять навыки </w:t>
            </w:r>
            <w:proofErr w:type="spellStart"/>
            <w:r>
              <w:rPr>
                <w:rFonts w:ascii="Times New Roman" w:eastAsia="Times New Roman" w:hAnsi="Times New Roman" w:cs="Times New Roman"/>
                <w:color w:val="000000"/>
                <w:sz w:val="24"/>
                <w:szCs w:val="24"/>
                <w:lang w:eastAsia="ru-RU"/>
              </w:rPr>
              <w:t>аудирования</w:t>
            </w:r>
            <w:proofErr w:type="spellEnd"/>
            <w:r>
              <w:rPr>
                <w:rFonts w:ascii="Times New Roman" w:eastAsia="Times New Roman" w:hAnsi="Times New Roman" w:cs="Times New Roman"/>
                <w:color w:val="000000"/>
                <w:sz w:val="24"/>
                <w:szCs w:val="24"/>
                <w:lang w:eastAsia="ru-RU"/>
              </w:rPr>
              <w:t>.</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полученные знания в контексте нового содержания; соотносить иллюстративный материал с темой урока, с содержанием текста.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Интерпретировать символические изображения; составлять рассказ с введением в него новых фактов; представлять информацию в символической форме.</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Соотносить полученные на уроке знания с личным жизненным и читательским опытом; использовать ключевые понятия урока в собственной устной и письменной речи.</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Работать в группах (парах) и представлять результаты групповой (парной) работы, оценивать результаты самостоятельной работы</w:t>
            </w:r>
          </w:p>
        </w:tc>
      </w:tr>
      <w:tr w:rsidR="005D0184">
        <w:trPr>
          <w:trHeight w:val="1771"/>
        </w:trPr>
        <w:tc>
          <w:tcPr>
            <w:tcW w:w="2518" w:type="dxa"/>
            <w:shd w:val="clear" w:color="auto" w:fill="auto"/>
          </w:tcPr>
          <w:p w:rsidR="005D0184" w:rsidRDefault="005D0184">
            <w:pPr>
              <w:widowControl w:val="0"/>
              <w:spacing w:after="0" w:line="240" w:lineRule="auto"/>
              <w:rPr>
                <w:rFonts w:ascii="Times New Roman" w:eastAsia="Times New Roman" w:hAnsi="Times New Roman" w:cs="Times New Roman"/>
                <w:sz w:val="24"/>
                <w:szCs w:val="24"/>
                <w:lang w:eastAsia="ru-RU"/>
              </w:rPr>
            </w:pPr>
          </w:p>
        </w:tc>
        <w:tc>
          <w:tcPr>
            <w:tcW w:w="3544" w:type="dxa"/>
            <w:shd w:val="clear" w:color="auto" w:fill="auto"/>
          </w:tcPr>
          <w:p w:rsidR="005D0184" w:rsidRDefault="005D0184">
            <w:pPr>
              <w:widowControl w:val="0"/>
              <w:spacing w:after="0" w:line="240" w:lineRule="auto"/>
              <w:rPr>
                <w:rFonts w:ascii="Times New Roman" w:eastAsia="Times New Roman" w:hAnsi="Times New Roman" w:cs="Times New Roman"/>
                <w:sz w:val="24"/>
                <w:szCs w:val="24"/>
                <w:lang w:eastAsia="ru-RU"/>
              </w:rPr>
            </w:pPr>
          </w:p>
        </w:tc>
        <w:tc>
          <w:tcPr>
            <w:tcW w:w="8505" w:type="dxa"/>
            <w:vMerge/>
            <w:shd w:val="clear" w:color="auto" w:fill="auto"/>
          </w:tcPr>
          <w:p w:rsidR="005D0184" w:rsidRDefault="005D0184">
            <w:pPr>
              <w:widowControl w:val="0"/>
              <w:spacing w:after="0" w:line="200" w:lineRule="atLeast"/>
              <w:jc w:val="both"/>
              <w:rPr>
                <w:rFonts w:ascii="Times New Roman" w:eastAsia="Times New Roman" w:hAnsi="Times New Roman" w:cs="Times New Roman"/>
                <w:sz w:val="24"/>
                <w:szCs w:val="24"/>
                <w:lang w:eastAsia="ru-RU"/>
              </w:rPr>
            </w:pPr>
          </w:p>
        </w:tc>
      </w:tr>
      <w:tr w:rsidR="005D0184">
        <w:trPr>
          <w:trHeight w:val="60"/>
        </w:trPr>
        <w:tc>
          <w:tcPr>
            <w:tcW w:w="2518" w:type="dxa"/>
            <w:shd w:val="clear" w:color="auto" w:fill="auto"/>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Буддийские ритуалы и обряды (1 ч)</w:t>
            </w:r>
          </w:p>
        </w:tc>
        <w:tc>
          <w:tcPr>
            <w:tcW w:w="3544" w:type="dxa"/>
            <w:shd w:val="clear" w:color="auto" w:fill="auto"/>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Буддизм — одна из традиционных религий населения России.</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Связь буддийских ритуалов и обрядов с обычаями разных народов. Значение буддийских ритуалов и обрядов в повседневной жизни человека. Традиционные обряды и ритуалы буддистов</w:t>
            </w:r>
          </w:p>
        </w:tc>
        <w:tc>
          <w:tcPr>
            <w:tcW w:w="8505" w:type="dxa"/>
            <w:shd w:val="clear" w:color="auto" w:fill="auto"/>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вслух и про себя, воспринимать на слух прочитанное. Осмыслять содержание прочитанного текста с помощью вопросов и пересказа.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Отвечать устно и письменно на вопросы.</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Размышлять и рассуждать о роли обрядов и ритуалов в повседневной жизни; выявлять элементы общечеловеческих ценностей в обычаях разных народов.</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Соотносить учебную информацию с личным жизненным и читательским опытом; применять навыки </w:t>
            </w:r>
            <w:proofErr w:type="spellStart"/>
            <w:r>
              <w:rPr>
                <w:rFonts w:ascii="Times New Roman" w:eastAsia="Times New Roman" w:hAnsi="Times New Roman" w:cs="Times New Roman"/>
                <w:color w:val="000000"/>
                <w:sz w:val="24"/>
                <w:szCs w:val="24"/>
                <w:lang w:eastAsia="ru-RU"/>
              </w:rPr>
              <w:t>аудирования</w:t>
            </w:r>
            <w:proofErr w:type="spellEnd"/>
            <w:r>
              <w:rPr>
                <w:rFonts w:ascii="Times New Roman" w:eastAsia="Times New Roman" w:hAnsi="Times New Roman" w:cs="Times New Roman"/>
                <w:color w:val="000000"/>
                <w:sz w:val="24"/>
                <w:szCs w:val="24"/>
                <w:lang w:eastAsia="ru-RU"/>
              </w:rPr>
              <w:t xml:space="preserve"> и осознанного построения речевых высказываний в соответствии с коммуникативными задачами; читать и анализировать учебные тексты; использовать ключевые понятия урока в собственной устной и письменной речи.</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tc>
      </w:tr>
      <w:tr w:rsidR="005D0184">
        <w:trPr>
          <w:trHeight w:val="60"/>
        </w:trPr>
        <w:tc>
          <w:tcPr>
            <w:tcW w:w="2518" w:type="dxa"/>
            <w:shd w:val="clear" w:color="auto" w:fill="auto"/>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Буддийские святыни (1 ч)</w:t>
            </w:r>
          </w:p>
        </w:tc>
        <w:tc>
          <w:tcPr>
            <w:tcW w:w="3544" w:type="dxa"/>
            <w:shd w:val="clear" w:color="auto" w:fill="auto"/>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Буддийский храм, изображения и статуи Будды, ступа и места, связанные с жизнью Будды, как буддийские святыни. Буддийские святыни в мире и в России.</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Паломничество к священным местам. Значение </w:t>
            </w:r>
            <w:r>
              <w:rPr>
                <w:rFonts w:ascii="Times New Roman" w:eastAsia="Times New Roman" w:hAnsi="Times New Roman" w:cs="Times New Roman"/>
                <w:color w:val="000000"/>
                <w:sz w:val="24"/>
                <w:szCs w:val="24"/>
                <w:lang w:eastAsia="ru-RU"/>
              </w:rPr>
              <w:lastRenderedPageBreak/>
              <w:t xml:space="preserve">паломничества в жизни буддистов. Бурятский лама </w:t>
            </w:r>
            <w:proofErr w:type="spellStart"/>
            <w:r>
              <w:rPr>
                <w:rFonts w:ascii="Times New Roman" w:eastAsia="Times New Roman" w:hAnsi="Times New Roman" w:cs="Times New Roman"/>
                <w:color w:val="000000"/>
                <w:sz w:val="24"/>
                <w:szCs w:val="24"/>
                <w:lang w:eastAsia="ru-RU"/>
              </w:rPr>
              <w:t>Даша-Джоржо</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Итигэлов</w:t>
            </w:r>
            <w:proofErr w:type="spellEnd"/>
            <w:r>
              <w:rPr>
                <w:rFonts w:ascii="Times New Roman" w:eastAsia="Times New Roman" w:hAnsi="Times New Roman" w:cs="Times New Roman"/>
                <w:color w:val="000000"/>
                <w:sz w:val="24"/>
                <w:szCs w:val="24"/>
                <w:lang w:eastAsia="ru-RU"/>
              </w:rPr>
              <w:t> — символ безграничных духовных возможностей человека</w:t>
            </w:r>
          </w:p>
        </w:tc>
        <w:tc>
          <w:tcPr>
            <w:tcW w:w="8505" w:type="dxa"/>
            <w:shd w:val="clear" w:color="auto" w:fill="auto"/>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Совместно прогнозировать содержание урока.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вслух и про себя, воспринимать на слух прочитанное.</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Осмыслять содержание прочитанного текста с помощью вопросов и пересказа.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Отвечать устно и письменно на вопросы.</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pacing w:val="-1"/>
                <w:sz w:val="24"/>
                <w:szCs w:val="24"/>
                <w:lang w:eastAsia="ru-RU"/>
              </w:rPr>
              <w:t>Называть и характеризовать объекты, предметы, явления, которые почитаются как святыни в духов</w:t>
            </w:r>
            <w:r>
              <w:rPr>
                <w:rFonts w:ascii="Times New Roman" w:eastAsia="Times New Roman" w:hAnsi="Times New Roman" w:cs="Times New Roman"/>
                <w:color w:val="000000"/>
                <w:sz w:val="24"/>
                <w:szCs w:val="24"/>
                <w:lang w:eastAsia="ru-RU"/>
              </w:rPr>
              <w:t xml:space="preserve">ной буддийской культуре; размышлять и рассуждать о значении паломничества в жизни буддистов, о роли бурятского ламы </w:t>
            </w:r>
            <w:proofErr w:type="spellStart"/>
            <w:r>
              <w:rPr>
                <w:rFonts w:ascii="Times New Roman" w:eastAsia="Times New Roman" w:hAnsi="Times New Roman" w:cs="Times New Roman"/>
                <w:color w:val="000000"/>
                <w:sz w:val="24"/>
                <w:szCs w:val="24"/>
                <w:lang w:eastAsia="ru-RU"/>
              </w:rPr>
              <w:t>Итигэлова</w:t>
            </w:r>
            <w:proofErr w:type="spellEnd"/>
            <w:r>
              <w:rPr>
                <w:rFonts w:ascii="Times New Roman" w:eastAsia="Times New Roman" w:hAnsi="Times New Roman" w:cs="Times New Roman"/>
                <w:color w:val="000000"/>
                <w:sz w:val="24"/>
                <w:szCs w:val="24"/>
                <w:lang w:eastAsia="ru-RU"/>
              </w:rPr>
              <w:t xml:space="preserve"> в буддийской культуре.</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Соотносить новые знания с личным жизненным опытом; использовать знания, полученные на других уроках, для выполнения заданий; применять навыки осознанного построения речевых высказываний в соответствии с коммуникативными задачами.</w:t>
            </w:r>
          </w:p>
          <w:p w:rsidR="005D0184" w:rsidRDefault="007B6E6B">
            <w:pPr>
              <w:widowControl w:val="0"/>
              <w:spacing w:after="0" w:line="200" w:lineRule="atLeast"/>
              <w:rPr>
                <w:rFonts w:ascii="Times New Roman" w:eastAsia="Times New Roman" w:hAnsi="Times New Roman" w:cs="Times New Roman"/>
                <w:color w:val="000000"/>
                <w:spacing w:val="3"/>
                <w:sz w:val="24"/>
                <w:szCs w:val="24"/>
                <w:lang w:eastAsia="ru-RU"/>
              </w:rPr>
            </w:pPr>
            <w:r>
              <w:rPr>
                <w:rFonts w:ascii="Times New Roman" w:eastAsia="Times New Roman" w:hAnsi="Times New Roman" w:cs="Times New Roman"/>
                <w:color w:val="000000"/>
                <w:spacing w:val="3"/>
                <w:sz w:val="24"/>
                <w:szCs w:val="24"/>
                <w:lang w:eastAsia="ru-RU"/>
              </w:rPr>
              <w:t>Осуществлять поиск необходимой информации в учебном тексте; использовать ключевые понятия урока в собственной устной и письменной речи.</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tc>
      </w:tr>
      <w:tr w:rsidR="005D0184">
        <w:trPr>
          <w:trHeight w:val="60"/>
        </w:trPr>
        <w:tc>
          <w:tcPr>
            <w:tcW w:w="2518" w:type="dxa"/>
            <w:shd w:val="clear" w:color="auto" w:fill="auto"/>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Буддийские священные сооружения (1 ч)</w:t>
            </w:r>
          </w:p>
        </w:tc>
        <w:tc>
          <w:tcPr>
            <w:tcW w:w="3544" w:type="dxa"/>
            <w:shd w:val="clear" w:color="auto" w:fill="auto"/>
          </w:tcPr>
          <w:p w:rsidR="005D0184" w:rsidRDefault="007B6E6B">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История возникновения ступ.</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Назначение и архитектурные особенности ступы. Символическое значение ступы.</w:t>
            </w:r>
          </w:p>
          <w:p w:rsidR="005D0184" w:rsidRDefault="007B6E6B">
            <w:pPr>
              <w:widowControl w:val="0"/>
              <w:spacing w:after="0" w:line="200" w:lineRule="atLeast"/>
              <w:rPr>
                <w:rFonts w:ascii="Times New Roman" w:eastAsia="Times New Roman" w:hAnsi="Times New Roman" w:cs="Times New Roman"/>
                <w:color w:val="000000"/>
                <w:spacing w:val="-3"/>
                <w:sz w:val="24"/>
                <w:szCs w:val="24"/>
                <w:lang w:eastAsia="ru-RU"/>
              </w:rPr>
            </w:pPr>
            <w:r>
              <w:rPr>
                <w:rFonts w:ascii="Times New Roman" w:eastAsia="Times New Roman" w:hAnsi="Times New Roman" w:cs="Times New Roman"/>
                <w:color w:val="000000"/>
                <w:spacing w:val="-2"/>
                <w:sz w:val="24"/>
                <w:szCs w:val="24"/>
                <w:lang w:eastAsia="ru-RU"/>
              </w:rPr>
              <w:t>Буддийский монастырь — духовный центр для буддистов-мирян и монахов. Назначение, архитектурные особенности и</w:t>
            </w:r>
            <w:r>
              <w:rPr>
                <w:rFonts w:ascii="Times New Roman" w:eastAsia="Times New Roman" w:hAnsi="Times New Roman" w:cs="Times New Roman"/>
                <w:color w:val="000000"/>
                <w:spacing w:val="-1"/>
                <w:sz w:val="24"/>
                <w:szCs w:val="24"/>
                <w:lang w:eastAsia="ru-RU"/>
              </w:rPr>
              <w:t xml:space="preserve"> внутреннее убранство буддийского монастыря.</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pacing w:val="-3"/>
                <w:sz w:val="24"/>
                <w:szCs w:val="24"/>
                <w:lang w:eastAsia="ru-RU"/>
              </w:rPr>
              <w:t xml:space="preserve">Буддийское учение в повседневной жизни буддийских монахов. Священные сооружения </w:t>
            </w:r>
            <w:r>
              <w:rPr>
                <w:rFonts w:ascii="Times New Roman" w:eastAsia="Times New Roman" w:hAnsi="Times New Roman" w:cs="Times New Roman"/>
                <w:color w:val="000000"/>
                <w:sz w:val="24"/>
                <w:szCs w:val="24"/>
                <w:lang w:eastAsia="ru-RU"/>
              </w:rPr>
              <w:t>православия, ислама, иудаизма</w:t>
            </w:r>
          </w:p>
        </w:tc>
        <w:tc>
          <w:tcPr>
            <w:tcW w:w="8505" w:type="dxa"/>
            <w:shd w:val="clear" w:color="auto" w:fill="auto"/>
          </w:tcPr>
          <w:p w:rsidR="005D0184" w:rsidRDefault="007B6E6B">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5D0184" w:rsidRDefault="007B6E6B">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вслух и про себя, воспринимать на слух прочитанное.</w:t>
            </w:r>
          </w:p>
          <w:p w:rsidR="005D0184" w:rsidRDefault="007B6E6B">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Осмыслять содержание прочитанного текста с помощью вопросов и пересказа.</w:t>
            </w:r>
          </w:p>
          <w:p w:rsidR="005D0184" w:rsidRDefault="007B6E6B">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Отвечать устно и письменно на вопросы.</w:t>
            </w:r>
          </w:p>
          <w:p w:rsidR="005D0184" w:rsidRDefault="007B6E6B">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Находить аналогии в разных религиозных культурах; размышлять и рассуждать о роли священных сооружений в религиозной культуре, об эстетической ценности священных сооружений, о подвижничестве буддийских монахов.</w:t>
            </w:r>
          </w:p>
          <w:p w:rsidR="005D0184" w:rsidRDefault="007B6E6B">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Называть и характеризовать буддийские священные сооружения. </w:t>
            </w:r>
          </w:p>
          <w:p w:rsidR="005D0184" w:rsidRDefault="007B6E6B">
            <w:pPr>
              <w:widowControl w:val="0"/>
              <w:spacing w:after="0" w:line="200" w:lineRule="atLeast"/>
              <w:jc w:val="both"/>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color w:val="000000"/>
                <w:sz w:val="24"/>
                <w:szCs w:val="24"/>
                <w:lang w:eastAsia="ru-RU"/>
              </w:rPr>
              <w:t xml:space="preserve">Соотносить учебную информацию с личным опытом; применять навыки </w:t>
            </w:r>
            <w:proofErr w:type="spellStart"/>
            <w:r>
              <w:rPr>
                <w:rFonts w:ascii="Times New Roman" w:eastAsia="Times New Roman" w:hAnsi="Times New Roman" w:cs="Times New Roman"/>
                <w:color w:val="000000"/>
                <w:sz w:val="24"/>
                <w:szCs w:val="24"/>
                <w:lang w:eastAsia="ru-RU"/>
              </w:rPr>
              <w:t>аудирования</w:t>
            </w:r>
            <w:proofErr w:type="spellEnd"/>
            <w:r>
              <w:rPr>
                <w:rFonts w:ascii="Times New Roman" w:eastAsia="Times New Roman" w:hAnsi="Times New Roman" w:cs="Times New Roman"/>
                <w:color w:val="000000"/>
                <w:sz w:val="24"/>
                <w:szCs w:val="24"/>
                <w:lang w:eastAsia="ru-RU"/>
              </w:rPr>
              <w:t>; анализировать содержание понятий в контексте содержания урока; применять навыки осознанного построения речевых высказываний в соответствии с коммуникативными задачами; использовать ключевые понятия урока в собственной устной и письменной речи; работать в группах (парах) и представлять результаты групповой (парной) работы, оценивать результаты самостоятельной работы</w:t>
            </w:r>
            <w:proofErr w:type="gramEnd"/>
          </w:p>
        </w:tc>
      </w:tr>
      <w:tr w:rsidR="005D0184">
        <w:trPr>
          <w:trHeight w:val="562"/>
        </w:trPr>
        <w:tc>
          <w:tcPr>
            <w:tcW w:w="2518" w:type="dxa"/>
            <w:shd w:val="clear" w:color="auto" w:fill="auto"/>
          </w:tcPr>
          <w:p w:rsidR="005D0184" w:rsidRDefault="007B6E6B">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Буддийский храм </w:t>
            </w:r>
          </w:p>
          <w:p w:rsidR="005D0184" w:rsidRDefault="007B6E6B">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 ч)</w:t>
            </w:r>
          </w:p>
          <w:p w:rsidR="005D0184" w:rsidRDefault="005D0184">
            <w:pPr>
              <w:widowControl w:val="0"/>
              <w:spacing w:after="0" w:line="240" w:lineRule="auto"/>
              <w:rPr>
                <w:rFonts w:ascii="Times New Roman" w:eastAsia="Times New Roman" w:hAnsi="Times New Roman" w:cs="Times New Roman"/>
                <w:sz w:val="24"/>
                <w:szCs w:val="24"/>
                <w:lang w:eastAsia="ru-RU"/>
              </w:rPr>
            </w:pPr>
          </w:p>
        </w:tc>
        <w:tc>
          <w:tcPr>
            <w:tcW w:w="3544" w:type="dxa"/>
            <w:shd w:val="clear" w:color="auto" w:fill="auto"/>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Особенности </w:t>
            </w:r>
            <w:proofErr w:type="gramStart"/>
            <w:r>
              <w:rPr>
                <w:rFonts w:ascii="Times New Roman" w:eastAsia="Times New Roman" w:hAnsi="Times New Roman" w:cs="Times New Roman"/>
                <w:color w:val="000000"/>
                <w:sz w:val="24"/>
                <w:szCs w:val="24"/>
                <w:lang w:eastAsia="ru-RU"/>
              </w:rPr>
              <w:t>буддийского</w:t>
            </w:r>
            <w:proofErr w:type="gramEnd"/>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храма. Назначение, архитектурные особенности, внутреннее устройство буддийского храма.</w:t>
            </w:r>
          </w:p>
          <w:p w:rsidR="005D0184" w:rsidRDefault="007B6E6B">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Алтарь</w:t>
            </w:r>
            <w:r>
              <w:rPr>
                <w:rFonts w:ascii="Times New Roman" w:eastAsia="Times New Roman" w:hAnsi="Times New Roman" w:cs="Times New Roman"/>
                <w:color w:val="000000"/>
                <w:sz w:val="24"/>
                <w:szCs w:val="24"/>
                <w:lang w:val="en-GB" w:eastAsia="ru-RU"/>
              </w:rPr>
              <w:t> </w:t>
            </w:r>
            <w:r>
              <w:rPr>
                <w:rFonts w:ascii="Times New Roman" w:eastAsia="Times New Roman" w:hAnsi="Times New Roman" w:cs="Times New Roman"/>
                <w:color w:val="000000"/>
                <w:sz w:val="24"/>
                <w:szCs w:val="24"/>
                <w:lang w:eastAsia="ru-RU"/>
              </w:rPr>
              <w:t>— главное место буддийского храма. Правила поведения в общественном месте</w:t>
            </w:r>
          </w:p>
        </w:tc>
        <w:tc>
          <w:tcPr>
            <w:tcW w:w="8505" w:type="dxa"/>
            <w:shd w:val="clear" w:color="auto" w:fill="auto"/>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вслух и про себя, воспринимать на слух прочитанное.</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Осмыслять содержание прочитанного текста с помощью вопросов и пересказа.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Отвечать устно и письменно на вопросы.</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Описывать архитектурные особенности и характеризовать назначение буддийского храма; характеризовать значение храма в системе ценностей буддизма.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Размышлять и рассуждать об эстетической ценности храмовых сооружений; ориентироваться в своём поведении на правила поведения в общественных </w:t>
            </w:r>
            <w:r>
              <w:rPr>
                <w:rFonts w:ascii="Times New Roman" w:eastAsia="Times New Roman" w:hAnsi="Times New Roman" w:cs="Times New Roman"/>
                <w:color w:val="000000"/>
                <w:sz w:val="24"/>
                <w:szCs w:val="24"/>
                <w:lang w:eastAsia="ru-RU"/>
              </w:rPr>
              <w:lastRenderedPageBreak/>
              <w:t>местах; различать священные сооружения разных религиозных традиций.</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Соотносить учебную информацию с личным опытом; применять навыки </w:t>
            </w:r>
            <w:proofErr w:type="spellStart"/>
            <w:r>
              <w:rPr>
                <w:rFonts w:ascii="Times New Roman" w:eastAsia="Times New Roman" w:hAnsi="Times New Roman" w:cs="Times New Roman"/>
                <w:color w:val="000000"/>
                <w:sz w:val="24"/>
                <w:szCs w:val="24"/>
                <w:lang w:eastAsia="ru-RU"/>
              </w:rPr>
              <w:t>аудирования</w:t>
            </w:r>
            <w:proofErr w:type="spellEnd"/>
            <w:r>
              <w:rPr>
                <w:rFonts w:ascii="Times New Roman" w:eastAsia="Times New Roman" w:hAnsi="Times New Roman" w:cs="Times New Roman"/>
                <w:color w:val="000000"/>
                <w:sz w:val="24"/>
                <w:szCs w:val="24"/>
                <w:lang w:eastAsia="ru-RU"/>
              </w:rPr>
              <w:t xml:space="preserve"> и осознанного построения речевых высказываний в соответствии с коммуникативными задачами.</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Анализировать содержание понятий в контексте содержания урока; составлять план текста, пересказывать текст по плану, включать в текст </w:t>
            </w:r>
            <w:proofErr w:type="gramStart"/>
            <w:r>
              <w:rPr>
                <w:rFonts w:ascii="Times New Roman" w:eastAsia="Times New Roman" w:hAnsi="Times New Roman" w:cs="Times New Roman"/>
                <w:color w:val="000000"/>
                <w:sz w:val="24"/>
                <w:szCs w:val="24"/>
                <w:lang w:eastAsia="ru-RU"/>
              </w:rPr>
              <w:t>комментарий</w:t>
            </w:r>
            <w:proofErr w:type="gramEnd"/>
            <w:r>
              <w:rPr>
                <w:rFonts w:ascii="Times New Roman" w:eastAsia="Times New Roman" w:hAnsi="Times New Roman" w:cs="Times New Roman"/>
                <w:color w:val="000000"/>
                <w:sz w:val="24"/>
                <w:szCs w:val="24"/>
                <w:lang w:eastAsia="ru-RU"/>
              </w:rPr>
              <w:t xml:space="preserve"> соответствующих иллюстраций к тексту урока; использовать ключевые понятия урока в собственной устной и письменной речи.</w:t>
            </w:r>
          </w:p>
          <w:p w:rsidR="005D0184" w:rsidRDefault="007B6E6B">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Работать в группах (парах) и представлять результаты групповой работы, оценивать результаты самостоятельной работы</w:t>
            </w:r>
          </w:p>
        </w:tc>
      </w:tr>
      <w:tr w:rsidR="005D0184">
        <w:trPr>
          <w:trHeight w:val="4126"/>
        </w:trPr>
        <w:tc>
          <w:tcPr>
            <w:tcW w:w="2518" w:type="dxa"/>
            <w:shd w:val="clear" w:color="auto" w:fill="auto"/>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Буддийский календарь (1 ч)</w:t>
            </w:r>
          </w:p>
        </w:tc>
        <w:tc>
          <w:tcPr>
            <w:tcW w:w="3544" w:type="dxa"/>
            <w:shd w:val="clear" w:color="auto" w:fill="auto"/>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Летоисчисление по лунному календарю. Буддийский календарь и его отличие </w:t>
            </w:r>
            <w:proofErr w:type="gramStart"/>
            <w:r>
              <w:rPr>
                <w:rFonts w:ascii="Times New Roman" w:eastAsia="Times New Roman" w:hAnsi="Times New Roman" w:cs="Times New Roman"/>
                <w:color w:val="000000"/>
                <w:sz w:val="24"/>
                <w:szCs w:val="24"/>
                <w:lang w:eastAsia="ru-RU"/>
              </w:rPr>
              <w:t>от</w:t>
            </w:r>
            <w:proofErr w:type="gramEnd"/>
            <w:r>
              <w:rPr>
                <w:rFonts w:ascii="Times New Roman" w:eastAsia="Times New Roman" w:hAnsi="Times New Roman" w:cs="Times New Roman"/>
                <w:color w:val="000000"/>
                <w:sz w:val="24"/>
                <w:szCs w:val="24"/>
                <w:lang w:eastAsia="ru-RU"/>
              </w:rPr>
              <w:t xml:space="preserve"> григорианского. Особенности буддийского календаря.</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Животные — символы двенадцатилетнего цикла.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Место лунного календаря в жизни современных буддистов</w:t>
            </w:r>
          </w:p>
        </w:tc>
        <w:tc>
          <w:tcPr>
            <w:tcW w:w="8505" w:type="dxa"/>
            <w:shd w:val="clear" w:color="auto" w:fill="auto"/>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вслух и про себя, воспринимать на слух прочитанное.</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Осмыслять содержание прочитанного текста с помощью вопросов и пересказа.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Отвечать устно и письменно на вопросы.</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Характеризовать особенности буддийского календаря; особенности лунно-солнечной календарной системы; сравнивать буддийский и григорианский календари; рассказывать о символике и назначении буддийского календаря.</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Применять навыки </w:t>
            </w:r>
            <w:proofErr w:type="spellStart"/>
            <w:r>
              <w:rPr>
                <w:rFonts w:ascii="Times New Roman" w:eastAsia="Times New Roman" w:hAnsi="Times New Roman" w:cs="Times New Roman"/>
                <w:color w:val="000000"/>
                <w:sz w:val="24"/>
                <w:szCs w:val="24"/>
                <w:lang w:eastAsia="ru-RU"/>
              </w:rPr>
              <w:t>аудирования</w:t>
            </w:r>
            <w:proofErr w:type="spellEnd"/>
            <w:r>
              <w:rPr>
                <w:rFonts w:ascii="Times New Roman" w:eastAsia="Times New Roman" w:hAnsi="Times New Roman" w:cs="Times New Roman"/>
                <w:color w:val="000000"/>
                <w:sz w:val="24"/>
                <w:szCs w:val="24"/>
                <w:lang w:eastAsia="ru-RU"/>
              </w:rPr>
              <w:t xml:space="preserve"> и осознанного построения речевых высказываний в соответствии с коммуникативными задачами; выявлять известную и неизвестную информацию в учебном тексте; использовать известную информацию в контексте нового учебного содержания; использовать ключевые понятия урока в собственной устной и письменной речи.</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tc>
      </w:tr>
      <w:tr w:rsidR="005D0184">
        <w:trPr>
          <w:trHeight w:val="279"/>
        </w:trPr>
        <w:tc>
          <w:tcPr>
            <w:tcW w:w="2518" w:type="dxa"/>
            <w:shd w:val="clear" w:color="auto" w:fill="auto"/>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Буддийские праздники (1 ч)</w:t>
            </w:r>
          </w:p>
        </w:tc>
        <w:tc>
          <w:tcPr>
            <w:tcW w:w="3544" w:type="dxa"/>
            <w:shd w:val="clear" w:color="auto" w:fill="auto"/>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Светские и религиозные праздники. Смысл и значение светских и религиозных праздников.</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Значение праздников в буддийской культуре. Основные буддийские </w:t>
            </w:r>
            <w:r>
              <w:rPr>
                <w:rFonts w:ascii="Times New Roman" w:eastAsia="Times New Roman" w:hAnsi="Times New Roman" w:cs="Times New Roman"/>
                <w:color w:val="000000"/>
                <w:sz w:val="24"/>
                <w:szCs w:val="24"/>
                <w:lang w:eastAsia="ru-RU"/>
              </w:rPr>
              <w:lastRenderedPageBreak/>
              <w:t>праздники.</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История, смысл и значение праздника </w:t>
            </w:r>
            <w:proofErr w:type="spellStart"/>
            <w:r>
              <w:rPr>
                <w:rFonts w:ascii="Times New Roman" w:eastAsia="Times New Roman" w:hAnsi="Times New Roman" w:cs="Times New Roman"/>
                <w:color w:val="000000"/>
                <w:sz w:val="24"/>
                <w:szCs w:val="24"/>
                <w:lang w:eastAsia="ru-RU"/>
              </w:rPr>
              <w:t>Весак</w:t>
            </w:r>
            <w:proofErr w:type="spellEnd"/>
            <w:r>
              <w:rPr>
                <w:rFonts w:ascii="Times New Roman" w:eastAsia="Times New Roman" w:hAnsi="Times New Roman" w:cs="Times New Roman"/>
                <w:color w:val="000000"/>
                <w:sz w:val="24"/>
                <w:szCs w:val="24"/>
                <w:lang w:eastAsia="ru-RU"/>
              </w:rPr>
              <w:t>, обычаи и традиции.</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Традиции празднования Нового года у буддистов в России.</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Главные праздники христиан, мусульман, иудеев</w:t>
            </w:r>
          </w:p>
        </w:tc>
        <w:tc>
          <w:tcPr>
            <w:tcW w:w="8505" w:type="dxa"/>
            <w:shd w:val="clear" w:color="auto" w:fill="auto"/>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Совместно прогнозировать содержание урока.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вслух и про себя, воспринимать на слух прочитанное.</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Осмыслять содержание прочитанного текста с помощью вопросов и пересказа.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Отвечать устно и письменно на вопросы.</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color w:val="000000"/>
                <w:sz w:val="24"/>
                <w:szCs w:val="24"/>
                <w:lang w:eastAsia="ru-RU"/>
              </w:rPr>
              <w:t xml:space="preserve">Размышлять и рассуждать об объединяющей роли духовных традиций на основе общих ценностей; выявлять аналогии в религиозных и светской культурах; использовать известные знания о буддийских обычаях и традициях в </w:t>
            </w:r>
            <w:r>
              <w:rPr>
                <w:rFonts w:ascii="Times New Roman" w:eastAsia="Times New Roman" w:hAnsi="Times New Roman" w:cs="Times New Roman"/>
                <w:color w:val="000000"/>
                <w:sz w:val="24"/>
                <w:szCs w:val="24"/>
                <w:lang w:eastAsia="ru-RU"/>
              </w:rPr>
              <w:lastRenderedPageBreak/>
              <w:t>контексте нового содержания.</w:t>
            </w:r>
            <w:proofErr w:type="gramEnd"/>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Формулировать определение понятия с опорой на учебник; осуществлять поиск новой информации в тексте; отбирать иллюстративный материал, необходимый для выполнения задачи, с последующим комментарием;</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применять навыки осознанного построения речевых высказываний в соответствии с коммуникативными задачами; использовать ключевые понятия урока в собственной устной и письменной речи.</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Работать в группах (парах) и представлять результаты групповой (парной) работы, оценивать результаты самостоятельной работы; организовывать и осуществлять сотрудничество </w:t>
            </w:r>
            <w:proofErr w:type="gramStart"/>
            <w:r>
              <w:rPr>
                <w:rFonts w:ascii="Times New Roman" w:eastAsia="Times New Roman" w:hAnsi="Times New Roman" w:cs="Times New Roman"/>
                <w:color w:val="000000"/>
                <w:sz w:val="24"/>
                <w:szCs w:val="24"/>
                <w:lang w:eastAsia="ru-RU"/>
              </w:rPr>
              <w:t>со</w:t>
            </w:r>
            <w:proofErr w:type="gramEnd"/>
            <w:r>
              <w:rPr>
                <w:rFonts w:ascii="Times New Roman" w:eastAsia="Times New Roman" w:hAnsi="Times New Roman" w:cs="Times New Roman"/>
                <w:color w:val="000000"/>
                <w:sz w:val="24"/>
                <w:szCs w:val="24"/>
                <w:lang w:eastAsia="ru-RU"/>
              </w:rPr>
              <w:t xml:space="preserve"> взрослыми и сверстниками</w:t>
            </w:r>
          </w:p>
        </w:tc>
      </w:tr>
      <w:tr w:rsidR="005D0184">
        <w:trPr>
          <w:trHeight w:val="60"/>
        </w:trPr>
        <w:tc>
          <w:tcPr>
            <w:tcW w:w="2518" w:type="dxa"/>
            <w:shd w:val="clear" w:color="auto" w:fill="auto"/>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Искусство в буддийской культуре (1 ч)</w:t>
            </w:r>
          </w:p>
        </w:tc>
        <w:tc>
          <w:tcPr>
            <w:tcW w:w="3544" w:type="dxa"/>
            <w:shd w:val="clear" w:color="auto" w:fill="auto"/>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Художественная ценность предметов и явлений буддийской духовной культуры.</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Скульптура и живопись. Каноны скульптурных изображений Будды </w:t>
            </w:r>
            <w:proofErr w:type="spellStart"/>
            <w:r>
              <w:rPr>
                <w:rFonts w:ascii="Times New Roman" w:eastAsia="Times New Roman" w:hAnsi="Times New Roman" w:cs="Times New Roman"/>
                <w:color w:val="000000"/>
                <w:sz w:val="24"/>
                <w:szCs w:val="24"/>
                <w:lang w:eastAsia="ru-RU"/>
              </w:rPr>
              <w:t>Шакьямуни</w:t>
            </w:r>
            <w:proofErr w:type="spellEnd"/>
            <w:r>
              <w:rPr>
                <w:rFonts w:ascii="Times New Roman" w:eastAsia="Times New Roman" w:hAnsi="Times New Roman" w:cs="Times New Roman"/>
                <w:color w:val="000000"/>
                <w:sz w:val="24"/>
                <w:szCs w:val="24"/>
                <w:lang w:eastAsia="ru-RU"/>
              </w:rPr>
              <w:t>.</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Требования к буддийским художникам.</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proofErr w:type="spellStart"/>
            <w:r>
              <w:rPr>
                <w:rFonts w:ascii="Times New Roman" w:eastAsia="Times New Roman" w:hAnsi="Times New Roman" w:cs="Times New Roman"/>
                <w:color w:val="000000"/>
                <w:sz w:val="24"/>
                <w:szCs w:val="24"/>
                <w:lang w:eastAsia="ru-RU"/>
              </w:rPr>
              <w:t>Чже</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Цонкапа</w:t>
            </w:r>
            <w:proofErr w:type="spellEnd"/>
            <w:r>
              <w:rPr>
                <w:rFonts w:ascii="Times New Roman" w:eastAsia="Times New Roman" w:hAnsi="Times New Roman" w:cs="Times New Roman"/>
                <w:color w:val="000000"/>
                <w:sz w:val="24"/>
                <w:szCs w:val="24"/>
                <w:lang w:eastAsia="ru-RU"/>
              </w:rPr>
              <w:t xml:space="preserve"> о предназначении искусства.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Декоративно-прикладное искусство в буддийской культуре</w:t>
            </w:r>
          </w:p>
        </w:tc>
        <w:tc>
          <w:tcPr>
            <w:tcW w:w="8505" w:type="dxa"/>
            <w:shd w:val="clear" w:color="auto" w:fill="auto"/>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 Читать вслух и про себя, воспринимать на слух прочитанное. Осмыслять содержание прочитанного текста с помощью вопросов и пересказа. Отвечать устно и письменно на вопросы.</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Размышлять и рассуждать о духовно-нравственной и эстетической ценности предметов и явлений буддийской духовной культуры; соотносить новые знания с личным жизненным и учебным опытом.</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color w:val="000000"/>
                <w:spacing w:val="2"/>
                <w:sz w:val="24"/>
                <w:szCs w:val="24"/>
                <w:lang w:eastAsia="ru-RU"/>
              </w:rPr>
              <w:t xml:space="preserve">Использовать знания, полученные на других уроках, в контексте нового содержания; применять навыки </w:t>
            </w:r>
            <w:proofErr w:type="spellStart"/>
            <w:r>
              <w:rPr>
                <w:rFonts w:ascii="Times New Roman" w:eastAsia="Times New Roman" w:hAnsi="Times New Roman" w:cs="Times New Roman"/>
                <w:color w:val="000000"/>
                <w:spacing w:val="2"/>
                <w:sz w:val="24"/>
                <w:szCs w:val="24"/>
                <w:lang w:eastAsia="ru-RU"/>
              </w:rPr>
              <w:t>аудирования</w:t>
            </w:r>
            <w:proofErr w:type="spellEnd"/>
            <w:r>
              <w:rPr>
                <w:rFonts w:ascii="Times New Roman" w:eastAsia="Times New Roman" w:hAnsi="Times New Roman" w:cs="Times New Roman"/>
                <w:color w:val="000000"/>
                <w:spacing w:val="2"/>
                <w:sz w:val="24"/>
                <w:szCs w:val="24"/>
                <w:lang w:eastAsia="ru-RU"/>
              </w:rPr>
              <w:t xml:space="preserve"> и осознанного построения речевых высказываний в соответствии с коммуникативными задачами; подбирать в учебнике иллюстративный материал к собственному сообщению; использовать ключевые понятия урока в устной и письменной речи; работать в группах (парах) и представлять результаты групповой (парной) работы, оценивать результаты самостоятельной работы</w:t>
            </w:r>
            <w:proofErr w:type="gramEnd"/>
          </w:p>
        </w:tc>
      </w:tr>
      <w:tr w:rsidR="005D0184">
        <w:trPr>
          <w:trHeight w:val="60"/>
        </w:trPr>
        <w:tc>
          <w:tcPr>
            <w:tcW w:w="2518" w:type="dxa"/>
            <w:shd w:val="clear" w:color="auto" w:fill="auto"/>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Любовь и уважение к Отечеству (1 ч)</w:t>
            </w:r>
          </w:p>
        </w:tc>
        <w:tc>
          <w:tcPr>
            <w:tcW w:w="3544" w:type="dxa"/>
            <w:shd w:val="clear" w:color="auto" w:fill="auto"/>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Этапы становления духовных традиций России. Любовь — основа человеческой жизни.</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Служение человека обществу, Родине. Патриотизм многонационального и </w:t>
            </w:r>
            <w:proofErr w:type="spellStart"/>
            <w:r>
              <w:rPr>
                <w:rFonts w:ascii="Times New Roman" w:eastAsia="Times New Roman" w:hAnsi="Times New Roman" w:cs="Times New Roman"/>
                <w:color w:val="000000"/>
                <w:sz w:val="24"/>
                <w:szCs w:val="24"/>
                <w:lang w:eastAsia="ru-RU"/>
              </w:rPr>
              <w:t>многоконфессионального</w:t>
            </w:r>
            <w:proofErr w:type="spellEnd"/>
            <w:r>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lastRenderedPageBreak/>
              <w:t>народа России.</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Темы творческих работ: «Диалог культур во имя гражданского мира и согласия» (народное творчество, стихи, песни, кухня народов России и т. д.)</w:t>
            </w:r>
          </w:p>
        </w:tc>
        <w:tc>
          <w:tcPr>
            <w:tcW w:w="8505" w:type="dxa"/>
            <w:shd w:val="clear" w:color="auto" w:fill="auto"/>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Совместно прогнозировать содержание урока. </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вслух и про себя, воспринимать на слух прочитанное.</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Осмыслять содержание прочитанного текста с помощью вопросов и пересказа. Отвечать устно и письменно на вопросы.</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Закреплять и систематизировать представление об основном содержании учебника, важнейших понятиях курса; о духовных традициях многонационального народа России, о духовном мире человека, о культурных </w:t>
            </w:r>
            <w:r>
              <w:rPr>
                <w:rFonts w:ascii="Times New Roman" w:eastAsia="Times New Roman" w:hAnsi="Times New Roman" w:cs="Times New Roman"/>
                <w:color w:val="000000"/>
                <w:sz w:val="24"/>
                <w:szCs w:val="24"/>
                <w:lang w:eastAsia="ru-RU"/>
              </w:rPr>
              <w:lastRenderedPageBreak/>
              <w:t>традициях и их значении в жизни человека, семьи, общества; о ценности любви в отношениях между людьми и по отношению к Родине; о ключевых понятиях урока: служение, патриотизм.</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Размышлять и рассуждать о собственной причастности к многонациональному народу России, её истории, об ответственности каждого за общее благополучие Родины; использовать знания, полученные на других уроках, для выполнения учебных заданий; отвечать на учебные вопросы, соотносить определения с понятиями; использовать основные понятия курса в устной и письменной речи; организовывать и осуществлять сотрудничество </w:t>
            </w:r>
            <w:proofErr w:type="gramStart"/>
            <w:r>
              <w:rPr>
                <w:rFonts w:ascii="Times New Roman" w:eastAsia="Times New Roman" w:hAnsi="Times New Roman" w:cs="Times New Roman"/>
                <w:color w:val="000000"/>
                <w:sz w:val="24"/>
                <w:szCs w:val="24"/>
                <w:lang w:eastAsia="ru-RU"/>
              </w:rPr>
              <w:t>со</w:t>
            </w:r>
            <w:proofErr w:type="gramEnd"/>
            <w:r>
              <w:rPr>
                <w:rFonts w:ascii="Times New Roman" w:eastAsia="Times New Roman" w:hAnsi="Times New Roman" w:cs="Times New Roman"/>
                <w:color w:val="000000"/>
                <w:sz w:val="24"/>
                <w:szCs w:val="24"/>
                <w:lang w:eastAsia="ru-RU"/>
              </w:rPr>
              <w:t xml:space="preserve"> взрослыми и сверстниками</w:t>
            </w:r>
          </w:p>
        </w:tc>
      </w:tr>
    </w:tbl>
    <w:p w:rsidR="005D0184" w:rsidRDefault="005D0184">
      <w:pPr>
        <w:widowControl w:val="0"/>
        <w:spacing w:after="0" w:line="238" w:lineRule="atLeast"/>
        <w:jc w:val="both"/>
        <w:rPr>
          <w:rFonts w:ascii="Times New Roman" w:eastAsia="Times New Roman" w:hAnsi="Times New Roman" w:cs="Times New Roman"/>
          <w:color w:val="000000"/>
          <w:sz w:val="24"/>
          <w:szCs w:val="24"/>
          <w:lang w:eastAsia="ru-RU"/>
        </w:rPr>
      </w:pPr>
    </w:p>
    <w:p w:rsidR="005D0184" w:rsidRDefault="007B6E6B">
      <w:pPr>
        <w:pStyle w:val="Heading2"/>
        <w:rPr>
          <w:rFonts w:eastAsia="Times New Roman"/>
          <w:lang w:eastAsia="ru-RU"/>
        </w:rPr>
      </w:pPr>
      <w:r>
        <w:rPr>
          <w:rFonts w:eastAsia="Times New Roman"/>
          <w:lang w:eastAsia="ru-RU"/>
        </w:rPr>
        <w:br w:type="page" w:clear="all"/>
      </w:r>
      <w:bookmarkStart w:id="44" w:name="_Toc139398170"/>
      <w:bookmarkStart w:id="45" w:name="_Toc142325920"/>
      <w:r>
        <w:rPr>
          <w:rFonts w:eastAsia="Times New Roman"/>
          <w:lang w:eastAsia="ru-RU"/>
        </w:rPr>
        <w:lastRenderedPageBreak/>
        <w:t>Модуль «Основы иудейской культуры» (34 ч</w:t>
      </w:r>
      <w:bookmarkEnd w:id="44"/>
      <w:r>
        <w:rPr>
          <w:rFonts w:eastAsia="Times New Roman"/>
          <w:lang w:eastAsia="ru-RU"/>
        </w:rPr>
        <w:t>аса)</w:t>
      </w:r>
      <w:bookmarkEnd w:id="4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3544"/>
        <w:gridCol w:w="8505"/>
      </w:tblGrid>
      <w:tr w:rsidR="005D0184">
        <w:trPr>
          <w:trHeight w:val="59"/>
        </w:trPr>
        <w:tc>
          <w:tcPr>
            <w:tcW w:w="2518" w:type="dxa"/>
            <w:shd w:val="clear" w:color="auto" w:fill="auto"/>
          </w:tcPr>
          <w:p w:rsidR="005D0184" w:rsidRDefault="007B6E6B">
            <w:pPr>
              <w:widowControl w:val="0"/>
              <w:spacing w:after="0" w:line="20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Тема</w:t>
            </w:r>
          </w:p>
        </w:tc>
        <w:tc>
          <w:tcPr>
            <w:tcW w:w="3544" w:type="dxa"/>
            <w:shd w:val="clear" w:color="auto" w:fill="auto"/>
          </w:tcPr>
          <w:p w:rsidR="005D0184" w:rsidRDefault="007B6E6B">
            <w:pPr>
              <w:widowControl w:val="0"/>
              <w:spacing w:after="0" w:line="20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Основное содержание</w:t>
            </w:r>
          </w:p>
        </w:tc>
        <w:tc>
          <w:tcPr>
            <w:tcW w:w="8505" w:type="dxa"/>
            <w:shd w:val="clear" w:color="auto" w:fill="auto"/>
          </w:tcPr>
          <w:p w:rsidR="005D0184" w:rsidRDefault="007B6E6B">
            <w:pPr>
              <w:widowControl w:val="0"/>
              <w:spacing w:after="0" w:line="20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Характеристика основных видов деятельности обучающихся</w:t>
            </w:r>
          </w:p>
        </w:tc>
      </w:tr>
      <w:tr w:rsidR="005D0184">
        <w:trPr>
          <w:trHeight w:val="60"/>
        </w:trPr>
        <w:tc>
          <w:tcPr>
            <w:tcW w:w="2518" w:type="dxa"/>
            <w:shd w:val="clear" w:color="auto" w:fill="auto"/>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Россия — наша Родина (1 ч)</w:t>
            </w:r>
          </w:p>
        </w:tc>
        <w:tc>
          <w:tcPr>
            <w:tcW w:w="3544" w:type="dxa"/>
            <w:shd w:val="clear" w:color="auto" w:fill="auto"/>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Россия — многонациональное государство. Духовный мир человека. Культурные традиции и вечные ценности. Семейные ценности.</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Внеурочная деятельность:</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экскурсия в исторический или краеведческий музей</w:t>
            </w:r>
          </w:p>
        </w:tc>
        <w:tc>
          <w:tcPr>
            <w:tcW w:w="8505" w:type="dxa"/>
            <w:shd w:val="clear" w:color="auto" w:fill="auto"/>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Прогнозировать после совместного анализа  результаты работы на уроке.</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текст, находить в нём незнакомые слова, выяснять их значение.</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материал урока вслух и про себя.</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Применять систему условных обозначений при выполнении заданий.</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Размышлять о роли духовных традиций народов России, о духовном мире человека, о культурных традициях и их значении в жизни человека, семьи, общества.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Объяснять значение слов (терминов и понятий) с опорой на учебный текст.</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Комментировать иллюстративный ряд, соотносить текст с иллюстрациями.</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tc>
      </w:tr>
      <w:tr w:rsidR="005D0184">
        <w:trPr>
          <w:trHeight w:val="60"/>
        </w:trPr>
        <w:tc>
          <w:tcPr>
            <w:tcW w:w="2518" w:type="dxa"/>
            <w:shd w:val="clear" w:color="auto" w:fill="auto"/>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Введение в иудейскую духовную традицию. Культура и религия (2 ч)</w:t>
            </w:r>
          </w:p>
        </w:tc>
        <w:tc>
          <w:tcPr>
            <w:tcW w:w="3544" w:type="dxa"/>
            <w:shd w:val="clear" w:color="auto" w:fill="auto"/>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Представление о Боге в иудейской традиции. Иудаизм — национальная религия еврейского народа. Религия. Религии политеистические и монотеистические. Культура</w:t>
            </w:r>
          </w:p>
        </w:tc>
        <w:tc>
          <w:tcPr>
            <w:tcW w:w="8505" w:type="dxa"/>
            <w:shd w:val="clear" w:color="auto" w:fill="auto"/>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Прогнозировать после совместного анализа  результаты работы на уроке.</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Ориентироваться в учебнике, применять систему условных обозначений.</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Выделять после совместного анализа тему и идею текста, формулировать вопросы к тексту и отвечать на них.</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новые лексические единицы в устной и письменной речи.</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Анализировать художественный текст с помощью вопросов и заданий к нему</w:t>
            </w:r>
          </w:p>
        </w:tc>
      </w:tr>
      <w:tr w:rsidR="005D0184">
        <w:trPr>
          <w:trHeight w:val="59"/>
        </w:trPr>
        <w:tc>
          <w:tcPr>
            <w:tcW w:w="2518" w:type="dxa"/>
            <w:shd w:val="clear" w:color="auto" w:fill="auto"/>
          </w:tcPr>
          <w:p w:rsidR="005D0184" w:rsidRDefault="007B6E6B">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Тора — главная книга иудаизма.</w:t>
            </w:r>
          </w:p>
          <w:p w:rsidR="005D0184" w:rsidRDefault="007B6E6B">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Сущность Торы.</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 xml:space="preserve">«Золотое правило </w:t>
            </w:r>
            <w:proofErr w:type="spellStart"/>
            <w:r>
              <w:rPr>
                <w:rFonts w:ascii="Times New Roman" w:eastAsia="Times New Roman" w:hAnsi="Times New Roman" w:cs="Times New Roman"/>
                <w:b/>
                <w:bCs/>
                <w:color w:val="000000"/>
                <w:sz w:val="24"/>
                <w:szCs w:val="24"/>
                <w:lang w:eastAsia="ru-RU"/>
              </w:rPr>
              <w:t>Гилеля</w:t>
            </w:r>
            <w:proofErr w:type="spellEnd"/>
            <w:r>
              <w:rPr>
                <w:rFonts w:ascii="Times New Roman" w:eastAsia="Times New Roman" w:hAnsi="Times New Roman" w:cs="Times New Roman"/>
                <w:b/>
                <w:bCs/>
                <w:color w:val="000000"/>
                <w:sz w:val="24"/>
                <w:szCs w:val="24"/>
                <w:lang w:eastAsia="ru-RU"/>
              </w:rPr>
              <w:t>» (2 ч)</w:t>
            </w:r>
          </w:p>
        </w:tc>
        <w:tc>
          <w:tcPr>
            <w:tcW w:w="3544" w:type="dxa"/>
            <w:shd w:val="clear" w:color="auto" w:fill="auto"/>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Тора и книги Торы. Содержание Торы. Заповеди. Правила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написания, хранения и чтения Торы. Праздник </w:t>
            </w:r>
            <w:proofErr w:type="spellStart"/>
            <w:r>
              <w:rPr>
                <w:rFonts w:ascii="Times New Roman" w:eastAsia="Times New Roman" w:hAnsi="Times New Roman" w:cs="Times New Roman"/>
                <w:color w:val="000000"/>
                <w:sz w:val="24"/>
                <w:szCs w:val="24"/>
                <w:lang w:eastAsia="ru-RU"/>
              </w:rPr>
              <w:t>Симхат</w:t>
            </w:r>
            <w:proofErr w:type="spellEnd"/>
            <w:r>
              <w:rPr>
                <w:rFonts w:ascii="Times New Roman" w:eastAsia="Times New Roman" w:hAnsi="Times New Roman" w:cs="Times New Roman"/>
                <w:color w:val="000000"/>
                <w:sz w:val="24"/>
                <w:szCs w:val="24"/>
                <w:lang w:eastAsia="ru-RU"/>
              </w:rPr>
              <w:t xml:space="preserve"> Тора.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Значение Торы </w:t>
            </w:r>
            <w:proofErr w:type="gramStart"/>
            <w:r>
              <w:rPr>
                <w:rFonts w:ascii="Times New Roman" w:eastAsia="Times New Roman" w:hAnsi="Times New Roman" w:cs="Times New Roman"/>
                <w:color w:val="000000"/>
                <w:sz w:val="24"/>
                <w:szCs w:val="24"/>
                <w:lang w:eastAsia="ru-RU"/>
              </w:rPr>
              <w:t>в</w:t>
            </w:r>
            <w:proofErr w:type="gramEnd"/>
            <w:r>
              <w:rPr>
                <w:rFonts w:ascii="Times New Roman" w:eastAsia="Times New Roman" w:hAnsi="Times New Roman" w:cs="Times New Roman"/>
                <w:color w:val="000000"/>
                <w:sz w:val="24"/>
                <w:szCs w:val="24"/>
                <w:lang w:eastAsia="ru-RU"/>
              </w:rPr>
              <w:t xml:space="preserve"> религиозной</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и бытовой жизни иудеев. Золотое правило </w:t>
            </w:r>
            <w:proofErr w:type="spellStart"/>
            <w:r>
              <w:rPr>
                <w:rFonts w:ascii="Times New Roman" w:eastAsia="Times New Roman" w:hAnsi="Times New Roman" w:cs="Times New Roman"/>
                <w:color w:val="000000"/>
                <w:sz w:val="24"/>
                <w:szCs w:val="24"/>
                <w:lang w:eastAsia="ru-RU"/>
              </w:rPr>
              <w:t>Гилеля</w:t>
            </w:r>
            <w:proofErr w:type="spellEnd"/>
            <w:r>
              <w:rPr>
                <w:rFonts w:ascii="Times New Roman" w:eastAsia="Times New Roman" w:hAnsi="Times New Roman" w:cs="Times New Roman"/>
                <w:color w:val="000000"/>
                <w:sz w:val="24"/>
                <w:szCs w:val="24"/>
                <w:lang w:eastAsia="ru-RU"/>
              </w:rPr>
              <w:t> — общечеловеческий нравственный закон</w:t>
            </w:r>
          </w:p>
        </w:tc>
        <w:tc>
          <w:tcPr>
            <w:tcW w:w="8505" w:type="dxa"/>
            <w:shd w:val="clear" w:color="auto" w:fill="auto"/>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понимать прочитанное.</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традициях почитания Торы в</w:t>
            </w:r>
            <w:r>
              <w:rPr>
                <w:rFonts w:ascii="Times New Roman" w:eastAsia="Times New Roman" w:hAnsi="Times New Roman" w:cs="Times New Roman"/>
                <w:color w:val="000000"/>
                <w:sz w:val="24"/>
                <w:szCs w:val="24"/>
                <w:lang w:eastAsia="ru-RU"/>
              </w:rPr>
              <w:br/>
              <w:t>иудаизме; о значении Торы в религиозной и бытовой жизни иудеев; о значении «золотого правила нравственности» в жизни общества и человека.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Размышлять и рассуждать о возможности и необходимости соблюдения нравственных норм жизни.</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Соотносить </w:t>
            </w:r>
            <w:proofErr w:type="gramStart"/>
            <w:r>
              <w:rPr>
                <w:rFonts w:ascii="Times New Roman" w:eastAsia="Times New Roman" w:hAnsi="Times New Roman" w:cs="Times New Roman"/>
                <w:color w:val="000000"/>
                <w:sz w:val="24"/>
                <w:szCs w:val="24"/>
                <w:lang w:eastAsia="ru-RU"/>
              </w:rPr>
              <w:t>прочитанное</w:t>
            </w:r>
            <w:proofErr w:type="gramEnd"/>
            <w:r>
              <w:rPr>
                <w:rFonts w:ascii="Times New Roman" w:eastAsia="Times New Roman" w:hAnsi="Times New Roman" w:cs="Times New Roman"/>
                <w:color w:val="000000"/>
                <w:sz w:val="24"/>
                <w:szCs w:val="24"/>
                <w:lang w:eastAsia="ru-RU"/>
              </w:rPr>
              <w:t xml:space="preserve"> с личным опытом.</w:t>
            </w:r>
          </w:p>
          <w:p w:rsidR="005D0184" w:rsidRDefault="007B6E6B">
            <w:pPr>
              <w:widowControl w:val="0"/>
              <w:spacing w:after="0" w:line="200" w:lineRule="atLeast"/>
              <w:rPr>
                <w:rFonts w:ascii="Times New Roman" w:eastAsia="Times New Roman" w:hAnsi="Times New Roman" w:cs="Times New Roman"/>
                <w:color w:val="000000"/>
                <w:spacing w:val="-4"/>
                <w:sz w:val="24"/>
                <w:szCs w:val="24"/>
                <w:lang w:eastAsia="ru-RU"/>
              </w:rPr>
            </w:pPr>
            <w:r>
              <w:rPr>
                <w:rFonts w:ascii="Times New Roman" w:eastAsia="Times New Roman" w:hAnsi="Times New Roman" w:cs="Times New Roman"/>
                <w:color w:val="000000"/>
                <w:spacing w:val="-4"/>
                <w:sz w:val="24"/>
                <w:szCs w:val="24"/>
                <w:lang w:eastAsia="ru-RU"/>
              </w:rPr>
              <w:t>Анализировать значение «золотого правила нравственности» в жизни общества и в собственной жизни.</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Работать в группе и представлять результат коллективной работы.</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Комментировать иллюстративный ряд, соотносить текст с иллюстрациями.</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Участвовать в обсуждении; аргументировать свою точку зрения; составлять небольшой текст-рассуждение на заданную тему.</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5D0184">
        <w:trPr>
          <w:trHeight w:val="59"/>
        </w:trPr>
        <w:tc>
          <w:tcPr>
            <w:tcW w:w="2518" w:type="dxa"/>
            <w:shd w:val="clear" w:color="auto" w:fill="auto"/>
          </w:tcPr>
          <w:p w:rsidR="005D0184" w:rsidRDefault="007B6E6B">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Письменная и Устная Тора.</w:t>
            </w:r>
          </w:p>
          <w:p w:rsidR="005D0184" w:rsidRDefault="007B6E6B">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Классические тексты иудаизма </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(1 ч)</w:t>
            </w:r>
          </w:p>
        </w:tc>
        <w:tc>
          <w:tcPr>
            <w:tcW w:w="3544" w:type="dxa"/>
            <w:shd w:val="clear" w:color="auto" w:fill="auto"/>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Тора и </w:t>
            </w:r>
            <w:proofErr w:type="gramStart"/>
            <w:r>
              <w:rPr>
                <w:rFonts w:ascii="Times New Roman" w:eastAsia="Times New Roman" w:hAnsi="Times New Roman" w:cs="Times New Roman"/>
                <w:color w:val="000000"/>
                <w:sz w:val="24"/>
                <w:szCs w:val="24"/>
                <w:lang w:eastAsia="ru-RU"/>
              </w:rPr>
              <w:t>Танах</w:t>
            </w:r>
            <w:proofErr w:type="gramEnd"/>
            <w:r>
              <w:rPr>
                <w:rFonts w:ascii="Times New Roman" w:eastAsia="Times New Roman" w:hAnsi="Times New Roman" w:cs="Times New Roman"/>
                <w:color w:val="000000"/>
                <w:sz w:val="24"/>
                <w:szCs w:val="24"/>
                <w:lang w:eastAsia="ru-RU"/>
              </w:rPr>
              <w:t xml:space="preserve">. Устная Тора — традиция передачи знаний </w:t>
            </w:r>
            <w:r>
              <w:rPr>
                <w:rFonts w:ascii="Times New Roman" w:eastAsia="Times New Roman" w:hAnsi="Times New Roman" w:cs="Times New Roman"/>
                <w:color w:val="000000"/>
                <w:sz w:val="24"/>
                <w:szCs w:val="24"/>
                <w:lang w:eastAsia="ru-RU"/>
              </w:rPr>
              <w:br/>
              <w:t>от учителя к ученику.</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Талмуд: </w:t>
            </w:r>
            <w:proofErr w:type="spellStart"/>
            <w:r>
              <w:rPr>
                <w:rFonts w:ascii="Times New Roman" w:eastAsia="Times New Roman" w:hAnsi="Times New Roman" w:cs="Times New Roman"/>
                <w:color w:val="000000"/>
                <w:sz w:val="24"/>
                <w:szCs w:val="24"/>
                <w:lang w:eastAsia="ru-RU"/>
              </w:rPr>
              <w:t>Мишна</w:t>
            </w:r>
            <w:proofErr w:type="spellEnd"/>
            <w:r>
              <w:rPr>
                <w:rFonts w:ascii="Times New Roman" w:eastAsia="Times New Roman" w:hAnsi="Times New Roman" w:cs="Times New Roman"/>
                <w:color w:val="000000"/>
                <w:sz w:val="24"/>
                <w:szCs w:val="24"/>
                <w:lang w:eastAsia="ru-RU"/>
              </w:rPr>
              <w:t xml:space="preserve"> и </w:t>
            </w:r>
            <w:proofErr w:type="spellStart"/>
            <w:r>
              <w:rPr>
                <w:rFonts w:ascii="Times New Roman" w:eastAsia="Times New Roman" w:hAnsi="Times New Roman" w:cs="Times New Roman"/>
                <w:color w:val="000000"/>
                <w:sz w:val="24"/>
                <w:szCs w:val="24"/>
                <w:lang w:eastAsia="ru-RU"/>
              </w:rPr>
              <w:t>Гемара</w:t>
            </w:r>
            <w:proofErr w:type="spellEnd"/>
            <w:r>
              <w:rPr>
                <w:rFonts w:ascii="Times New Roman" w:eastAsia="Times New Roman" w:hAnsi="Times New Roman" w:cs="Times New Roman"/>
                <w:color w:val="000000"/>
                <w:sz w:val="24"/>
                <w:szCs w:val="24"/>
                <w:lang w:eastAsia="ru-RU"/>
              </w:rPr>
              <w:t>. Традиции изучения и толкования Торы. Изучение Торы и Талмуда — одна из главных обязанностей иудея</w:t>
            </w:r>
          </w:p>
        </w:tc>
        <w:tc>
          <w:tcPr>
            <w:tcW w:w="8505" w:type="dxa"/>
            <w:shd w:val="clear" w:color="auto" w:fill="auto"/>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понимать прочитанное.</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Объяснять значение слов (терминов и понятий) с опорой на учебный текст.</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color w:val="000000"/>
                <w:sz w:val="24"/>
                <w:szCs w:val="24"/>
                <w:lang w:eastAsia="ru-RU"/>
              </w:rPr>
              <w:t>Высказывать собственное отношение</w:t>
            </w:r>
            <w:proofErr w:type="gramEnd"/>
            <w:r>
              <w:rPr>
                <w:rFonts w:ascii="Times New Roman" w:eastAsia="Times New Roman" w:hAnsi="Times New Roman" w:cs="Times New Roman"/>
                <w:color w:val="000000"/>
                <w:sz w:val="24"/>
                <w:szCs w:val="24"/>
                <w:lang w:eastAsia="ru-RU"/>
              </w:rPr>
              <w:t xml:space="preserve"> к знанию и учению.</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новые лексические единицы в устной и письменной речи.</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Выборочно пересказывать текст.</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Находить необходимую информацию в учебнике</w:t>
            </w:r>
          </w:p>
        </w:tc>
      </w:tr>
      <w:tr w:rsidR="005D0184">
        <w:trPr>
          <w:trHeight w:val="1413"/>
        </w:trPr>
        <w:tc>
          <w:tcPr>
            <w:tcW w:w="2518" w:type="dxa"/>
            <w:shd w:val="clear" w:color="auto" w:fill="auto"/>
          </w:tcPr>
          <w:p w:rsidR="005D0184" w:rsidRDefault="007B6E6B">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Патриархи еврейского народа: от Авраама до </w:t>
            </w:r>
            <w:proofErr w:type="spellStart"/>
            <w:r>
              <w:rPr>
                <w:rFonts w:ascii="Times New Roman" w:eastAsia="Times New Roman" w:hAnsi="Times New Roman" w:cs="Times New Roman"/>
                <w:b/>
                <w:bCs/>
                <w:color w:val="000000"/>
                <w:sz w:val="24"/>
                <w:szCs w:val="24"/>
                <w:lang w:eastAsia="ru-RU"/>
              </w:rPr>
              <w:t>Моше</w:t>
            </w:r>
            <w:proofErr w:type="spellEnd"/>
            <w:r>
              <w:rPr>
                <w:rFonts w:ascii="Times New Roman" w:eastAsia="Times New Roman" w:hAnsi="Times New Roman" w:cs="Times New Roman"/>
                <w:b/>
                <w:bCs/>
                <w:color w:val="000000"/>
                <w:sz w:val="24"/>
                <w:szCs w:val="24"/>
                <w:lang w:eastAsia="ru-RU"/>
              </w:rPr>
              <w:t>.</w:t>
            </w:r>
          </w:p>
          <w:p w:rsidR="005D0184" w:rsidRDefault="007B6E6B">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Дарование Торы</w:t>
            </w:r>
            <w:r>
              <w:rPr>
                <w:rFonts w:ascii="Times New Roman" w:eastAsia="Times New Roman" w:hAnsi="Times New Roman" w:cs="Times New Roman"/>
                <w:b/>
                <w:bCs/>
                <w:color w:val="000000"/>
                <w:sz w:val="24"/>
                <w:szCs w:val="24"/>
                <w:lang w:eastAsia="ru-RU"/>
              </w:rPr>
              <w:br/>
              <w:t xml:space="preserve">на горе </w:t>
            </w:r>
            <w:proofErr w:type="spellStart"/>
            <w:r>
              <w:rPr>
                <w:rFonts w:ascii="Times New Roman" w:eastAsia="Times New Roman" w:hAnsi="Times New Roman" w:cs="Times New Roman"/>
                <w:b/>
                <w:bCs/>
                <w:color w:val="000000"/>
                <w:sz w:val="24"/>
                <w:szCs w:val="24"/>
                <w:lang w:eastAsia="ru-RU"/>
              </w:rPr>
              <w:t>Синай</w:t>
            </w:r>
            <w:proofErr w:type="spellEnd"/>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(4 ч)</w:t>
            </w:r>
          </w:p>
        </w:tc>
        <w:tc>
          <w:tcPr>
            <w:tcW w:w="3544" w:type="dxa"/>
            <w:shd w:val="clear" w:color="auto" w:fill="auto"/>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Патриархи еврейского народа: Авраам, Ицхак и </w:t>
            </w:r>
            <w:proofErr w:type="spellStart"/>
            <w:r>
              <w:rPr>
                <w:rFonts w:ascii="Times New Roman" w:eastAsia="Times New Roman" w:hAnsi="Times New Roman" w:cs="Times New Roman"/>
                <w:color w:val="000000"/>
                <w:sz w:val="24"/>
                <w:szCs w:val="24"/>
                <w:lang w:eastAsia="ru-RU"/>
              </w:rPr>
              <w:t>Яаков</w:t>
            </w:r>
            <w:proofErr w:type="spellEnd"/>
            <w:r>
              <w:rPr>
                <w:rFonts w:ascii="Times New Roman" w:eastAsia="Times New Roman" w:hAnsi="Times New Roman" w:cs="Times New Roman"/>
                <w:color w:val="000000"/>
                <w:sz w:val="24"/>
                <w:szCs w:val="24"/>
                <w:lang w:eastAsia="ru-RU"/>
              </w:rPr>
              <w:t xml:space="preserve">. Эпоха патриархов. Завет Авраама с Богом. Жертвоприношение Авраама. История </w:t>
            </w:r>
            <w:proofErr w:type="spellStart"/>
            <w:r>
              <w:rPr>
                <w:rFonts w:ascii="Times New Roman" w:eastAsia="Times New Roman" w:hAnsi="Times New Roman" w:cs="Times New Roman"/>
                <w:color w:val="000000"/>
                <w:sz w:val="24"/>
                <w:szCs w:val="24"/>
                <w:lang w:eastAsia="ru-RU"/>
              </w:rPr>
              <w:t>Эсава</w:t>
            </w:r>
            <w:proofErr w:type="spellEnd"/>
            <w:r>
              <w:rPr>
                <w:rFonts w:ascii="Times New Roman" w:eastAsia="Times New Roman" w:hAnsi="Times New Roman" w:cs="Times New Roman"/>
                <w:color w:val="000000"/>
                <w:sz w:val="24"/>
                <w:szCs w:val="24"/>
                <w:lang w:eastAsia="ru-RU"/>
              </w:rPr>
              <w:t xml:space="preserve"> и </w:t>
            </w:r>
            <w:proofErr w:type="spellStart"/>
            <w:r>
              <w:rPr>
                <w:rFonts w:ascii="Times New Roman" w:eastAsia="Times New Roman" w:hAnsi="Times New Roman" w:cs="Times New Roman"/>
                <w:color w:val="000000"/>
                <w:sz w:val="24"/>
                <w:szCs w:val="24"/>
                <w:lang w:eastAsia="ru-RU"/>
              </w:rPr>
              <w:t>Яакова</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Яаков</w:t>
            </w:r>
            <w:proofErr w:type="spellEnd"/>
            <w:r>
              <w:rPr>
                <w:rFonts w:ascii="Times New Roman" w:eastAsia="Times New Roman" w:hAnsi="Times New Roman" w:cs="Times New Roman"/>
                <w:color w:val="000000"/>
                <w:sz w:val="24"/>
                <w:szCs w:val="24"/>
                <w:lang w:eastAsia="ru-RU"/>
              </w:rPr>
              <w:t xml:space="preserve"> — </w:t>
            </w:r>
            <w:proofErr w:type="spellStart"/>
            <w:r>
              <w:rPr>
                <w:rFonts w:ascii="Times New Roman" w:eastAsia="Times New Roman" w:hAnsi="Times New Roman" w:cs="Times New Roman"/>
                <w:color w:val="000000"/>
                <w:sz w:val="24"/>
                <w:szCs w:val="24"/>
                <w:lang w:eastAsia="ru-RU"/>
              </w:rPr>
              <w:t>Исраэль</w:t>
            </w:r>
            <w:proofErr w:type="spellEnd"/>
            <w:r>
              <w:rPr>
                <w:rFonts w:ascii="Times New Roman" w:eastAsia="Times New Roman" w:hAnsi="Times New Roman" w:cs="Times New Roman"/>
                <w:color w:val="000000"/>
                <w:sz w:val="24"/>
                <w:szCs w:val="24"/>
                <w:lang w:eastAsia="ru-RU"/>
              </w:rPr>
              <w:t xml:space="preserve">. Двенадцать колен </w:t>
            </w:r>
            <w:proofErr w:type="spellStart"/>
            <w:r>
              <w:rPr>
                <w:rFonts w:ascii="Times New Roman" w:eastAsia="Times New Roman" w:hAnsi="Times New Roman" w:cs="Times New Roman"/>
                <w:color w:val="000000"/>
                <w:sz w:val="24"/>
                <w:szCs w:val="24"/>
                <w:lang w:eastAsia="ru-RU"/>
              </w:rPr>
              <w:t>Израилевых</w:t>
            </w:r>
            <w:proofErr w:type="spellEnd"/>
            <w:r>
              <w:rPr>
                <w:rFonts w:ascii="Times New Roman" w:eastAsia="Times New Roman" w:hAnsi="Times New Roman" w:cs="Times New Roman"/>
                <w:color w:val="000000"/>
                <w:sz w:val="24"/>
                <w:szCs w:val="24"/>
                <w:lang w:eastAsia="ru-RU"/>
              </w:rPr>
              <w:t>.</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История </w:t>
            </w:r>
            <w:proofErr w:type="spellStart"/>
            <w:r>
              <w:rPr>
                <w:rFonts w:ascii="Times New Roman" w:eastAsia="Times New Roman" w:hAnsi="Times New Roman" w:cs="Times New Roman"/>
                <w:color w:val="000000"/>
                <w:sz w:val="24"/>
                <w:szCs w:val="24"/>
                <w:lang w:eastAsia="ru-RU"/>
              </w:rPr>
              <w:t>Йосефа</w:t>
            </w:r>
            <w:proofErr w:type="spellEnd"/>
            <w:r>
              <w:rPr>
                <w:rFonts w:ascii="Times New Roman" w:eastAsia="Times New Roman" w:hAnsi="Times New Roman" w:cs="Times New Roman"/>
                <w:color w:val="000000"/>
                <w:sz w:val="24"/>
                <w:szCs w:val="24"/>
                <w:lang w:eastAsia="ru-RU"/>
              </w:rPr>
              <w:t xml:space="preserve"> и его братьев. </w:t>
            </w:r>
            <w:proofErr w:type="spellStart"/>
            <w:r>
              <w:rPr>
                <w:rFonts w:ascii="Times New Roman" w:eastAsia="Times New Roman" w:hAnsi="Times New Roman" w:cs="Times New Roman"/>
                <w:color w:val="000000"/>
                <w:sz w:val="24"/>
                <w:szCs w:val="24"/>
                <w:lang w:eastAsia="ru-RU"/>
              </w:rPr>
              <w:t>Йосеф</w:t>
            </w:r>
            <w:proofErr w:type="spellEnd"/>
            <w:r>
              <w:rPr>
                <w:rFonts w:ascii="Times New Roman" w:eastAsia="Times New Roman" w:hAnsi="Times New Roman" w:cs="Times New Roman"/>
                <w:color w:val="000000"/>
                <w:sz w:val="24"/>
                <w:szCs w:val="24"/>
                <w:lang w:eastAsia="ru-RU"/>
              </w:rPr>
              <w:t xml:space="preserve"> в Египте. Переселение двенадцати колен </w:t>
            </w:r>
            <w:proofErr w:type="spellStart"/>
            <w:r>
              <w:rPr>
                <w:rFonts w:ascii="Times New Roman" w:eastAsia="Times New Roman" w:hAnsi="Times New Roman" w:cs="Times New Roman"/>
                <w:color w:val="000000"/>
                <w:sz w:val="24"/>
                <w:szCs w:val="24"/>
                <w:lang w:eastAsia="ru-RU"/>
              </w:rPr>
              <w:t>Израилевых</w:t>
            </w:r>
            <w:proofErr w:type="spellEnd"/>
            <w:r>
              <w:rPr>
                <w:rFonts w:ascii="Times New Roman" w:eastAsia="Times New Roman" w:hAnsi="Times New Roman" w:cs="Times New Roman"/>
                <w:color w:val="000000"/>
                <w:sz w:val="24"/>
                <w:szCs w:val="24"/>
                <w:lang w:eastAsia="ru-RU"/>
              </w:rPr>
              <w:t xml:space="preserve"> в Египет. Рождение и спасение </w:t>
            </w:r>
            <w:proofErr w:type="spellStart"/>
            <w:r>
              <w:rPr>
                <w:rFonts w:ascii="Times New Roman" w:eastAsia="Times New Roman" w:hAnsi="Times New Roman" w:cs="Times New Roman"/>
                <w:color w:val="000000"/>
                <w:sz w:val="24"/>
                <w:szCs w:val="24"/>
                <w:lang w:eastAsia="ru-RU"/>
              </w:rPr>
              <w:t>Моше</w:t>
            </w:r>
            <w:proofErr w:type="spellEnd"/>
            <w:r>
              <w:rPr>
                <w:rFonts w:ascii="Times New Roman" w:eastAsia="Times New Roman" w:hAnsi="Times New Roman" w:cs="Times New Roman"/>
                <w:color w:val="000000"/>
                <w:sz w:val="24"/>
                <w:szCs w:val="24"/>
                <w:lang w:eastAsia="ru-RU"/>
              </w:rPr>
              <w:t>.</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Явление </w:t>
            </w:r>
            <w:proofErr w:type="spellStart"/>
            <w:r>
              <w:rPr>
                <w:rFonts w:ascii="Times New Roman" w:eastAsia="Times New Roman" w:hAnsi="Times New Roman" w:cs="Times New Roman"/>
                <w:color w:val="000000"/>
                <w:sz w:val="24"/>
                <w:szCs w:val="24"/>
                <w:lang w:eastAsia="ru-RU"/>
              </w:rPr>
              <w:t>Моше</w:t>
            </w:r>
            <w:proofErr w:type="spellEnd"/>
            <w:r>
              <w:rPr>
                <w:rFonts w:ascii="Times New Roman" w:eastAsia="Times New Roman" w:hAnsi="Times New Roman" w:cs="Times New Roman"/>
                <w:color w:val="000000"/>
                <w:sz w:val="24"/>
                <w:szCs w:val="24"/>
                <w:lang w:eastAsia="ru-RU"/>
              </w:rPr>
              <w:t xml:space="preserve"> неопалимой купины. Десять казней египетских.</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Исход евреев из Египта и переход через Красное море. История праздника </w:t>
            </w:r>
            <w:proofErr w:type="spellStart"/>
            <w:r>
              <w:rPr>
                <w:rFonts w:ascii="Times New Roman" w:eastAsia="Times New Roman" w:hAnsi="Times New Roman" w:cs="Times New Roman"/>
                <w:color w:val="000000"/>
                <w:sz w:val="24"/>
                <w:szCs w:val="24"/>
                <w:lang w:eastAsia="ru-RU"/>
              </w:rPr>
              <w:t>Песах</w:t>
            </w:r>
            <w:proofErr w:type="spellEnd"/>
            <w:r>
              <w:rPr>
                <w:rFonts w:ascii="Times New Roman" w:eastAsia="Times New Roman" w:hAnsi="Times New Roman" w:cs="Times New Roman"/>
                <w:color w:val="000000"/>
                <w:sz w:val="24"/>
                <w:szCs w:val="24"/>
                <w:lang w:eastAsia="ru-RU"/>
              </w:rPr>
              <w:t>. Скитания иудеев в пустыне.</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События дарования Торы.</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Создание золотого тельца. </w:t>
            </w:r>
            <w:r>
              <w:rPr>
                <w:rFonts w:ascii="Times New Roman" w:eastAsia="Times New Roman" w:hAnsi="Times New Roman" w:cs="Times New Roman"/>
                <w:color w:val="000000"/>
                <w:sz w:val="24"/>
                <w:szCs w:val="24"/>
                <w:lang w:eastAsia="ru-RU"/>
              </w:rPr>
              <w:lastRenderedPageBreak/>
              <w:t xml:space="preserve">Десять заповедей и Скрижали Завета. Возобновление Завета иудеев с Богом. Строительство Ковчега Завета и </w:t>
            </w:r>
            <w:proofErr w:type="spellStart"/>
            <w:r>
              <w:rPr>
                <w:rFonts w:ascii="Times New Roman" w:eastAsia="Times New Roman" w:hAnsi="Times New Roman" w:cs="Times New Roman"/>
                <w:color w:val="000000"/>
                <w:sz w:val="24"/>
                <w:szCs w:val="24"/>
                <w:lang w:eastAsia="ru-RU"/>
              </w:rPr>
              <w:t>Мишкана</w:t>
            </w:r>
            <w:proofErr w:type="spellEnd"/>
            <w:r>
              <w:rPr>
                <w:rFonts w:ascii="Times New Roman" w:eastAsia="Times New Roman" w:hAnsi="Times New Roman" w:cs="Times New Roman"/>
                <w:color w:val="000000"/>
                <w:sz w:val="24"/>
                <w:szCs w:val="24"/>
                <w:lang w:eastAsia="ru-RU"/>
              </w:rPr>
              <w:t xml:space="preserve">, избрание </w:t>
            </w:r>
            <w:proofErr w:type="spellStart"/>
            <w:r>
              <w:rPr>
                <w:rFonts w:ascii="Times New Roman" w:eastAsia="Times New Roman" w:hAnsi="Times New Roman" w:cs="Times New Roman"/>
                <w:color w:val="000000"/>
                <w:sz w:val="24"/>
                <w:szCs w:val="24"/>
                <w:lang w:eastAsia="ru-RU"/>
              </w:rPr>
              <w:t>коэнов</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Моше</w:t>
            </w:r>
            <w:proofErr w:type="spellEnd"/>
            <w:r>
              <w:rPr>
                <w:rFonts w:ascii="Times New Roman" w:eastAsia="Times New Roman" w:hAnsi="Times New Roman" w:cs="Times New Roman"/>
                <w:color w:val="000000"/>
                <w:sz w:val="24"/>
                <w:szCs w:val="24"/>
                <w:lang w:eastAsia="ru-RU"/>
              </w:rPr>
              <w:t xml:space="preserve"> — пророк и законоучитель. Сорок лет в пустыне. Обретение </w:t>
            </w:r>
            <w:proofErr w:type="spellStart"/>
            <w:r>
              <w:rPr>
                <w:rFonts w:ascii="Times New Roman" w:eastAsia="Times New Roman" w:hAnsi="Times New Roman" w:cs="Times New Roman"/>
                <w:color w:val="000000"/>
                <w:sz w:val="24"/>
                <w:szCs w:val="24"/>
                <w:lang w:eastAsia="ru-RU"/>
              </w:rPr>
              <w:t>Эрец</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Исраэль</w:t>
            </w:r>
            <w:proofErr w:type="spellEnd"/>
          </w:p>
        </w:tc>
        <w:tc>
          <w:tcPr>
            <w:tcW w:w="8505" w:type="dxa"/>
            <w:shd w:val="clear" w:color="auto" w:fill="auto"/>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Совместно прогнозировать содержание урока.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понимать прочитанное.</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Рассказывать фрагменты из истории патриархов еврейского народа. Рассказывать об истории Исхода, основных понятиях, связанных с историей Исхода; о роли </w:t>
            </w:r>
            <w:proofErr w:type="spellStart"/>
            <w:proofErr w:type="gramStart"/>
            <w:r>
              <w:rPr>
                <w:rFonts w:ascii="Times New Roman" w:eastAsia="Times New Roman" w:hAnsi="Times New Roman" w:cs="Times New Roman"/>
                <w:color w:val="000000"/>
                <w:sz w:val="24"/>
                <w:szCs w:val="24"/>
                <w:lang w:eastAsia="ru-RU"/>
              </w:rPr>
              <w:t>Моше</w:t>
            </w:r>
            <w:proofErr w:type="spellEnd"/>
            <w:r>
              <w:rPr>
                <w:rFonts w:ascii="Times New Roman" w:eastAsia="Times New Roman" w:hAnsi="Times New Roman" w:cs="Times New Roman"/>
                <w:color w:val="000000"/>
                <w:sz w:val="24"/>
                <w:szCs w:val="24"/>
                <w:lang w:eastAsia="ru-RU"/>
              </w:rPr>
              <w:t xml:space="preserve"> в</w:t>
            </w:r>
            <w:proofErr w:type="gramEnd"/>
            <w:r>
              <w:rPr>
                <w:rFonts w:ascii="Times New Roman" w:eastAsia="Times New Roman" w:hAnsi="Times New Roman" w:cs="Times New Roman"/>
                <w:color w:val="000000"/>
                <w:sz w:val="24"/>
                <w:szCs w:val="24"/>
                <w:lang w:eastAsia="ru-RU"/>
              </w:rPr>
              <w:t xml:space="preserve"> истории Исхода, о </w:t>
            </w:r>
            <w:proofErr w:type="spellStart"/>
            <w:r>
              <w:rPr>
                <w:rFonts w:ascii="Times New Roman" w:eastAsia="Times New Roman" w:hAnsi="Times New Roman" w:cs="Times New Roman"/>
                <w:color w:val="000000"/>
                <w:sz w:val="24"/>
                <w:szCs w:val="24"/>
                <w:lang w:eastAsia="ru-RU"/>
              </w:rPr>
              <w:t>Песахе</w:t>
            </w:r>
            <w:proofErr w:type="spellEnd"/>
            <w:r>
              <w:rPr>
                <w:rFonts w:ascii="Times New Roman" w:eastAsia="Times New Roman" w:hAnsi="Times New Roman" w:cs="Times New Roman"/>
                <w:color w:val="000000"/>
                <w:sz w:val="24"/>
                <w:szCs w:val="24"/>
                <w:lang w:eastAsia="ru-RU"/>
              </w:rPr>
              <w:t xml:space="preserve"> как главном иудейском религиозном празднике; об истории Исхода, основных понятиях, связанных с историей Исхода; о роли </w:t>
            </w:r>
            <w:proofErr w:type="spellStart"/>
            <w:r>
              <w:rPr>
                <w:rFonts w:ascii="Times New Roman" w:eastAsia="Times New Roman" w:hAnsi="Times New Roman" w:cs="Times New Roman"/>
                <w:color w:val="000000"/>
                <w:sz w:val="24"/>
                <w:szCs w:val="24"/>
                <w:lang w:eastAsia="ru-RU"/>
              </w:rPr>
              <w:t>Моше</w:t>
            </w:r>
            <w:proofErr w:type="spellEnd"/>
            <w:r>
              <w:rPr>
                <w:rFonts w:ascii="Times New Roman" w:eastAsia="Times New Roman" w:hAnsi="Times New Roman" w:cs="Times New Roman"/>
                <w:color w:val="000000"/>
                <w:sz w:val="24"/>
                <w:szCs w:val="24"/>
                <w:lang w:eastAsia="ru-RU"/>
              </w:rPr>
              <w:t xml:space="preserve"> в истории Исхода, о </w:t>
            </w:r>
            <w:proofErr w:type="spellStart"/>
            <w:r>
              <w:rPr>
                <w:rFonts w:ascii="Times New Roman" w:eastAsia="Times New Roman" w:hAnsi="Times New Roman" w:cs="Times New Roman"/>
                <w:color w:val="000000"/>
                <w:sz w:val="24"/>
                <w:szCs w:val="24"/>
                <w:lang w:eastAsia="ru-RU"/>
              </w:rPr>
              <w:t>Песахе</w:t>
            </w:r>
            <w:proofErr w:type="spellEnd"/>
            <w:r>
              <w:rPr>
                <w:rFonts w:ascii="Times New Roman" w:eastAsia="Times New Roman" w:hAnsi="Times New Roman" w:cs="Times New Roman"/>
                <w:color w:val="000000"/>
                <w:sz w:val="24"/>
                <w:szCs w:val="24"/>
                <w:lang w:eastAsia="ru-RU"/>
              </w:rPr>
              <w:t xml:space="preserve"> как главном иудейском религиозном празднике. Анализировать значение в жизни человека семейных ценностей, прощения, добрых и злых поступков.</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Описывать историю патриархов еврейского народа; объяснять смысл Завета, заключённого через Авраама с Богом.</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новые лексические единицы в устной и письменной речи.</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Работать в группе и представлять результаты коллективной работы.</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Комментировать иллюстративный ряд.</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анализировать и интерпретировать художественный текст; формулировать вопросы к прочитанному тексту.</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5D0184">
        <w:trPr>
          <w:trHeight w:val="60"/>
        </w:trPr>
        <w:tc>
          <w:tcPr>
            <w:tcW w:w="2518" w:type="dxa"/>
            <w:shd w:val="clear" w:color="auto" w:fill="auto"/>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Пророки и праведники в иудейской культуре (2 ч)</w:t>
            </w:r>
          </w:p>
        </w:tc>
        <w:tc>
          <w:tcPr>
            <w:tcW w:w="3544" w:type="dxa"/>
            <w:shd w:val="clear" w:color="auto" w:fill="auto"/>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Пророки в иудейской традиции. Эпоха пророков. Пророчества </w:t>
            </w:r>
            <w:proofErr w:type="spellStart"/>
            <w:r>
              <w:rPr>
                <w:rFonts w:ascii="Times New Roman" w:eastAsia="Times New Roman" w:hAnsi="Times New Roman" w:cs="Times New Roman"/>
                <w:color w:val="000000"/>
                <w:sz w:val="24"/>
                <w:szCs w:val="24"/>
                <w:lang w:eastAsia="ru-RU"/>
              </w:rPr>
              <w:t>Шмуэля</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Малахи</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Ишаяу</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Ирмияу</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Хавакука</w:t>
            </w:r>
            <w:proofErr w:type="spellEnd"/>
            <w:r>
              <w:rPr>
                <w:rFonts w:ascii="Times New Roman" w:eastAsia="Times New Roman" w:hAnsi="Times New Roman" w:cs="Times New Roman"/>
                <w:color w:val="000000"/>
                <w:sz w:val="24"/>
                <w:szCs w:val="24"/>
                <w:lang w:eastAsia="ru-RU"/>
              </w:rPr>
              <w:t xml:space="preserve">. Почитание пророка </w:t>
            </w:r>
            <w:proofErr w:type="spellStart"/>
            <w:r>
              <w:rPr>
                <w:rFonts w:ascii="Times New Roman" w:eastAsia="Times New Roman" w:hAnsi="Times New Roman" w:cs="Times New Roman"/>
                <w:color w:val="000000"/>
                <w:sz w:val="24"/>
                <w:szCs w:val="24"/>
                <w:lang w:eastAsia="ru-RU"/>
              </w:rPr>
              <w:t>Элияу</w:t>
            </w:r>
            <w:proofErr w:type="spellEnd"/>
            <w:r>
              <w:rPr>
                <w:rFonts w:ascii="Times New Roman" w:eastAsia="Times New Roman" w:hAnsi="Times New Roman" w:cs="Times New Roman"/>
                <w:color w:val="000000"/>
                <w:sz w:val="24"/>
                <w:szCs w:val="24"/>
                <w:lang w:eastAsia="ru-RU"/>
              </w:rPr>
              <w:t xml:space="preserve">. Пророчество о приходе </w:t>
            </w:r>
            <w:proofErr w:type="spellStart"/>
            <w:r>
              <w:rPr>
                <w:rFonts w:ascii="Times New Roman" w:eastAsia="Times New Roman" w:hAnsi="Times New Roman" w:cs="Times New Roman"/>
                <w:color w:val="000000"/>
                <w:sz w:val="24"/>
                <w:szCs w:val="24"/>
                <w:lang w:eastAsia="ru-RU"/>
              </w:rPr>
              <w:t>Машиаха</w:t>
            </w:r>
            <w:proofErr w:type="spellEnd"/>
            <w:r>
              <w:rPr>
                <w:rFonts w:ascii="Times New Roman" w:eastAsia="Times New Roman" w:hAnsi="Times New Roman" w:cs="Times New Roman"/>
                <w:color w:val="000000"/>
                <w:sz w:val="24"/>
                <w:szCs w:val="24"/>
                <w:lang w:eastAsia="ru-RU"/>
              </w:rPr>
              <w:t xml:space="preserve"> и вера в приход </w:t>
            </w:r>
            <w:proofErr w:type="spellStart"/>
            <w:r>
              <w:rPr>
                <w:rFonts w:ascii="Times New Roman" w:eastAsia="Times New Roman" w:hAnsi="Times New Roman" w:cs="Times New Roman"/>
                <w:color w:val="000000"/>
                <w:sz w:val="24"/>
                <w:szCs w:val="24"/>
                <w:lang w:eastAsia="ru-RU"/>
              </w:rPr>
              <w:t>Машиаха</w:t>
            </w:r>
            <w:proofErr w:type="spellEnd"/>
            <w:r>
              <w:rPr>
                <w:rFonts w:ascii="Times New Roman" w:eastAsia="Times New Roman" w:hAnsi="Times New Roman" w:cs="Times New Roman"/>
                <w:color w:val="000000"/>
                <w:sz w:val="24"/>
                <w:szCs w:val="24"/>
                <w:lang w:eastAsia="ru-RU"/>
              </w:rPr>
              <w:t>. Праведники в иудейской традиции. Легенда о тридцати шести праведниках.</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Хасидизм и центральная роль цадика в учении хасидизма.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Семь заповедей сыновей </w:t>
            </w:r>
            <w:proofErr w:type="spellStart"/>
            <w:r>
              <w:rPr>
                <w:rFonts w:ascii="Times New Roman" w:eastAsia="Times New Roman" w:hAnsi="Times New Roman" w:cs="Times New Roman"/>
                <w:color w:val="000000"/>
                <w:sz w:val="24"/>
                <w:szCs w:val="24"/>
                <w:lang w:eastAsia="ru-RU"/>
              </w:rPr>
              <w:t>Ноаха</w:t>
            </w:r>
            <w:proofErr w:type="spellEnd"/>
            <w:r>
              <w:rPr>
                <w:rFonts w:ascii="Times New Roman" w:eastAsia="Times New Roman" w:hAnsi="Times New Roman" w:cs="Times New Roman"/>
                <w:color w:val="000000"/>
                <w:sz w:val="24"/>
                <w:szCs w:val="24"/>
                <w:lang w:eastAsia="ru-RU"/>
              </w:rPr>
              <w:t>. Праведники народов мира</w:t>
            </w:r>
          </w:p>
        </w:tc>
        <w:tc>
          <w:tcPr>
            <w:tcW w:w="8505" w:type="dxa"/>
            <w:shd w:val="clear" w:color="auto" w:fill="auto"/>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понимать прочитанное.</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Рассказывать об иудейских пророках, о содержании их пророчеств; о </w:t>
            </w:r>
            <w:proofErr w:type="gramStart"/>
            <w:r>
              <w:rPr>
                <w:rFonts w:ascii="Times New Roman" w:eastAsia="Times New Roman" w:hAnsi="Times New Roman" w:cs="Times New Roman"/>
                <w:color w:val="000000"/>
                <w:sz w:val="24"/>
                <w:szCs w:val="24"/>
                <w:lang w:eastAsia="ru-RU"/>
              </w:rPr>
              <w:t>пророчестве</w:t>
            </w:r>
            <w:proofErr w:type="gramEnd"/>
            <w:r>
              <w:rPr>
                <w:rFonts w:ascii="Times New Roman" w:eastAsia="Times New Roman" w:hAnsi="Times New Roman" w:cs="Times New Roman"/>
                <w:color w:val="000000"/>
                <w:sz w:val="24"/>
                <w:szCs w:val="24"/>
                <w:lang w:eastAsia="ru-RU"/>
              </w:rPr>
              <w:t xml:space="preserve"> о приходе </w:t>
            </w:r>
            <w:proofErr w:type="spellStart"/>
            <w:r>
              <w:rPr>
                <w:rFonts w:ascii="Times New Roman" w:eastAsia="Times New Roman" w:hAnsi="Times New Roman" w:cs="Times New Roman"/>
                <w:color w:val="000000"/>
                <w:sz w:val="24"/>
                <w:szCs w:val="24"/>
                <w:lang w:eastAsia="ru-RU"/>
              </w:rPr>
              <w:t>Машиаха</w:t>
            </w:r>
            <w:proofErr w:type="spellEnd"/>
            <w:r>
              <w:rPr>
                <w:rFonts w:ascii="Times New Roman" w:eastAsia="Times New Roman" w:hAnsi="Times New Roman" w:cs="Times New Roman"/>
                <w:color w:val="000000"/>
                <w:sz w:val="24"/>
                <w:szCs w:val="24"/>
                <w:lang w:eastAsia="ru-RU"/>
              </w:rPr>
              <w:t xml:space="preserve"> и его значении в иудейской религиозной традиции; об истории Ноя и Всемирного потопа; о понятии «праведник» в иудейской традиции.</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Осмыслять духовно-нравственные проблемы и обсуждать их, рассуждать на этические темы, соотносить нравственные проблемы с личным опытом.</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Делать этические выводы из полученной информации.</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Совершенствовать навыки понимания и интерпретации прочитанного.</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Составлять устный рассказ-описание; выразительно читать художественный текст; анализировать художественный текст с помощью вопросов к нему.</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5D0184">
        <w:trPr>
          <w:trHeight w:val="1130"/>
        </w:trPr>
        <w:tc>
          <w:tcPr>
            <w:tcW w:w="2518" w:type="dxa"/>
            <w:shd w:val="clear" w:color="auto" w:fill="auto"/>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Храм в жизни</w:t>
            </w:r>
            <w:r>
              <w:rPr>
                <w:rFonts w:ascii="Times New Roman" w:eastAsia="Times New Roman" w:hAnsi="Times New Roman" w:cs="Times New Roman"/>
                <w:b/>
                <w:bCs/>
                <w:color w:val="000000"/>
                <w:sz w:val="24"/>
                <w:szCs w:val="24"/>
                <w:lang w:eastAsia="ru-RU"/>
              </w:rPr>
              <w:br/>
              <w:t>иудеев (1 ч)</w:t>
            </w:r>
          </w:p>
        </w:tc>
        <w:tc>
          <w:tcPr>
            <w:tcW w:w="3544" w:type="dxa"/>
            <w:shd w:val="clear" w:color="auto" w:fill="auto"/>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Царь Давид и объединение</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Царства Израиля. Царь Соломон и строительство</w:t>
            </w:r>
            <w:proofErr w:type="gramStart"/>
            <w:r>
              <w:rPr>
                <w:rFonts w:ascii="Times New Roman" w:eastAsia="Times New Roman" w:hAnsi="Times New Roman" w:cs="Times New Roman"/>
                <w:color w:val="000000"/>
                <w:sz w:val="24"/>
                <w:szCs w:val="24"/>
                <w:lang w:eastAsia="ru-RU"/>
              </w:rPr>
              <w:t xml:space="preserve"> П</w:t>
            </w:r>
            <w:proofErr w:type="gramEnd"/>
            <w:r>
              <w:rPr>
                <w:rFonts w:ascii="Times New Roman" w:eastAsia="Times New Roman" w:hAnsi="Times New Roman" w:cs="Times New Roman"/>
                <w:color w:val="000000"/>
                <w:sz w:val="24"/>
                <w:szCs w:val="24"/>
                <w:lang w:eastAsia="ru-RU"/>
              </w:rPr>
              <w:t xml:space="preserve">ервого Иерусалимского Храма. </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Символы иудаизма: </w:t>
            </w:r>
            <w:proofErr w:type="spellStart"/>
            <w:r>
              <w:rPr>
                <w:rFonts w:ascii="Times New Roman" w:eastAsia="Times New Roman" w:hAnsi="Times New Roman" w:cs="Times New Roman"/>
                <w:color w:val="000000"/>
                <w:sz w:val="24"/>
                <w:szCs w:val="24"/>
                <w:lang w:eastAsia="ru-RU"/>
              </w:rPr>
              <w:t>Маген</w:t>
            </w:r>
            <w:proofErr w:type="spellEnd"/>
            <w:r>
              <w:rPr>
                <w:rFonts w:ascii="Times New Roman" w:eastAsia="Times New Roman" w:hAnsi="Times New Roman" w:cs="Times New Roman"/>
                <w:color w:val="000000"/>
                <w:sz w:val="24"/>
                <w:szCs w:val="24"/>
                <w:lang w:eastAsia="ru-RU"/>
              </w:rPr>
              <w:t xml:space="preserve"> Давид и </w:t>
            </w:r>
            <w:proofErr w:type="spellStart"/>
            <w:r>
              <w:rPr>
                <w:rFonts w:ascii="Times New Roman" w:eastAsia="Times New Roman" w:hAnsi="Times New Roman" w:cs="Times New Roman"/>
                <w:color w:val="000000"/>
                <w:sz w:val="24"/>
                <w:szCs w:val="24"/>
                <w:lang w:eastAsia="ru-RU"/>
              </w:rPr>
              <w:t>Менора</w:t>
            </w:r>
            <w:proofErr w:type="spellEnd"/>
            <w:r>
              <w:rPr>
                <w:rFonts w:ascii="Times New Roman" w:eastAsia="Times New Roman" w:hAnsi="Times New Roman" w:cs="Times New Roman"/>
                <w:color w:val="000000"/>
                <w:sz w:val="24"/>
                <w:szCs w:val="24"/>
                <w:lang w:eastAsia="ru-RU"/>
              </w:rPr>
              <w:t>. Назначение Иерусалимского Храма. Захват Иерусалима вавилонянами и разрушение</w:t>
            </w:r>
            <w:proofErr w:type="gramStart"/>
            <w:r>
              <w:rPr>
                <w:rFonts w:ascii="Times New Roman" w:eastAsia="Times New Roman" w:hAnsi="Times New Roman" w:cs="Times New Roman"/>
                <w:color w:val="000000"/>
                <w:sz w:val="24"/>
                <w:szCs w:val="24"/>
                <w:lang w:eastAsia="ru-RU"/>
              </w:rPr>
              <w:t xml:space="preserve"> П</w:t>
            </w:r>
            <w:proofErr w:type="gramEnd"/>
            <w:r>
              <w:rPr>
                <w:rFonts w:ascii="Times New Roman" w:eastAsia="Times New Roman" w:hAnsi="Times New Roman" w:cs="Times New Roman"/>
                <w:color w:val="000000"/>
                <w:sz w:val="24"/>
                <w:szCs w:val="24"/>
                <w:lang w:eastAsia="ru-RU"/>
              </w:rPr>
              <w:t>ервого Храма. Строительство</w:t>
            </w:r>
            <w:proofErr w:type="gramStart"/>
            <w:r>
              <w:rPr>
                <w:rFonts w:ascii="Times New Roman" w:eastAsia="Times New Roman" w:hAnsi="Times New Roman" w:cs="Times New Roman"/>
                <w:color w:val="000000"/>
                <w:sz w:val="24"/>
                <w:szCs w:val="24"/>
                <w:lang w:eastAsia="ru-RU"/>
              </w:rPr>
              <w:t xml:space="preserve"> В</w:t>
            </w:r>
            <w:proofErr w:type="gramEnd"/>
            <w:r>
              <w:rPr>
                <w:rFonts w:ascii="Times New Roman" w:eastAsia="Times New Roman" w:hAnsi="Times New Roman" w:cs="Times New Roman"/>
                <w:color w:val="000000"/>
                <w:sz w:val="24"/>
                <w:szCs w:val="24"/>
                <w:lang w:eastAsia="ru-RU"/>
              </w:rPr>
              <w:t>торого Храма.</w:t>
            </w:r>
          </w:p>
          <w:p w:rsidR="005D0184" w:rsidRDefault="007B6E6B">
            <w:pPr>
              <w:widowControl w:val="0"/>
              <w:spacing w:after="0" w:line="200" w:lineRule="atLeast"/>
              <w:rPr>
                <w:rFonts w:ascii="Times New Roman" w:eastAsia="Times New Roman" w:hAnsi="Times New Roman" w:cs="Times New Roman"/>
                <w:color w:val="000000"/>
                <w:spacing w:val="3"/>
                <w:sz w:val="24"/>
                <w:szCs w:val="24"/>
                <w:lang w:eastAsia="ru-RU"/>
              </w:rPr>
            </w:pPr>
            <w:r>
              <w:rPr>
                <w:rFonts w:ascii="Times New Roman" w:eastAsia="Times New Roman" w:hAnsi="Times New Roman" w:cs="Times New Roman"/>
                <w:color w:val="000000"/>
                <w:spacing w:val="3"/>
                <w:sz w:val="24"/>
                <w:szCs w:val="24"/>
                <w:lang w:eastAsia="ru-RU"/>
              </w:rPr>
              <w:lastRenderedPageBreak/>
              <w:t>Борьба иудеев с римлянами, падение Иерусалима и разрушение</w:t>
            </w:r>
            <w:proofErr w:type="gramStart"/>
            <w:r>
              <w:rPr>
                <w:rFonts w:ascii="Times New Roman" w:eastAsia="Times New Roman" w:hAnsi="Times New Roman" w:cs="Times New Roman"/>
                <w:color w:val="000000"/>
                <w:spacing w:val="3"/>
                <w:sz w:val="24"/>
                <w:szCs w:val="24"/>
                <w:lang w:eastAsia="ru-RU"/>
              </w:rPr>
              <w:t xml:space="preserve"> В</w:t>
            </w:r>
            <w:proofErr w:type="gramEnd"/>
            <w:r>
              <w:rPr>
                <w:rFonts w:ascii="Times New Roman" w:eastAsia="Times New Roman" w:hAnsi="Times New Roman" w:cs="Times New Roman"/>
                <w:color w:val="000000"/>
                <w:spacing w:val="3"/>
                <w:sz w:val="24"/>
                <w:szCs w:val="24"/>
                <w:lang w:eastAsia="ru-RU"/>
              </w:rPr>
              <w:t>торого Храма. Стена Плача — святыня иудаизма.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Скорбь о разрушении и вера в восстановление Иерусалимского Храма</w:t>
            </w:r>
          </w:p>
        </w:tc>
        <w:tc>
          <w:tcPr>
            <w:tcW w:w="8505" w:type="dxa"/>
            <w:shd w:val="clear" w:color="auto" w:fill="auto"/>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Прогнозировать содержание урока.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понимать прочитанное.</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об истории строительства и разрушения Иерусалимского Храма; о назначении Храма и храмовых ритуалах; о том, как память о Храме сохраняется в иудейской традиции.</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Анализировать высказывания нравственного содержания и соотносить их с личным опытом.</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Соотносить иллюстративный ряд с текстовой информацией.</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Комментировать иллюстративный ряд.</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Участвовать в обсуждении, аргументировать свою точку зрения.</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Использовать новые лексические единицы в собственной устной и письменной </w:t>
            </w:r>
            <w:r>
              <w:rPr>
                <w:rFonts w:ascii="Times New Roman" w:eastAsia="Times New Roman" w:hAnsi="Times New Roman" w:cs="Times New Roman"/>
                <w:color w:val="000000"/>
                <w:sz w:val="24"/>
                <w:szCs w:val="24"/>
                <w:lang w:eastAsia="ru-RU"/>
              </w:rPr>
              <w:lastRenderedPageBreak/>
              <w:t>речи.</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5D0184">
        <w:trPr>
          <w:trHeight w:val="3519"/>
        </w:trPr>
        <w:tc>
          <w:tcPr>
            <w:tcW w:w="2518" w:type="dxa"/>
            <w:shd w:val="clear" w:color="auto" w:fill="auto"/>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Назначение синагоги и её устройство (1 ч)</w:t>
            </w:r>
          </w:p>
        </w:tc>
        <w:tc>
          <w:tcPr>
            <w:tcW w:w="3544" w:type="dxa"/>
            <w:shd w:val="clear" w:color="auto" w:fill="auto"/>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Синагога — центр религиозной жизни иудеев. История возникновения синагог. Отличие синагоги от Храма. Правила устройства и внутреннего убранства синагоги. Раввин — религиозный руководитель общины.</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pacing w:val="1"/>
                <w:sz w:val="24"/>
                <w:szCs w:val="24"/>
                <w:lang w:eastAsia="ru-RU"/>
              </w:rPr>
              <w:t>Значение синагоги в жизни еврейской общины. Синагоги как памятники архитектуры.</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Внеурочная деятельность: посещение синагоги (или виртуальная экскурсия «Синагоги в разных странах и городах России»)</w:t>
            </w:r>
          </w:p>
        </w:tc>
        <w:tc>
          <w:tcPr>
            <w:tcW w:w="8505" w:type="dxa"/>
            <w:shd w:val="clear" w:color="auto" w:fill="auto"/>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понимать прочитанное.</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об истории возникновения синагог; о правилах их устройства; о роли и функциях раввинов в жизни еврейской общины; о правилах поведения в синагоге.</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Составлять памятку о правилах поведения в синагоге и священных сооружениях других религий.</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Соотносить иллюстративный ряд с текстовой информацией.</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Комментировать иллюстративный ряд; извлекать информацию из текста учебника и материалов электронного приложения; осуществлять самостоятельный поиск в указанных источниках информации.</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Систематизировать иллюстративный материал.</w:t>
            </w:r>
          </w:p>
          <w:p w:rsidR="005D0184" w:rsidRDefault="005D0184">
            <w:pPr>
              <w:widowControl w:val="0"/>
              <w:spacing w:after="0" w:line="200" w:lineRule="atLeast"/>
              <w:rPr>
                <w:rFonts w:ascii="Times New Roman" w:eastAsia="Times New Roman" w:hAnsi="Times New Roman" w:cs="Times New Roman"/>
                <w:color w:val="000000"/>
                <w:sz w:val="24"/>
                <w:szCs w:val="24"/>
                <w:lang w:eastAsia="ru-RU"/>
              </w:rPr>
            </w:pPr>
          </w:p>
        </w:tc>
      </w:tr>
      <w:tr w:rsidR="005D0184">
        <w:trPr>
          <w:trHeight w:val="60"/>
        </w:trPr>
        <w:tc>
          <w:tcPr>
            <w:tcW w:w="2518" w:type="dxa"/>
            <w:shd w:val="clear" w:color="auto" w:fill="auto"/>
          </w:tcPr>
          <w:p w:rsidR="005D0184" w:rsidRDefault="007B6E6B">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Суббота (</w:t>
            </w:r>
            <w:proofErr w:type="spellStart"/>
            <w:r>
              <w:rPr>
                <w:rFonts w:ascii="Times New Roman" w:eastAsia="Times New Roman" w:hAnsi="Times New Roman" w:cs="Times New Roman"/>
                <w:b/>
                <w:bCs/>
                <w:color w:val="000000"/>
                <w:sz w:val="24"/>
                <w:szCs w:val="24"/>
                <w:lang w:eastAsia="ru-RU"/>
              </w:rPr>
              <w:t>Шабат</w:t>
            </w:r>
            <w:proofErr w:type="spellEnd"/>
            <w:r>
              <w:rPr>
                <w:rFonts w:ascii="Times New Roman" w:eastAsia="Times New Roman" w:hAnsi="Times New Roman" w:cs="Times New Roman"/>
                <w:b/>
                <w:bCs/>
                <w:color w:val="000000"/>
                <w:sz w:val="24"/>
                <w:szCs w:val="24"/>
                <w:lang w:eastAsia="ru-RU"/>
              </w:rPr>
              <w:t xml:space="preserve">) в иудейской традиции. Субботний ритуал </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(1 ч)</w:t>
            </w:r>
          </w:p>
        </w:tc>
        <w:tc>
          <w:tcPr>
            <w:tcW w:w="3544" w:type="dxa"/>
            <w:shd w:val="clear" w:color="auto" w:fill="auto"/>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Суббота (</w:t>
            </w:r>
            <w:proofErr w:type="spellStart"/>
            <w:r>
              <w:rPr>
                <w:rFonts w:ascii="Times New Roman" w:eastAsia="Times New Roman" w:hAnsi="Times New Roman" w:cs="Times New Roman"/>
                <w:color w:val="000000"/>
                <w:sz w:val="24"/>
                <w:szCs w:val="24"/>
                <w:lang w:eastAsia="ru-RU"/>
              </w:rPr>
              <w:t>Шабат</w:t>
            </w:r>
            <w:proofErr w:type="spellEnd"/>
            <w:r>
              <w:rPr>
                <w:rFonts w:ascii="Times New Roman" w:eastAsia="Times New Roman" w:hAnsi="Times New Roman" w:cs="Times New Roman"/>
                <w:color w:val="000000"/>
                <w:sz w:val="24"/>
                <w:szCs w:val="24"/>
                <w:lang w:eastAsia="ru-RU"/>
              </w:rPr>
              <w:t>) в системе иудейских религиозных праздников. Ритуалы встречи Субботы и субботней трапезы.</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Субботний запрет на работу.</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Ритуалы проводов Субботы</w:t>
            </w:r>
          </w:p>
        </w:tc>
        <w:tc>
          <w:tcPr>
            <w:tcW w:w="8505" w:type="dxa"/>
            <w:shd w:val="clear" w:color="auto" w:fill="auto"/>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понимать прочитанное.</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том, что Суббота в иудейской традиции — праздник, а соблюдение Субботы — заповедь; о ритуалах встречи, проведения и проводов Субботы.</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знакомые лексические единицы в новом контексте.</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Соотносить иллюстративный ряд с текстовой информацией.</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Комментировать иллюстративный ряд.</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Работать в группе и представлять результаты коллективной работы.</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Выборочно пересказывать текст.</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Приводить примеры, иллюстрирующие и раскрывающие смысл </w:t>
            </w:r>
            <w:proofErr w:type="gramStart"/>
            <w:r>
              <w:rPr>
                <w:rFonts w:ascii="Times New Roman" w:eastAsia="Times New Roman" w:hAnsi="Times New Roman" w:cs="Times New Roman"/>
                <w:color w:val="000000"/>
                <w:sz w:val="24"/>
                <w:szCs w:val="24"/>
                <w:lang w:eastAsia="ru-RU"/>
              </w:rPr>
              <w:t>прочитанного</w:t>
            </w:r>
            <w:proofErr w:type="gramEnd"/>
            <w:r>
              <w:rPr>
                <w:rFonts w:ascii="Times New Roman" w:eastAsia="Times New Roman" w:hAnsi="Times New Roman" w:cs="Times New Roman"/>
                <w:color w:val="000000"/>
                <w:sz w:val="24"/>
                <w:szCs w:val="24"/>
                <w:lang w:eastAsia="ru-RU"/>
              </w:rPr>
              <w:t>. Выразительно читать художественный текст.</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5D0184">
        <w:trPr>
          <w:trHeight w:val="60"/>
        </w:trPr>
        <w:tc>
          <w:tcPr>
            <w:tcW w:w="2518" w:type="dxa"/>
            <w:shd w:val="clear" w:color="auto" w:fill="auto"/>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Молитвы и благословения в иудаизме (1 ч)</w:t>
            </w:r>
          </w:p>
        </w:tc>
        <w:tc>
          <w:tcPr>
            <w:tcW w:w="3544" w:type="dxa"/>
            <w:shd w:val="clear" w:color="auto" w:fill="auto"/>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proofErr w:type="spellStart"/>
            <w:r>
              <w:rPr>
                <w:rFonts w:ascii="Times New Roman" w:eastAsia="Times New Roman" w:hAnsi="Times New Roman" w:cs="Times New Roman"/>
                <w:color w:val="000000"/>
                <w:sz w:val="24"/>
                <w:szCs w:val="24"/>
                <w:lang w:eastAsia="ru-RU"/>
              </w:rPr>
              <w:t>Тфила</w:t>
            </w:r>
            <w:proofErr w:type="spellEnd"/>
            <w:r>
              <w:rPr>
                <w:rFonts w:ascii="Times New Roman" w:eastAsia="Times New Roman" w:hAnsi="Times New Roman" w:cs="Times New Roman"/>
                <w:color w:val="000000"/>
                <w:sz w:val="24"/>
                <w:szCs w:val="24"/>
                <w:lang w:eastAsia="ru-RU"/>
              </w:rPr>
              <w:t xml:space="preserve"> и главные иудейские</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молитвы: «</w:t>
            </w:r>
            <w:proofErr w:type="spellStart"/>
            <w:r>
              <w:rPr>
                <w:rFonts w:ascii="Times New Roman" w:eastAsia="Times New Roman" w:hAnsi="Times New Roman" w:cs="Times New Roman"/>
                <w:color w:val="000000"/>
                <w:sz w:val="24"/>
                <w:szCs w:val="24"/>
                <w:lang w:eastAsia="ru-RU"/>
              </w:rPr>
              <w:t>Шма</w:t>
            </w:r>
            <w:proofErr w:type="spellEnd"/>
            <w:r>
              <w:rPr>
                <w:rFonts w:ascii="Times New Roman" w:eastAsia="Times New Roman" w:hAnsi="Times New Roman" w:cs="Times New Roman"/>
                <w:color w:val="000000"/>
                <w:sz w:val="24"/>
                <w:szCs w:val="24"/>
                <w:lang w:eastAsia="ru-RU"/>
              </w:rPr>
              <w:t>» и «Амида».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Традиционные благословения, правила благословений. Личная и общественная молитвы. Главные общественные молитвы: «</w:t>
            </w:r>
            <w:proofErr w:type="spellStart"/>
            <w:r>
              <w:rPr>
                <w:rFonts w:ascii="Times New Roman" w:eastAsia="Times New Roman" w:hAnsi="Times New Roman" w:cs="Times New Roman"/>
                <w:color w:val="000000"/>
                <w:sz w:val="24"/>
                <w:szCs w:val="24"/>
                <w:lang w:eastAsia="ru-RU"/>
              </w:rPr>
              <w:t>Шахарит</w:t>
            </w:r>
            <w:proofErr w:type="spellEnd"/>
            <w:r>
              <w:rPr>
                <w:rFonts w:ascii="Times New Roman" w:eastAsia="Times New Roman" w:hAnsi="Times New Roman" w:cs="Times New Roman"/>
                <w:color w:val="000000"/>
                <w:sz w:val="24"/>
                <w:szCs w:val="24"/>
                <w:lang w:eastAsia="ru-RU"/>
              </w:rPr>
              <w:t>», «</w:t>
            </w:r>
            <w:proofErr w:type="spellStart"/>
            <w:r>
              <w:rPr>
                <w:rFonts w:ascii="Times New Roman" w:eastAsia="Times New Roman" w:hAnsi="Times New Roman" w:cs="Times New Roman"/>
                <w:color w:val="000000"/>
                <w:sz w:val="24"/>
                <w:szCs w:val="24"/>
                <w:lang w:eastAsia="ru-RU"/>
              </w:rPr>
              <w:t>Минха</w:t>
            </w:r>
            <w:proofErr w:type="spellEnd"/>
            <w:r>
              <w:rPr>
                <w:rFonts w:ascii="Times New Roman" w:eastAsia="Times New Roman" w:hAnsi="Times New Roman" w:cs="Times New Roman"/>
                <w:color w:val="000000"/>
                <w:sz w:val="24"/>
                <w:szCs w:val="24"/>
                <w:lang w:eastAsia="ru-RU"/>
              </w:rPr>
              <w:t>» и «</w:t>
            </w:r>
            <w:proofErr w:type="spellStart"/>
            <w:r>
              <w:rPr>
                <w:rFonts w:ascii="Times New Roman" w:eastAsia="Times New Roman" w:hAnsi="Times New Roman" w:cs="Times New Roman"/>
                <w:color w:val="000000"/>
                <w:sz w:val="24"/>
                <w:szCs w:val="24"/>
                <w:lang w:eastAsia="ru-RU"/>
              </w:rPr>
              <w:t>Маарив</w:t>
            </w:r>
            <w:proofErr w:type="spellEnd"/>
            <w:r>
              <w:rPr>
                <w:rFonts w:ascii="Times New Roman" w:eastAsia="Times New Roman" w:hAnsi="Times New Roman" w:cs="Times New Roman"/>
                <w:color w:val="000000"/>
                <w:sz w:val="24"/>
                <w:szCs w:val="24"/>
                <w:lang w:eastAsia="ru-RU"/>
              </w:rPr>
              <w:t xml:space="preserve">». Правило </w:t>
            </w:r>
            <w:proofErr w:type="spellStart"/>
            <w:r>
              <w:rPr>
                <w:rFonts w:ascii="Times New Roman" w:eastAsia="Times New Roman" w:hAnsi="Times New Roman" w:cs="Times New Roman"/>
                <w:color w:val="000000"/>
                <w:sz w:val="24"/>
                <w:szCs w:val="24"/>
                <w:lang w:eastAsia="ru-RU"/>
              </w:rPr>
              <w:t>миньяна</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Кавана</w:t>
            </w:r>
            <w:proofErr w:type="spellEnd"/>
            <w:r>
              <w:rPr>
                <w:rFonts w:ascii="Times New Roman" w:eastAsia="Times New Roman" w:hAnsi="Times New Roman" w:cs="Times New Roman"/>
                <w:color w:val="000000"/>
                <w:sz w:val="24"/>
                <w:szCs w:val="24"/>
                <w:lang w:eastAsia="ru-RU"/>
              </w:rPr>
              <w:t> — заповедь и обязательная составляющая молитвы</w:t>
            </w:r>
          </w:p>
        </w:tc>
        <w:tc>
          <w:tcPr>
            <w:tcW w:w="8505" w:type="dxa"/>
            <w:shd w:val="clear" w:color="auto" w:fill="auto"/>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понимать прочитанное.</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Рассказывать об основных иудейских молитвах, правилах молитвы в иудейской традиции; о том, что такое благословение. Объяснять, в чём разница между благословением в религиозной традиции и в </w:t>
            </w:r>
            <w:proofErr w:type="gramStart"/>
            <w:r>
              <w:rPr>
                <w:rFonts w:ascii="Times New Roman" w:eastAsia="Times New Roman" w:hAnsi="Times New Roman" w:cs="Times New Roman"/>
                <w:color w:val="000000"/>
                <w:sz w:val="24"/>
                <w:szCs w:val="24"/>
                <w:lang w:eastAsia="ru-RU"/>
              </w:rPr>
              <w:t>быту</w:t>
            </w:r>
            <w:proofErr w:type="gramEnd"/>
            <w:r>
              <w:rPr>
                <w:rFonts w:ascii="Times New Roman" w:eastAsia="Times New Roman" w:hAnsi="Times New Roman" w:cs="Times New Roman"/>
                <w:color w:val="000000"/>
                <w:sz w:val="24"/>
                <w:szCs w:val="24"/>
                <w:lang w:eastAsia="ru-RU"/>
              </w:rPr>
              <w:t>; какой смысл вкладывают в молитву верующие люди.</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Объяснять значение слов с помощью словаря и учебника.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новые лексические единицы в собственной устной и письменной речи.</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Работать в группе и представлять результаты коллективной работы.</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Выборочно пересказывать текст.</w:t>
            </w:r>
          </w:p>
          <w:p w:rsidR="005D0184" w:rsidRDefault="007B6E6B">
            <w:pPr>
              <w:widowControl w:val="0"/>
              <w:spacing w:after="0" w:line="200" w:lineRule="atLeast"/>
              <w:rPr>
                <w:rFonts w:ascii="Times New Roman" w:eastAsia="Times New Roman" w:hAnsi="Times New Roman" w:cs="Times New Roman"/>
                <w:color w:val="000000"/>
                <w:spacing w:val="1"/>
                <w:sz w:val="24"/>
                <w:szCs w:val="24"/>
                <w:lang w:eastAsia="ru-RU"/>
              </w:rPr>
            </w:pPr>
            <w:r>
              <w:rPr>
                <w:rFonts w:ascii="Times New Roman" w:eastAsia="Times New Roman" w:hAnsi="Times New Roman" w:cs="Times New Roman"/>
                <w:color w:val="000000"/>
                <w:spacing w:val="1"/>
                <w:sz w:val="24"/>
                <w:szCs w:val="24"/>
                <w:lang w:eastAsia="ru-RU"/>
              </w:rPr>
              <w:t>Соотносить иллюстративный ряд с текстовой информацией; комментировать иллюстративный ряд.</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5D0184">
        <w:trPr>
          <w:trHeight w:val="3519"/>
        </w:trPr>
        <w:tc>
          <w:tcPr>
            <w:tcW w:w="2518" w:type="dxa"/>
            <w:shd w:val="clear" w:color="auto" w:fill="auto"/>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Добро и зло (1 ч)</w:t>
            </w:r>
          </w:p>
        </w:tc>
        <w:tc>
          <w:tcPr>
            <w:tcW w:w="3544" w:type="dxa"/>
            <w:shd w:val="clear" w:color="auto" w:fill="auto"/>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Сотворение мира, дерево познания добра и зла, грехопадение Адама и Евы. Каин и Авель; запрет на смешение льна и шерсти. Душа живот-</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proofErr w:type="spellStart"/>
            <w:r>
              <w:rPr>
                <w:rFonts w:ascii="Times New Roman" w:eastAsia="Times New Roman" w:hAnsi="Times New Roman" w:cs="Times New Roman"/>
                <w:color w:val="000000"/>
                <w:sz w:val="24"/>
                <w:szCs w:val="24"/>
                <w:lang w:eastAsia="ru-RU"/>
              </w:rPr>
              <w:t>ная</w:t>
            </w:r>
            <w:proofErr w:type="spellEnd"/>
            <w:r>
              <w:rPr>
                <w:rFonts w:ascii="Times New Roman" w:eastAsia="Times New Roman" w:hAnsi="Times New Roman" w:cs="Times New Roman"/>
                <w:color w:val="000000"/>
                <w:sz w:val="24"/>
                <w:szCs w:val="24"/>
                <w:lang w:eastAsia="ru-RU"/>
              </w:rPr>
              <w:t xml:space="preserve"> и божественная. Борьба доброго и злого начал в представлен</w:t>
            </w:r>
            <w:proofErr w:type="gramStart"/>
            <w:r>
              <w:rPr>
                <w:rFonts w:ascii="Times New Roman" w:eastAsia="Times New Roman" w:hAnsi="Times New Roman" w:cs="Times New Roman"/>
                <w:color w:val="000000"/>
                <w:sz w:val="24"/>
                <w:szCs w:val="24"/>
                <w:lang w:eastAsia="ru-RU"/>
              </w:rPr>
              <w:t>ии иу</w:t>
            </w:r>
            <w:proofErr w:type="gramEnd"/>
            <w:r>
              <w:rPr>
                <w:rFonts w:ascii="Times New Roman" w:eastAsia="Times New Roman" w:hAnsi="Times New Roman" w:cs="Times New Roman"/>
                <w:color w:val="000000"/>
                <w:sz w:val="24"/>
                <w:szCs w:val="24"/>
                <w:lang w:eastAsia="ru-RU"/>
              </w:rPr>
              <w:t>даизма. Свобода воли и свобода выбора. Принцип личной ответственности человека за свои поступки.</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Тора и заповеди как источник добра</w:t>
            </w:r>
          </w:p>
        </w:tc>
        <w:tc>
          <w:tcPr>
            <w:tcW w:w="8505" w:type="dxa"/>
            <w:shd w:val="clear" w:color="auto" w:fill="auto"/>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понимать прочитанное.</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понимании добра и зла в иудейской традиции; об ответственности и свободе выбора в системе ценностей иудейской культуры.</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Размышлять и рассуждать на морально-этические темы.</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Определять и анализировать, как проявляют себя в мире добро и зло.</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Соотносить духовно-нравственные проблемы с личным опытом.</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Соотносить иллюстративный ряд с текстовой информацией.</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Комментировать иллюстративный ряд.</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Составлять по </w:t>
            </w:r>
            <w:proofErr w:type="spellStart"/>
            <w:proofErr w:type="gramStart"/>
            <w:r>
              <w:rPr>
                <w:rFonts w:ascii="Times New Roman" w:eastAsia="Times New Roman" w:hAnsi="Times New Roman" w:cs="Times New Roman"/>
                <w:color w:val="000000"/>
                <w:sz w:val="24"/>
                <w:szCs w:val="24"/>
                <w:lang w:eastAsia="ru-RU"/>
              </w:rPr>
              <w:t>план-вопросу</w:t>
            </w:r>
            <w:proofErr w:type="spellEnd"/>
            <w:proofErr w:type="gramEnd"/>
            <w:r>
              <w:rPr>
                <w:rFonts w:ascii="Times New Roman" w:eastAsia="Times New Roman" w:hAnsi="Times New Roman" w:cs="Times New Roman"/>
                <w:color w:val="000000"/>
                <w:sz w:val="24"/>
                <w:szCs w:val="24"/>
                <w:lang w:eastAsia="ru-RU"/>
              </w:rPr>
              <w:t xml:space="preserve"> устный рассказ-описание; участвовать в обсуждении; аргументировать свою точку зрения.</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5D0184">
        <w:trPr>
          <w:trHeight w:val="60"/>
        </w:trPr>
        <w:tc>
          <w:tcPr>
            <w:tcW w:w="2518" w:type="dxa"/>
            <w:shd w:val="clear" w:color="auto" w:fill="auto"/>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Творческие работы учащихся (2 ч)</w:t>
            </w:r>
          </w:p>
        </w:tc>
        <w:tc>
          <w:tcPr>
            <w:tcW w:w="3544" w:type="dxa"/>
            <w:shd w:val="clear" w:color="auto" w:fill="auto"/>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Содержание деятельности определяется выбранными учащимися темами и выбранными учителем организационными формами. Подготовка к выполнению одного из заданий (творческий или учебно-исследовательский проект). Презентации результатов работы и их обсуждение</w:t>
            </w:r>
          </w:p>
        </w:tc>
        <w:tc>
          <w:tcPr>
            <w:tcW w:w="8505" w:type="dxa"/>
            <w:shd w:val="clear" w:color="auto" w:fill="auto"/>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понимать прочитанное.</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Актуализировать и закреплять материал, изученный на уроках «Основы иудейской культуры».</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Обобщать и систематизировать знания.</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Планировать и корректировать самостоятельную работу.</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Работать в группе, представлять результаты коллективной или индивидуальной работы.</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Оценивать свою деятельность.</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Извлекать информацию из предоставленных источников, систематизировать и воспроизводить информацию.</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Применять навыки построения высказываний в соответствии с коммуникативными задачами.</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5D0184">
        <w:trPr>
          <w:trHeight w:val="60"/>
        </w:trPr>
        <w:tc>
          <w:tcPr>
            <w:tcW w:w="2518" w:type="dxa"/>
            <w:shd w:val="clear" w:color="auto" w:fill="auto"/>
          </w:tcPr>
          <w:p w:rsidR="005D0184" w:rsidRDefault="007B6E6B">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Иудаизм в России </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(1 ч)</w:t>
            </w:r>
          </w:p>
        </w:tc>
        <w:tc>
          <w:tcPr>
            <w:tcW w:w="3544" w:type="dxa"/>
            <w:shd w:val="clear" w:color="auto" w:fill="auto"/>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Иудаизм на территории</w:t>
            </w:r>
            <w:proofErr w:type="gramStart"/>
            <w:r>
              <w:rPr>
                <w:rFonts w:ascii="Times New Roman" w:eastAsia="Times New Roman" w:hAnsi="Times New Roman" w:cs="Times New Roman"/>
                <w:color w:val="000000"/>
                <w:sz w:val="24"/>
                <w:szCs w:val="24"/>
                <w:lang w:eastAsia="ru-RU"/>
              </w:rPr>
              <w:t xml:space="preserve"> Р</w:t>
            </w:r>
            <w:proofErr w:type="gramEnd"/>
            <w:r>
              <w:rPr>
                <w:rFonts w:ascii="Times New Roman" w:eastAsia="Times New Roman" w:hAnsi="Times New Roman" w:cs="Times New Roman"/>
                <w:color w:val="000000"/>
                <w:sz w:val="24"/>
                <w:szCs w:val="24"/>
                <w:lang w:eastAsia="ru-RU"/>
              </w:rPr>
              <w:t>ос-</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color w:val="000000"/>
                <w:sz w:val="24"/>
                <w:szCs w:val="24"/>
                <w:lang w:eastAsia="ru-RU"/>
              </w:rPr>
              <w:t>сии</w:t>
            </w:r>
            <w:proofErr w:type="gramEnd"/>
            <w:r>
              <w:rPr>
                <w:rFonts w:ascii="Times New Roman" w:eastAsia="Times New Roman" w:hAnsi="Times New Roman" w:cs="Times New Roman"/>
                <w:color w:val="000000"/>
                <w:sz w:val="24"/>
                <w:szCs w:val="24"/>
                <w:lang w:eastAsia="ru-RU"/>
              </w:rPr>
              <w:t xml:space="preserve"> с древнейших времён до</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XVII в. Еврейские общины.</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Хасидизм: зарождение и развитие. Иудаизм на территории России XVIII — начала XXI </w:t>
            </w:r>
            <w:proofErr w:type="gramStart"/>
            <w:r>
              <w:rPr>
                <w:rFonts w:ascii="Times New Roman" w:eastAsia="Times New Roman" w:hAnsi="Times New Roman" w:cs="Times New Roman"/>
                <w:color w:val="000000"/>
                <w:sz w:val="24"/>
                <w:szCs w:val="24"/>
                <w:lang w:eastAsia="ru-RU"/>
              </w:rPr>
              <w:t>в</w:t>
            </w:r>
            <w:proofErr w:type="gramEnd"/>
            <w:r>
              <w:rPr>
                <w:rFonts w:ascii="Times New Roman" w:eastAsia="Times New Roman" w:hAnsi="Times New Roman" w:cs="Times New Roman"/>
                <w:color w:val="000000"/>
                <w:sz w:val="24"/>
                <w:szCs w:val="24"/>
                <w:lang w:eastAsia="ru-RU"/>
              </w:rPr>
              <w:t>.</w:t>
            </w:r>
          </w:p>
          <w:p w:rsidR="005D0184" w:rsidRDefault="007B6E6B">
            <w:pPr>
              <w:widowControl w:val="0"/>
              <w:spacing w:after="0" w:line="200" w:lineRule="atLeast"/>
              <w:rPr>
                <w:rFonts w:ascii="Times New Roman" w:eastAsia="Times New Roman" w:hAnsi="Times New Roman" w:cs="Times New Roman"/>
                <w:color w:val="000000"/>
                <w:spacing w:val="-1"/>
                <w:sz w:val="24"/>
                <w:szCs w:val="24"/>
                <w:lang w:eastAsia="ru-RU"/>
              </w:rPr>
            </w:pPr>
            <w:r>
              <w:rPr>
                <w:rFonts w:ascii="Times New Roman" w:eastAsia="Times New Roman" w:hAnsi="Times New Roman" w:cs="Times New Roman"/>
                <w:color w:val="000000"/>
                <w:spacing w:val="-1"/>
                <w:sz w:val="24"/>
                <w:szCs w:val="24"/>
                <w:lang w:eastAsia="ru-RU"/>
              </w:rPr>
              <w:t>Великая Отечественная война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 судьбе еврейского населения СССР. Возрождение иудаизма в современной России. Иудаизм — одна из традиционных</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религий народов России.</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Внеурочная деятельность: посещение музея или мемориала, посвящённого Великой Отечественной войне</w:t>
            </w:r>
          </w:p>
        </w:tc>
        <w:tc>
          <w:tcPr>
            <w:tcW w:w="8505" w:type="dxa"/>
            <w:shd w:val="clear" w:color="auto" w:fill="auto"/>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Прогнозировать содержание урока.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понимать прочитанное.</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Рассказывать о распространении иудаизма на территории Древней Руси, </w:t>
            </w:r>
            <w:r>
              <w:rPr>
                <w:rFonts w:ascii="Times New Roman" w:eastAsia="Times New Roman" w:hAnsi="Times New Roman" w:cs="Times New Roman"/>
                <w:color w:val="000000"/>
                <w:sz w:val="24"/>
                <w:szCs w:val="24"/>
                <w:lang w:eastAsia="ru-RU"/>
              </w:rPr>
              <w:lastRenderedPageBreak/>
              <w:t>Российской империи; о Катастрофе еврейского народа во время</w:t>
            </w:r>
            <w:proofErr w:type="gramStart"/>
            <w:r>
              <w:rPr>
                <w:rFonts w:ascii="Times New Roman" w:eastAsia="Times New Roman" w:hAnsi="Times New Roman" w:cs="Times New Roman"/>
                <w:color w:val="000000"/>
                <w:sz w:val="24"/>
                <w:szCs w:val="24"/>
                <w:lang w:eastAsia="ru-RU"/>
              </w:rPr>
              <w:t xml:space="preserve"> В</w:t>
            </w:r>
            <w:proofErr w:type="gramEnd"/>
            <w:r>
              <w:rPr>
                <w:rFonts w:ascii="Times New Roman" w:eastAsia="Times New Roman" w:hAnsi="Times New Roman" w:cs="Times New Roman"/>
                <w:color w:val="000000"/>
                <w:sz w:val="24"/>
                <w:szCs w:val="24"/>
                <w:lang w:eastAsia="ru-RU"/>
              </w:rPr>
              <w:t>торой мировой и Великой Отечественной войн; о межконфессиональном диалоге в современной России.</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Участвовать в обсуждении; аргументировать свою точку зрения.</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Обобщать и систематизировать полученные ранее знания.</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Применять навыки смыслового чтения.</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Выделять ключевую информацию из текста.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Обсуждать и интерпретировать высказывания на морально-нравственные темы; приводить примеры, иллюстрирующие собственную точку зрения.</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5D0184">
        <w:trPr>
          <w:trHeight w:val="4390"/>
        </w:trPr>
        <w:tc>
          <w:tcPr>
            <w:tcW w:w="2518" w:type="dxa"/>
            <w:shd w:val="clear" w:color="auto" w:fill="auto"/>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Основные принципы иудаизма (2 ч)</w:t>
            </w:r>
          </w:p>
        </w:tc>
        <w:tc>
          <w:tcPr>
            <w:tcW w:w="3544" w:type="dxa"/>
            <w:shd w:val="clear" w:color="auto" w:fill="auto"/>
          </w:tcPr>
          <w:p w:rsidR="005D0184" w:rsidRDefault="007B6E6B">
            <w:pPr>
              <w:widowControl w:val="0"/>
              <w:spacing w:after="0" w:line="200" w:lineRule="atLeast"/>
              <w:rPr>
                <w:rFonts w:ascii="Times New Roman" w:eastAsia="Times New Roman" w:hAnsi="Times New Roman" w:cs="Times New Roman"/>
                <w:color w:val="000000"/>
                <w:spacing w:val="-3"/>
                <w:sz w:val="24"/>
                <w:szCs w:val="24"/>
                <w:lang w:eastAsia="ru-RU"/>
              </w:rPr>
            </w:pPr>
            <w:r>
              <w:rPr>
                <w:rFonts w:ascii="Times New Roman" w:eastAsia="Times New Roman" w:hAnsi="Times New Roman" w:cs="Times New Roman"/>
                <w:color w:val="000000"/>
                <w:spacing w:val="-3"/>
                <w:sz w:val="24"/>
                <w:szCs w:val="24"/>
                <w:lang w:eastAsia="ru-RU"/>
              </w:rPr>
              <w:t>Соблюдение заповедей — основа иудаизма. Заповеди Торы.</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Десять заповедей и их смысл.</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Толкование заповедей Торы в </w:t>
            </w:r>
            <w:proofErr w:type="spellStart"/>
            <w:r>
              <w:rPr>
                <w:rFonts w:ascii="Times New Roman" w:eastAsia="Times New Roman" w:hAnsi="Times New Roman" w:cs="Times New Roman"/>
                <w:color w:val="000000"/>
                <w:sz w:val="24"/>
                <w:szCs w:val="24"/>
                <w:lang w:eastAsia="ru-RU"/>
              </w:rPr>
              <w:t>Мишне</w:t>
            </w:r>
            <w:proofErr w:type="spellEnd"/>
            <w:r>
              <w:rPr>
                <w:rFonts w:ascii="Times New Roman" w:eastAsia="Times New Roman" w:hAnsi="Times New Roman" w:cs="Times New Roman"/>
                <w:color w:val="000000"/>
                <w:sz w:val="24"/>
                <w:szCs w:val="24"/>
                <w:lang w:eastAsia="ru-RU"/>
              </w:rPr>
              <w:t xml:space="preserve"> и Талмуде. Галаха — религиозное законодательство.</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proofErr w:type="spellStart"/>
            <w:r>
              <w:rPr>
                <w:rFonts w:ascii="Times New Roman" w:eastAsia="Times New Roman" w:hAnsi="Times New Roman" w:cs="Times New Roman"/>
                <w:color w:val="000000"/>
                <w:sz w:val="24"/>
                <w:szCs w:val="24"/>
                <w:lang w:eastAsia="ru-RU"/>
              </w:rPr>
              <w:t>Моше</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Маймонид</w:t>
            </w:r>
            <w:proofErr w:type="spellEnd"/>
            <w:r>
              <w:rPr>
                <w:rFonts w:ascii="Times New Roman" w:eastAsia="Times New Roman" w:hAnsi="Times New Roman" w:cs="Times New Roman"/>
                <w:color w:val="000000"/>
                <w:sz w:val="24"/>
                <w:szCs w:val="24"/>
                <w:lang w:eastAsia="ru-RU"/>
              </w:rPr>
              <w:t xml:space="preserve"> и тринадцать принципов иудейской веры.</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Изменения в понимании сути</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иудаизма в XIX—XX вв. Ортодоксальное, консервативное и реформистское направления в современном иудаизме</w:t>
            </w:r>
          </w:p>
        </w:tc>
        <w:tc>
          <w:tcPr>
            <w:tcW w:w="8505" w:type="dxa"/>
            <w:shd w:val="clear" w:color="auto" w:fill="auto"/>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понимать прочитанное.</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Рассказывать, что подразумевается под </w:t>
            </w:r>
            <w:proofErr w:type="spellStart"/>
            <w:r>
              <w:rPr>
                <w:rFonts w:ascii="Times New Roman" w:eastAsia="Times New Roman" w:hAnsi="Times New Roman" w:cs="Times New Roman"/>
                <w:color w:val="000000"/>
                <w:sz w:val="24"/>
                <w:szCs w:val="24"/>
                <w:lang w:eastAsia="ru-RU"/>
              </w:rPr>
              <w:t>богоизбранностью</w:t>
            </w:r>
            <w:proofErr w:type="spellEnd"/>
            <w:r>
              <w:rPr>
                <w:rFonts w:ascii="Times New Roman" w:eastAsia="Times New Roman" w:hAnsi="Times New Roman" w:cs="Times New Roman"/>
                <w:color w:val="000000"/>
                <w:sz w:val="24"/>
                <w:szCs w:val="24"/>
                <w:lang w:eastAsia="ru-RU"/>
              </w:rPr>
              <w:t xml:space="preserve"> еврейского народа; что такое </w:t>
            </w:r>
            <w:proofErr w:type="gramStart"/>
            <w:r>
              <w:rPr>
                <w:rFonts w:ascii="Times New Roman" w:eastAsia="Times New Roman" w:hAnsi="Times New Roman" w:cs="Times New Roman"/>
                <w:color w:val="000000"/>
                <w:sz w:val="24"/>
                <w:szCs w:val="24"/>
                <w:lang w:eastAsia="ru-RU"/>
              </w:rPr>
              <w:t>Галаха</w:t>
            </w:r>
            <w:proofErr w:type="gramEnd"/>
            <w:r>
              <w:rPr>
                <w:rFonts w:ascii="Times New Roman" w:eastAsia="Times New Roman" w:hAnsi="Times New Roman" w:cs="Times New Roman"/>
                <w:color w:val="000000"/>
                <w:sz w:val="24"/>
                <w:szCs w:val="24"/>
                <w:lang w:eastAsia="ru-RU"/>
              </w:rPr>
              <w:t xml:space="preserve">; какие толкования сути иудейского закона были предложены еврейскими мудрецами; о великих иудейских законоучителях: </w:t>
            </w:r>
            <w:proofErr w:type="spellStart"/>
            <w:r>
              <w:rPr>
                <w:rFonts w:ascii="Times New Roman" w:eastAsia="Times New Roman" w:hAnsi="Times New Roman" w:cs="Times New Roman"/>
                <w:color w:val="000000"/>
                <w:sz w:val="24"/>
                <w:szCs w:val="24"/>
                <w:lang w:eastAsia="ru-RU"/>
              </w:rPr>
              <w:t>Гилеле</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Акиве</w:t>
            </w:r>
            <w:proofErr w:type="spellEnd"/>
            <w:r>
              <w:rPr>
                <w:rFonts w:ascii="Times New Roman" w:eastAsia="Times New Roman" w:hAnsi="Times New Roman" w:cs="Times New Roman"/>
                <w:color w:val="000000"/>
                <w:sz w:val="24"/>
                <w:szCs w:val="24"/>
                <w:lang w:eastAsia="ru-RU"/>
              </w:rPr>
              <w:t xml:space="preserve"> и </w:t>
            </w:r>
            <w:proofErr w:type="spellStart"/>
            <w:r>
              <w:rPr>
                <w:rFonts w:ascii="Times New Roman" w:eastAsia="Times New Roman" w:hAnsi="Times New Roman" w:cs="Times New Roman"/>
                <w:color w:val="000000"/>
                <w:sz w:val="24"/>
                <w:szCs w:val="24"/>
                <w:lang w:eastAsia="ru-RU"/>
              </w:rPr>
              <w:t>Маймониде</w:t>
            </w:r>
            <w:proofErr w:type="spellEnd"/>
            <w:r>
              <w:rPr>
                <w:rFonts w:ascii="Times New Roman" w:eastAsia="Times New Roman" w:hAnsi="Times New Roman" w:cs="Times New Roman"/>
                <w:color w:val="000000"/>
                <w:sz w:val="24"/>
                <w:szCs w:val="24"/>
                <w:lang w:eastAsia="ru-RU"/>
              </w:rPr>
              <w:t xml:space="preserve">; о содержании тринадцати принципов </w:t>
            </w:r>
            <w:proofErr w:type="spellStart"/>
            <w:r>
              <w:rPr>
                <w:rFonts w:ascii="Times New Roman" w:eastAsia="Times New Roman" w:hAnsi="Times New Roman" w:cs="Times New Roman"/>
                <w:color w:val="000000"/>
                <w:sz w:val="24"/>
                <w:szCs w:val="24"/>
                <w:lang w:eastAsia="ru-RU"/>
              </w:rPr>
              <w:t>Маймонида</w:t>
            </w:r>
            <w:proofErr w:type="spellEnd"/>
            <w:r>
              <w:rPr>
                <w:rFonts w:ascii="Times New Roman" w:eastAsia="Times New Roman" w:hAnsi="Times New Roman" w:cs="Times New Roman"/>
                <w:color w:val="000000"/>
                <w:sz w:val="24"/>
                <w:szCs w:val="24"/>
                <w:lang w:eastAsia="ru-RU"/>
              </w:rPr>
              <w:t>; о современных направлениях в иудаизме.</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Объяснять значение слов с помощью словаря и учебника.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Анализировать содержание</w:t>
            </w:r>
            <w:proofErr w:type="gramStart"/>
            <w:r>
              <w:rPr>
                <w:rFonts w:ascii="Times New Roman" w:eastAsia="Times New Roman" w:hAnsi="Times New Roman" w:cs="Times New Roman"/>
                <w:color w:val="000000"/>
                <w:sz w:val="24"/>
                <w:szCs w:val="24"/>
                <w:lang w:eastAsia="ru-RU"/>
              </w:rPr>
              <w:t xml:space="preserve"> Д</w:t>
            </w:r>
            <w:proofErr w:type="gramEnd"/>
            <w:r>
              <w:rPr>
                <w:rFonts w:ascii="Times New Roman" w:eastAsia="Times New Roman" w:hAnsi="Times New Roman" w:cs="Times New Roman"/>
                <w:color w:val="000000"/>
                <w:sz w:val="24"/>
                <w:szCs w:val="24"/>
                <w:lang w:eastAsia="ru-RU"/>
              </w:rPr>
              <w:t>есяти заповедей с религиозной и нравственно-этической точки зрения.</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Размышлять и рассуждать на морально-этические темы.</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Использовать в устной и письменной </w:t>
            </w:r>
            <w:proofErr w:type="gramStart"/>
            <w:r>
              <w:rPr>
                <w:rFonts w:ascii="Times New Roman" w:eastAsia="Times New Roman" w:hAnsi="Times New Roman" w:cs="Times New Roman"/>
                <w:color w:val="000000"/>
                <w:sz w:val="24"/>
                <w:szCs w:val="24"/>
                <w:lang w:eastAsia="ru-RU"/>
              </w:rPr>
              <w:t>речи</w:t>
            </w:r>
            <w:proofErr w:type="gramEnd"/>
            <w:r>
              <w:rPr>
                <w:rFonts w:ascii="Times New Roman" w:eastAsia="Times New Roman" w:hAnsi="Times New Roman" w:cs="Times New Roman"/>
                <w:color w:val="000000"/>
                <w:sz w:val="24"/>
                <w:szCs w:val="24"/>
                <w:lang w:eastAsia="ru-RU"/>
              </w:rPr>
              <w:t xml:space="preserve"> освоенные лексические единицы.</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Совершенствовать навыки смыслового чтения учебных текстов.</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Осознавать необходимость соблюдения нравственных норм жизни.</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Соотносить морально-нравственные проблемы с личным опытом.</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5D0184">
        <w:trPr>
          <w:trHeight w:val="2484"/>
        </w:trPr>
        <w:tc>
          <w:tcPr>
            <w:tcW w:w="2518" w:type="dxa"/>
            <w:shd w:val="clear" w:color="auto" w:fill="auto"/>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 xml:space="preserve">Милосердие, забота о </w:t>
            </w:r>
            <w:proofErr w:type="gramStart"/>
            <w:r>
              <w:rPr>
                <w:rFonts w:ascii="Times New Roman" w:eastAsia="Times New Roman" w:hAnsi="Times New Roman" w:cs="Times New Roman"/>
                <w:b/>
                <w:bCs/>
                <w:color w:val="000000"/>
                <w:sz w:val="24"/>
                <w:szCs w:val="24"/>
                <w:lang w:eastAsia="ru-RU"/>
              </w:rPr>
              <w:t>слабых</w:t>
            </w:r>
            <w:proofErr w:type="gramEnd"/>
            <w:r>
              <w:rPr>
                <w:rFonts w:ascii="Times New Roman" w:eastAsia="Times New Roman" w:hAnsi="Times New Roman" w:cs="Times New Roman"/>
                <w:b/>
                <w:bCs/>
                <w:color w:val="000000"/>
                <w:sz w:val="24"/>
                <w:szCs w:val="24"/>
                <w:lang w:eastAsia="ru-RU"/>
              </w:rPr>
              <w:t>, взаимопомощь (1 ч)</w:t>
            </w:r>
          </w:p>
        </w:tc>
        <w:tc>
          <w:tcPr>
            <w:tcW w:w="3544" w:type="dxa"/>
            <w:shd w:val="clear" w:color="auto" w:fill="auto"/>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Традиции милосердия и благотворительности в иудаизме.</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proofErr w:type="spellStart"/>
            <w:r>
              <w:rPr>
                <w:rFonts w:ascii="Times New Roman" w:eastAsia="Times New Roman" w:hAnsi="Times New Roman" w:cs="Times New Roman"/>
                <w:color w:val="000000"/>
                <w:sz w:val="24"/>
                <w:szCs w:val="24"/>
                <w:lang w:eastAsia="ru-RU"/>
              </w:rPr>
              <w:t>Цдака</w:t>
            </w:r>
            <w:proofErr w:type="spellEnd"/>
            <w:r>
              <w:rPr>
                <w:rFonts w:ascii="Times New Roman" w:eastAsia="Times New Roman" w:hAnsi="Times New Roman" w:cs="Times New Roman"/>
                <w:color w:val="000000"/>
                <w:sz w:val="24"/>
                <w:szCs w:val="24"/>
                <w:lang w:eastAsia="ru-RU"/>
              </w:rPr>
              <w:t xml:space="preserve"> и законы </w:t>
            </w:r>
            <w:proofErr w:type="spellStart"/>
            <w:r>
              <w:rPr>
                <w:rFonts w:ascii="Times New Roman" w:eastAsia="Times New Roman" w:hAnsi="Times New Roman" w:cs="Times New Roman"/>
                <w:color w:val="000000"/>
                <w:sz w:val="24"/>
                <w:szCs w:val="24"/>
                <w:lang w:eastAsia="ru-RU"/>
              </w:rPr>
              <w:t>цдаки</w:t>
            </w:r>
            <w:proofErr w:type="spellEnd"/>
            <w:r>
              <w:rPr>
                <w:rFonts w:ascii="Times New Roman" w:eastAsia="Times New Roman" w:hAnsi="Times New Roman" w:cs="Times New Roman"/>
                <w:color w:val="000000"/>
                <w:sz w:val="24"/>
                <w:szCs w:val="24"/>
                <w:lang w:eastAsia="ru-RU"/>
              </w:rPr>
              <w:t>. Благотворительность и взаимопомощь в жизни еврейской общины.</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Благотворительные еврейские общества и организации в прошлом и в современной России</w:t>
            </w:r>
          </w:p>
        </w:tc>
        <w:tc>
          <w:tcPr>
            <w:tcW w:w="8505" w:type="dxa"/>
            <w:shd w:val="clear" w:color="auto" w:fill="auto"/>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понимать прочитанное.</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традициях и правилах благотворительности в иудаизме.</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Размышлять и рассуждать на морально-этические темы.</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Осмыслять ценности милосердия, благотворительности и взаимопомощи, их значение во взаимоотношениях людей и место в собственной жизни; понятия богатства и бедности в трактовке иудаизма; давать нравственную оценку этих понятий; применять их к анализу фактов реальной жизни.</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5D0184">
        <w:trPr>
          <w:trHeight w:val="60"/>
        </w:trPr>
        <w:tc>
          <w:tcPr>
            <w:tcW w:w="2518" w:type="dxa"/>
            <w:shd w:val="clear" w:color="auto" w:fill="auto"/>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Традиц</w:t>
            </w:r>
            <w:proofErr w:type="gramStart"/>
            <w:r>
              <w:rPr>
                <w:rFonts w:ascii="Times New Roman" w:eastAsia="Times New Roman" w:hAnsi="Times New Roman" w:cs="Times New Roman"/>
                <w:b/>
                <w:bCs/>
                <w:color w:val="000000"/>
                <w:sz w:val="24"/>
                <w:szCs w:val="24"/>
                <w:lang w:eastAsia="ru-RU"/>
              </w:rPr>
              <w:t>ии иу</w:t>
            </w:r>
            <w:proofErr w:type="gramEnd"/>
            <w:r>
              <w:rPr>
                <w:rFonts w:ascii="Times New Roman" w:eastAsia="Times New Roman" w:hAnsi="Times New Roman" w:cs="Times New Roman"/>
                <w:b/>
                <w:bCs/>
                <w:color w:val="000000"/>
                <w:sz w:val="24"/>
                <w:szCs w:val="24"/>
                <w:lang w:eastAsia="ru-RU"/>
              </w:rPr>
              <w:t>даизма в повседневной жизни евреев (1 ч)</w:t>
            </w:r>
          </w:p>
        </w:tc>
        <w:tc>
          <w:tcPr>
            <w:tcW w:w="3544" w:type="dxa"/>
            <w:shd w:val="clear" w:color="auto" w:fill="auto"/>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Законы </w:t>
            </w:r>
            <w:proofErr w:type="spellStart"/>
            <w:r>
              <w:rPr>
                <w:rFonts w:ascii="Times New Roman" w:eastAsia="Times New Roman" w:hAnsi="Times New Roman" w:cs="Times New Roman"/>
                <w:color w:val="000000"/>
                <w:sz w:val="24"/>
                <w:szCs w:val="24"/>
                <w:lang w:eastAsia="ru-RU"/>
              </w:rPr>
              <w:t>кашрута</w:t>
            </w:r>
            <w:proofErr w:type="spellEnd"/>
            <w:r>
              <w:rPr>
                <w:rFonts w:ascii="Times New Roman" w:eastAsia="Times New Roman" w:hAnsi="Times New Roman" w:cs="Times New Roman"/>
                <w:color w:val="000000"/>
                <w:sz w:val="24"/>
                <w:szCs w:val="24"/>
                <w:lang w:eastAsia="ru-RU"/>
              </w:rPr>
              <w:t xml:space="preserve">, кошерные и </w:t>
            </w:r>
            <w:proofErr w:type="spellStart"/>
            <w:r>
              <w:rPr>
                <w:rFonts w:ascii="Times New Roman" w:eastAsia="Times New Roman" w:hAnsi="Times New Roman" w:cs="Times New Roman"/>
                <w:color w:val="000000"/>
                <w:sz w:val="24"/>
                <w:szCs w:val="24"/>
                <w:lang w:eastAsia="ru-RU"/>
              </w:rPr>
              <w:t>некошерные</w:t>
            </w:r>
            <w:proofErr w:type="spellEnd"/>
            <w:r>
              <w:rPr>
                <w:rFonts w:ascii="Times New Roman" w:eastAsia="Times New Roman" w:hAnsi="Times New Roman" w:cs="Times New Roman"/>
                <w:color w:val="000000"/>
                <w:sz w:val="24"/>
                <w:szCs w:val="24"/>
                <w:lang w:eastAsia="ru-RU"/>
              </w:rPr>
              <w:t xml:space="preserve"> продукты, правила забоя скота, запрет на смешивание молочной и мясной пищи.</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Правила внешнего вида для религиозных евреев. Особенности костюма религиозного еврея</w:t>
            </w:r>
          </w:p>
        </w:tc>
        <w:tc>
          <w:tcPr>
            <w:tcW w:w="8505" w:type="dxa"/>
            <w:shd w:val="clear" w:color="auto" w:fill="auto"/>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понимать прочитанное.</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Рассказывать о том, как верующие следуют традициям и соблюдают заповеди в повседневной жизни; о законах </w:t>
            </w:r>
            <w:proofErr w:type="spellStart"/>
            <w:r>
              <w:rPr>
                <w:rFonts w:ascii="Times New Roman" w:eastAsia="Times New Roman" w:hAnsi="Times New Roman" w:cs="Times New Roman"/>
                <w:color w:val="000000"/>
                <w:sz w:val="24"/>
                <w:szCs w:val="24"/>
                <w:lang w:eastAsia="ru-RU"/>
              </w:rPr>
              <w:t>кашрута</w:t>
            </w:r>
            <w:proofErr w:type="spellEnd"/>
            <w:r>
              <w:rPr>
                <w:rFonts w:ascii="Times New Roman" w:eastAsia="Times New Roman" w:hAnsi="Times New Roman" w:cs="Times New Roman"/>
                <w:color w:val="000000"/>
                <w:sz w:val="24"/>
                <w:szCs w:val="24"/>
                <w:lang w:eastAsia="ru-RU"/>
              </w:rPr>
              <w:t>, о правилах, которым должен соответствовать внешний вид верующего еврея.</w:t>
            </w:r>
          </w:p>
          <w:p w:rsidR="005D0184" w:rsidRDefault="007B6E6B">
            <w:pPr>
              <w:widowControl w:val="0"/>
              <w:spacing w:after="0" w:line="200" w:lineRule="atLeast"/>
              <w:rPr>
                <w:rFonts w:ascii="Times New Roman" w:eastAsia="Times New Roman" w:hAnsi="Times New Roman" w:cs="Times New Roman"/>
                <w:color w:val="000000"/>
                <w:spacing w:val="-2"/>
                <w:sz w:val="24"/>
                <w:szCs w:val="24"/>
                <w:lang w:eastAsia="ru-RU"/>
              </w:rPr>
            </w:pPr>
            <w:r>
              <w:rPr>
                <w:rFonts w:ascii="Times New Roman" w:eastAsia="Times New Roman" w:hAnsi="Times New Roman" w:cs="Times New Roman"/>
                <w:color w:val="000000"/>
                <w:spacing w:val="-2"/>
                <w:sz w:val="24"/>
                <w:szCs w:val="24"/>
                <w:lang w:eastAsia="ru-RU"/>
              </w:rPr>
              <w:t>Обобщать и систематизировать изученный материал.</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Извлекать информацию из текста и материалов электронного приложения.</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Анализировать и интерпретировать основную идею иносказательного текста (притчи) по наводящим вопросам.</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Участвовать в обсуждении, аргументировать собственную точку зрения.</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5D0184">
        <w:trPr>
          <w:trHeight w:val="3519"/>
        </w:trPr>
        <w:tc>
          <w:tcPr>
            <w:tcW w:w="2518" w:type="dxa"/>
            <w:shd w:val="clear" w:color="auto" w:fill="auto"/>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Совершеннолетие в иудаизме. Ответственное принятие заповедей (1 ч)</w:t>
            </w:r>
          </w:p>
        </w:tc>
        <w:tc>
          <w:tcPr>
            <w:tcW w:w="3544" w:type="dxa"/>
            <w:shd w:val="clear" w:color="auto" w:fill="auto"/>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Обряды жизненного цикла в иудаизме: </w:t>
            </w:r>
            <w:proofErr w:type="spellStart"/>
            <w:proofErr w:type="gramStart"/>
            <w:r>
              <w:rPr>
                <w:rFonts w:ascii="Times New Roman" w:eastAsia="Times New Roman" w:hAnsi="Times New Roman" w:cs="Times New Roman"/>
                <w:color w:val="000000"/>
                <w:sz w:val="24"/>
                <w:szCs w:val="24"/>
                <w:lang w:eastAsia="ru-RU"/>
              </w:rPr>
              <w:t>брит-мила</w:t>
            </w:r>
            <w:proofErr w:type="spellEnd"/>
            <w:proofErr w:type="gram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опшерниш</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бар-мицва</w:t>
            </w:r>
            <w:proofErr w:type="spellEnd"/>
            <w:r>
              <w:rPr>
                <w:rFonts w:ascii="Times New Roman" w:eastAsia="Times New Roman" w:hAnsi="Times New Roman" w:cs="Times New Roman"/>
                <w:color w:val="000000"/>
                <w:sz w:val="24"/>
                <w:szCs w:val="24"/>
                <w:lang w:eastAsia="ru-RU"/>
              </w:rPr>
              <w:t xml:space="preserve"> и </w:t>
            </w:r>
            <w:proofErr w:type="spellStart"/>
            <w:r>
              <w:rPr>
                <w:rFonts w:ascii="Times New Roman" w:eastAsia="Times New Roman" w:hAnsi="Times New Roman" w:cs="Times New Roman"/>
                <w:color w:val="000000"/>
                <w:sz w:val="24"/>
                <w:szCs w:val="24"/>
                <w:lang w:eastAsia="ru-RU"/>
              </w:rPr>
              <w:t>бат-мицва</w:t>
            </w:r>
            <w:proofErr w:type="spellEnd"/>
            <w:r>
              <w:rPr>
                <w:rFonts w:ascii="Times New Roman" w:eastAsia="Times New Roman" w:hAnsi="Times New Roman" w:cs="Times New Roman"/>
                <w:color w:val="000000"/>
                <w:sz w:val="24"/>
                <w:szCs w:val="24"/>
                <w:lang w:eastAsia="ru-RU"/>
              </w:rPr>
              <w:t>.</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Значение </w:t>
            </w:r>
            <w:proofErr w:type="spellStart"/>
            <w:r>
              <w:rPr>
                <w:rFonts w:ascii="Times New Roman" w:eastAsia="Times New Roman" w:hAnsi="Times New Roman" w:cs="Times New Roman"/>
                <w:color w:val="000000"/>
                <w:sz w:val="24"/>
                <w:szCs w:val="24"/>
                <w:lang w:eastAsia="ru-RU"/>
              </w:rPr>
              <w:t>бар-мицвы</w:t>
            </w:r>
            <w:proofErr w:type="spellEnd"/>
            <w:r>
              <w:rPr>
                <w:rFonts w:ascii="Times New Roman" w:eastAsia="Times New Roman" w:hAnsi="Times New Roman" w:cs="Times New Roman"/>
                <w:color w:val="000000"/>
                <w:sz w:val="24"/>
                <w:szCs w:val="24"/>
                <w:lang w:eastAsia="ru-RU"/>
              </w:rPr>
              <w:t xml:space="preserve"> и </w:t>
            </w:r>
            <w:proofErr w:type="spellStart"/>
            <w:r>
              <w:rPr>
                <w:rFonts w:ascii="Times New Roman" w:eastAsia="Times New Roman" w:hAnsi="Times New Roman" w:cs="Times New Roman"/>
                <w:color w:val="000000"/>
                <w:sz w:val="24"/>
                <w:szCs w:val="24"/>
                <w:lang w:eastAsia="ru-RU"/>
              </w:rPr>
              <w:t>бат-мицвы</w:t>
            </w:r>
            <w:proofErr w:type="spellEnd"/>
            <w:r>
              <w:rPr>
                <w:rFonts w:ascii="Times New Roman" w:eastAsia="Times New Roman" w:hAnsi="Times New Roman" w:cs="Times New Roman"/>
                <w:color w:val="000000"/>
                <w:sz w:val="24"/>
                <w:szCs w:val="24"/>
                <w:lang w:eastAsia="ru-RU"/>
              </w:rPr>
              <w:t xml:space="preserve"> в жизни религиозных евреев. Права и обязанности совершеннолетнего человека.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Правила проведения церемонии </w:t>
            </w:r>
            <w:proofErr w:type="spellStart"/>
            <w:r>
              <w:rPr>
                <w:rFonts w:ascii="Times New Roman" w:eastAsia="Times New Roman" w:hAnsi="Times New Roman" w:cs="Times New Roman"/>
                <w:color w:val="000000"/>
                <w:sz w:val="24"/>
                <w:szCs w:val="24"/>
                <w:lang w:eastAsia="ru-RU"/>
              </w:rPr>
              <w:t>бар-мицвы</w:t>
            </w:r>
            <w:proofErr w:type="spellEnd"/>
            <w:r>
              <w:rPr>
                <w:rFonts w:ascii="Times New Roman" w:eastAsia="Times New Roman" w:hAnsi="Times New Roman" w:cs="Times New Roman"/>
                <w:color w:val="000000"/>
                <w:sz w:val="24"/>
                <w:szCs w:val="24"/>
                <w:lang w:eastAsia="ru-RU"/>
              </w:rPr>
              <w:t xml:space="preserve"> и </w:t>
            </w:r>
            <w:proofErr w:type="spellStart"/>
            <w:r>
              <w:rPr>
                <w:rFonts w:ascii="Times New Roman" w:eastAsia="Times New Roman" w:hAnsi="Times New Roman" w:cs="Times New Roman"/>
                <w:color w:val="000000"/>
                <w:sz w:val="24"/>
                <w:szCs w:val="24"/>
                <w:lang w:eastAsia="ru-RU"/>
              </w:rPr>
              <w:t>бат-мицвы</w:t>
            </w:r>
            <w:proofErr w:type="spellEnd"/>
            <w:r>
              <w:rPr>
                <w:rFonts w:ascii="Times New Roman" w:eastAsia="Times New Roman" w:hAnsi="Times New Roman" w:cs="Times New Roman"/>
                <w:color w:val="000000"/>
                <w:sz w:val="24"/>
                <w:szCs w:val="24"/>
                <w:lang w:eastAsia="ru-RU"/>
              </w:rPr>
              <w:t>.</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proofErr w:type="spellStart"/>
            <w:r>
              <w:rPr>
                <w:rFonts w:ascii="Times New Roman" w:eastAsia="Times New Roman" w:hAnsi="Times New Roman" w:cs="Times New Roman"/>
                <w:color w:val="000000"/>
                <w:sz w:val="24"/>
                <w:szCs w:val="24"/>
                <w:lang w:eastAsia="ru-RU"/>
              </w:rPr>
              <w:t>Гиюр</w:t>
            </w:r>
            <w:proofErr w:type="spellEnd"/>
            <w:r>
              <w:rPr>
                <w:rFonts w:ascii="Times New Roman" w:eastAsia="Times New Roman" w:hAnsi="Times New Roman" w:cs="Times New Roman"/>
                <w:color w:val="000000"/>
                <w:sz w:val="24"/>
                <w:szCs w:val="24"/>
                <w:lang w:eastAsia="ru-RU"/>
              </w:rPr>
              <w:t> — церемония принятия</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иудаизма</w:t>
            </w:r>
          </w:p>
        </w:tc>
        <w:tc>
          <w:tcPr>
            <w:tcW w:w="8505" w:type="dxa"/>
            <w:shd w:val="clear" w:color="auto" w:fill="auto"/>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понимать прочитанное.</w:t>
            </w:r>
          </w:p>
          <w:p w:rsidR="005D0184" w:rsidRDefault="007B6E6B">
            <w:pPr>
              <w:widowControl w:val="0"/>
              <w:spacing w:after="0" w:line="200" w:lineRule="atLeast"/>
              <w:rPr>
                <w:rFonts w:ascii="Times New Roman" w:eastAsia="Times New Roman" w:hAnsi="Times New Roman" w:cs="Times New Roman"/>
                <w:color w:val="000000"/>
                <w:spacing w:val="3"/>
                <w:sz w:val="24"/>
                <w:szCs w:val="24"/>
                <w:lang w:eastAsia="ru-RU"/>
              </w:rPr>
            </w:pPr>
            <w:r>
              <w:rPr>
                <w:rFonts w:ascii="Times New Roman" w:eastAsia="Times New Roman" w:hAnsi="Times New Roman" w:cs="Times New Roman"/>
                <w:color w:val="000000"/>
                <w:spacing w:val="3"/>
                <w:sz w:val="24"/>
                <w:szCs w:val="24"/>
                <w:lang w:eastAsia="ru-RU"/>
              </w:rPr>
              <w:t xml:space="preserve">Рассказывать о традициях, связанных с совершением обрядов жизненного цикла верующего еврея; </w:t>
            </w:r>
            <w:r>
              <w:rPr>
                <w:rFonts w:ascii="Times New Roman" w:eastAsia="Times New Roman" w:hAnsi="Times New Roman" w:cs="Times New Roman"/>
                <w:color w:val="000000"/>
                <w:sz w:val="24"/>
                <w:szCs w:val="24"/>
                <w:lang w:eastAsia="ru-RU"/>
              </w:rPr>
              <w:t>о значении религиозных обрядов в жизни верующих; о значении понятия совершеннолетия с точки</w:t>
            </w:r>
            <w:r>
              <w:rPr>
                <w:rFonts w:ascii="Times New Roman" w:eastAsia="Times New Roman" w:hAnsi="Times New Roman" w:cs="Times New Roman"/>
                <w:color w:val="000000"/>
                <w:spacing w:val="3"/>
                <w:sz w:val="24"/>
                <w:szCs w:val="24"/>
                <w:lang w:eastAsia="ru-RU"/>
              </w:rPr>
              <w:t xml:space="preserve"> </w:t>
            </w:r>
            <w:r>
              <w:rPr>
                <w:rFonts w:ascii="Times New Roman" w:eastAsia="Times New Roman" w:hAnsi="Times New Roman" w:cs="Times New Roman"/>
                <w:color w:val="000000"/>
                <w:sz w:val="24"/>
                <w:szCs w:val="24"/>
                <w:lang w:eastAsia="ru-RU"/>
              </w:rPr>
              <w:t>зрения иудейской религиозной традиции; об ответственности человека.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Размышлять и рассуждать на морально-этические темы.</w:t>
            </w:r>
          </w:p>
          <w:p w:rsidR="005D0184" w:rsidRDefault="007B6E6B">
            <w:pPr>
              <w:widowControl w:val="0"/>
              <w:spacing w:after="0" w:line="200" w:lineRule="atLeast"/>
              <w:rPr>
                <w:rFonts w:ascii="Times New Roman" w:eastAsia="Times New Roman" w:hAnsi="Times New Roman" w:cs="Times New Roman"/>
                <w:color w:val="000000"/>
                <w:spacing w:val="-2"/>
                <w:sz w:val="24"/>
                <w:szCs w:val="24"/>
                <w:lang w:eastAsia="ru-RU"/>
              </w:rPr>
            </w:pPr>
            <w:r>
              <w:rPr>
                <w:rFonts w:ascii="Times New Roman" w:eastAsia="Times New Roman" w:hAnsi="Times New Roman" w:cs="Times New Roman"/>
                <w:color w:val="000000"/>
                <w:spacing w:val="-2"/>
                <w:sz w:val="24"/>
                <w:szCs w:val="24"/>
                <w:lang w:eastAsia="ru-RU"/>
              </w:rPr>
              <w:t>Использовать знакомые лексические единицы на новом содержательном и мировоззренческом уровне.</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Соотносить духовно-нравственные проблемы с личным опытом.</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Участвовать в обсуждении; аргументировать собственную точку зрения.</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Соотносить иллюстративный ряд с текстовой информацией; комментировать иллюстративный ряд.</w:t>
            </w:r>
          </w:p>
        </w:tc>
      </w:tr>
      <w:tr w:rsidR="005D0184">
        <w:trPr>
          <w:trHeight w:val="60"/>
        </w:trPr>
        <w:tc>
          <w:tcPr>
            <w:tcW w:w="2518" w:type="dxa"/>
            <w:shd w:val="clear" w:color="auto" w:fill="auto"/>
          </w:tcPr>
          <w:p w:rsidR="005D0184" w:rsidRDefault="007B6E6B">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Еврейский дом — еврейский мир: знакомство с историей и традицией</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(1 ч)</w:t>
            </w:r>
          </w:p>
        </w:tc>
        <w:tc>
          <w:tcPr>
            <w:tcW w:w="3544" w:type="dxa"/>
            <w:shd w:val="clear" w:color="auto" w:fill="auto"/>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Дом и семья в жизни человека. Понятие «</w:t>
            </w:r>
            <w:proofErr w:type="spellStart"/>
            <w:r>
              <w:rPr>
                <w:rFonts w:ascii="Times New Roman" w:eastAsia="Times New Roman" w:hAnsi="Times New Roman" w:cs="Times New Roman"/>
                <w:color w:val="000000"/>
                <w:sz w:val="24"/>
                <w:szCs w:val="24"/>
                <w:lang w:eastAsia="ru-RU"/>
              </w:rPr>
              <w:t>шлом-баит</w:t>
            </w:r>
            <w:proofErr w:type="spellEnd"/>
            <w:r>
              <w:rPr>
                <w:rFonts w:ascii="Times New Roman" w:eastAsia="Times New Roman" w:hAnsi="Times New Roman" w:cs="Times New Roman"/>
                <w:color w:val="000000"/>
                <w:sz w:val="24"/>
                <w:szCs w:val="24"/>
                <w:lang w:eastAsia="ru-RU"/>
              </w:rPr>
              <w:t>» в иудейской традиции. Ответственность всех членов семьи</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 благополучие и гармонию в доме. Правила устройства дома в иудаизме, предметы, которые должны быть в еврейском доме</w:t>
            </w:r>
          </w:p>
        </w:tc>
        <w:tc>
          <w:tcPr>
            <w:tcW w:w="8505" w:type="dxa"/>
            <w:shd w:val="clear" w:color="auto" w:fill="auto"/>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понимать прочитанное.</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значении дома в иудейской традиции; об устройстве традиционного еврейского дома; о понятиях «</w:t>
            </w:r>
            <w:proofErr w:type="spellStart"/>
            <w:r>
              <w:rPr>
                <w:rFonts w:ascii="Times New Roman" w:eastAsia="Times New Roman" w:hAnsi="Times New Roman" w:cs="Times New Roman"/>
                <w:color w:val="000000"/>
                <w:sz w:val="24"/>
                <w:szCs w:val="24"/>
                <w:lang w:eastAsia="ru-RU"/>
              </w:rPr>
              <w:t>шлом-баит</w:t>
            </w:r>
            <w:proofErr w:type="spellEnd"/>
            <w:r>
              <w:rPr>
                <w:rFonts w:ascii="Times New Roman" w:eastAsia="Times New Roman" w:hAnsi="Times New Roman" w:cs="Times New Roman"/>
                <w:color w:val="000000"/>
                <w:sz w:val="24"/>
                <w:szCs w:val="24"/>
                <w:lang w:eastAsia="ru-RU"/>
              </w:rPr>
              <w:t>» (мир дома) и «</w:t>
            </w:r>
            <w:proofErr w:type="spellStart"/>
            <w:r>
              <w:rPr>
                <w:rFonts w:ascii="Times New Roman" w:eastAsia="Times New Roman" w:hAnsi="Times New Roman" w:cs="Times New Roman"/>
                <w:color w:val="000000"/>
                <w:sz w:val="24"/>
                <w:szCs w:val="24"/>
                <w:lang w:eastAsia="ru-RU"/>
              </w:rPr>
              <w:t>тикун-олам</w:t>
            </w:r>
            <w:proofErr w:type="spellEnd"/>
            <w:r>
              <w:rPr>
                <w:rFonts w:ascii="Times New Roman" w:eastAsia="Times New Roman" w:hAnsi="Times New Roman" w:cs="Times New Roman"/>
                <w:color w:val="000000"/>
                <w:sz w:val="24"/>
                <w:szCs w:val="24"/>
                <w:lang w:eastAsia="ru-RU"/>
              </w:rPr>
              <w:t>» (исправление мира).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Размышлять и рассуждать на морально-этические темы.</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Соотносить духовно-нравственные проблемы с личным опытом.</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Делать выводы о ценности дома и семьи в жизни каждого человека.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Работать в группе и представлять результаты коллективной работы.</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Извлекать информацию из текста; составлять небольшой текст-рассуждение на заданную тему.</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5D0184">
        <w:trPr>
          <w:trHeight w:val="60"/>
        </w:trPr>
        <w:tc>
          <w:tcPr>
            <w:tcW w:w="2518" w:type="dxa"/>
            <w:shd w:val="clear" w:color="auto" w:fill="auto"/>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Еврейский календарь (1 ч)</w:t>
            </w:r>
          </w:p>
        </w:tc>
        <w:tc>
          <w:tcPr>
            <w:tcW w:w="3544" w:type="dxa"/>
            <w:shd w:val="clear" w:color="auto" w:fill="auto"/>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Особенности еврейского календаря и его отличия </w:t>
            </w:r>
            <w:proofErr w:type="gramStart"/>
            <w:r>
              <w:rPr>
                <w:rFonts w:ascii="Times New Roman" w:eastAsia="Times New Roman" w:hAnsi="Times New Roman" w:cs="Times New Roman"/>
                <w:color w:val="000000"/>
                <w:sz w:val="24"/>
                <w:szCs w:val="24"/>
                <w:lang w:eastAsia="ru-RU"/>
              </w:rPr>
              <w:t>от</w:t>
            </w:r>
            <w:proofErr w:type="gramEnd"/>
            <w:r>
              <w:rPr>
                <w:rFonts w:ascii="Times New Roman" w:eastAsia="Times New Roman" w:hAnsi="Times New Roman" w:cs="Times New Roman"/>
                <w:color w:val="000000"/>
                <w:sz w:val="24"/>
                <w:szCs w:val="24"/>
                <w:lang w:eastAsia="ru-RU"/>
              </w:rPr>
              <w:t xml:space="preserve"> григорианского. Летоисчисление по еврейскому календарю.</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pacing w:val="3"/>
                <w:sz w:val="24"/>
                <w:szCs w:val="24"/>
                <w:lang w:eastAsia="ru-RU"/>
              </w:rPr>
              <w:t>Месяцы еврейского календаря</w:t>
            </w:r>
          </w:p>
        </w:tc>
        <w:tc>
          <w:tcPr>
            <w:tcW w:w="8505" w:type="dxa"/>
            <w:shd w:val="clear" w:color="auto" w:fill="auto"/>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понимать прочитанное.</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об особенностях летоисчисления по еврейскому календарю; об отличиях еврейского календаря от григорианского; об особенностях лунно-солнечной календарной системы; о месяцах и днях недели еврейского календаря.</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Совершенствовать навыки использования речевых средств, смыслового чтения </w:t>
            </w:r>
            <w:r>
              <w:rPr>
                <w:rFonts w:ascii="Times New Roman" w:eastAsia="Times New Roman" w:hAnsi="Times New Roman" w:cs="Times New Roman"/>
                <w:color w:val="000000"/>
                <w:sz w:val="24"/>
                <w:szCs w:val="24"/>
                <w:lang w:eastAsia="ru-RU"/>
              </w:rPr>
              <w:lastRenderedPageBreak/>
              <w:t>учебных текстов.</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Соотносить содержание текста с </w:t>
            </w:r>
            <w:proofErr w:type="gramStart"/>
            <w:r>
              <w:rPr>
                <w:rFonts w:ascii="Times New Roman" w:eastAsia="Times New Roman" w:hAnsi="Times New Roman" w:cs="Times New Roman"/>
                <w:color w:val="000000"/>
                <w:sz w:val="24"/>
                <w:szCs w:val="24"/>
                <w:lang w:eastAsia="ru-RU"/>
              </w:rPr>
              <w:t>иллюстративным</w:t>
            </w:r>
            <w:proofErr w:type="gramEnd"/>
            <w:r>
              <w:rPr>
                <w:rFonts w:ascii="Times New Roman" w:eastAsia="Times New Roman" w:hAnsi="Times New Roman" w:cs="Times New Roman"/>
                <w:color w:val="000000"/>
                <w:sz w:val="24"/>
                <w:szCs w:val="24"/>
                <w:lang w:eastAsia="ru-RU"/>
              </w:rPr>
              <w:t xml:space="preserve"> рядом.</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Участвовать в беседе.</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Работать с графическими изображениями.</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Применять математические навыки на материале предмета.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5D0184">
        <w:trPr>
          <w:trHeight w:val="4144"/>
        </w:trPr>
        <w:tc>
          <w:tcPr>
            <w:tcW w:w="2518" w:type="dxa"/>
            <w:shd w:val="clear" w:color="auto" w:fill="auto"/>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Еврейские праздники: их история и традиции (2 ч)</w:t>
            </w:r>
          </w:p>
        </w:tc>
        <w:tc>
          <w:tcPr>
            <w:tcW w:w="3544" w:type="dxa"/>
            <w:shd w:val="clear" w:color="auto" w:fill="auto"/>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Главные иудейские праздники: </w:t>
            </w:r>
            <w:proofErr w:type="spellStart"/>
            <w:r>
              <w:rPr>
                <w:rFonts w:ascii="Times New Roman" w:eastAsia="Times New Roman" w:hAnsi="Times New Roman" w:cs="Times New Roman"/>
                <w:color w:val="000000"/>
                <w:sz w:val="24"/>
                <w:szCs w:val="24"/>
                <w:lang w:eastAsia="ru-RU"/>
              </w:rPr>
              <w:t>Рош-а-Шана</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Йом</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Кипур</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Суккот</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Ханука</w:t>
            </w:r>
            <w:proofErr w:type="spellEnd"/>
            <w:r>
              <w:rPr>
                <w:rFonts w:ascii="Times New Roman" w:eastAsia="Times New Roman" w:hAnsi="Times New Roman" w:cs="Times New Roman"/>
                <w:color w:val="000000"/>
                <w:sz w:val="24"/>
                <w:szCs w:val="24"/>
                <w:lang w:eastAsia="ru-RU"/>
              </w:rPr>
              <w:t xml:space="preserve">, Ту </w:t>
            </w:r>
            <w:proofErr w:type="spellStart"/>
            <w:r>
              <w:rPr>
                <w:rFonts w:ascii="Times New Roman" w:eastAsia="Times New Roman" w:hAnsi="Times New Roman" w:cs="Times New Roman"/>
                <w:color w:val="000000"/>
                <w:sz w:val="24"/>
                <w:szCs w:val="24"/>
                <w:lang w:eastAsia="ru-RU"/>
              </w:rPr>
              <w:t>би-шват</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Пурим</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Песах</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Шавуот</w:t>
            </w:r>
            <w:proofErr w:type="spellEnd"/>
            <w:r>
              <w:rPr>
                <w:rFonts w:ascii="Times New Roman" w:eastAsia="Times New Roman" w:hAnsi="Times New Roman" w:cs="Times New Roman"/>
                <w:color w:val="000000"/>
                <w:sz w:val="24"/>
                <w:szCs w:val="24"/>
                <w:lang w:eastAsia="ru-RU"/>
              </w:rPr>
              <w:t>. История возникновения праздников и традиции празднования</w:t>
            </w:r>
          </w:p>
        </w:tc>
        <w:tc>
          <w:tcPr>
            <w:tcW w:w="8505" w:type="dxa"/>
            <w:shd w:val="clear" w:color="auto" w:fill="auto"/>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понимать прочитанное.</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об истории возникновения иудейских религиозных праздников и традициях празднования.</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Размышлять о значении религиозных праздников в жизни верующих; о том, каким образом праздники служат сплочению людей.</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Применять и совершенствовать навыки использования речевых средств, смыслового чтения учебных текстов, построения рассуждений.</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Соотносить духовно-нравственные проблемы с личным опытом.</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Работать в группе и представлять результаты коллективной работы.</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Готовить информационный доклад, оформлять его в соответствии с требованиями, проводить презентацию.</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Выразительно читать и анализировать художественный текст.</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5D0184">
        <w:trPr>
          <w:trHeight w:val="4248"/>
        </w:trPr>
        <w:tc>
          <w:tcPr>
            <w:tcW w:w="2518" w:type="dxa"/>
            <w:shd w:val="clear" w:color="auto" w:fill="auto"/>
          </w:tcPr>
          <w:p w:rsidR="005D0184" w:rsidRDefault="007B6E6B">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 xml:space="preserve">Ценности семейной жизни в иудейской традиции. Праматери еврейского народа </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(2 ч)</w:t>
            </w:r>
          </w:p>
        </w:tc>
        <w:tc>
          <w:tcPr>
            <w:tcW w:w="3544" w:type="dxa"/>
            <w:shd w:val="clear" w:color="auto" w:fill="auto"/>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Патриархи и праматери. Сара, </w:t>
            </w:r>
            <w:proofErr w:type="spellStart"/>
            <w:r>
              <w:rPr>
                <w:rFonts w:ascii="Times New Roman" w:eastAsia="Times New Roman" w:hAnsi="Times New Roman" w:cs="Times New Roman"/>
                <w:color w:val="000000"/>
                <w:sz w:val="24"/>
                <w:szCs w:val="24"/>
                <w:lang w:eastAsia="ru-RU"/>
              </w:rPr>
              <w:t>Ривка</w:t>
            </w:r>
            <w:proofErr w:type="spellEnd"/>
            <w:r>
              <w:rPr>
                <w:rFonts w:ascii="Times New Roman" w:eastAsia="Times New Roman" w:hAnsi="Times New Roman" w:cs="Times New Roman"/>
                <w:color w:val="000000"/>
                <w:sz w:val="24"/>
                <w:szCs w:val="24"/>
                <w:lang w:eastAsia="ru-RU"/>
              </w:rPr>
              <w:t xml:space="preserve">, Лея и </w:t>
            </w:r>
            <w:proofErr w:type="spellStart"/>
            <w:r>
              <w:rPr>
                <w:rFonts w:ascii="Times New Roman" w:eastAsia="Times New Roman" w:hAnsi="Times New Roman" w:cs="Times New Roman"/>
                <w:color w:val="000000"/>
                <w:sz w:val="24"/>
                <w:szCs w:val="24"/>
                <w:lang w:eastAsia="ru-RU"/>
              </w:rPr>
              <w:t>Рахель</w:t>
            </w:r>
            <w:proofErr w:type="spellEnd"/>
            <w:r>
              <w:rPr>
                <w:rFonts w:ascii="Times New Roman" w:eastAsia="Times New Roman" w:hAnsi="Times New Roman" w:cs="Times New Roman"/>
                <w:color w:val="000000"/>
                <w:sz w:val="24"/>
                <w:szCs w:val="24"/>
                <w:lang w:eastAsia="ru-RU"/>
              </w:rPr>
              <w:t xml:space="preserve">. Пещера </w:t>
            </w:r>
            <w:proofErr w:type="spellStart"/>
            <w:r>
              <w:rPr>
                <w:rFonts w:ascii="Times New Roman" w:eastAsia="Times New Roman" w:hAnsi="Times New Roman" w:cs="Times New Roman"/>
                <w:color w:val="000000"/>
                <w:sz w:val="24"/>
                <w:szCs w:val="24"/>
                <w:lang w:eastAsia="ru-RU"/>
              </w:rPr>
              <w:t>Махпела</w:t>
            </w:r>
            <w:proofErr w:type="spellEnd"/>
            <w:r>
              <w:rPr>
                <w:rFonts w:ascii="Times New Roman" w:eastAsia="Times New Roman" w:hAnsi="Times New Roman" w:cs="Times New Roman"/>
                <w:color w:val="000000"/>
                <w:sz w:val="24"/>
                <w:szCs w:val="24"/>
                <w:lang w:eastAsia="ru-RU"/>
              </w:rPr>
              <w:t xml:space="preserve"> — гробница патриархов и праматерей. Могила </w:t>
            </w:r>
            <w:proofErr w:type="spellStart"/>
            <w:r>
              <w:rPr>
                <w:rFonts w:ascii="Times New Roman" w:eastAsia="Times New Roman" w:hAnsi="Times New Roman" w:cs="Times New Roman"/>
                <w:color w:val="000000"/>
                <w:sz w:val="24"/>
                <w:szCs w:val="24"/>
                <w:lang w:eastAsia="ru-RU"/>
              </w:rPr>
              <w:t>Рахели</w:t>
            </w:r>
            <w:proofErr w:type="spellEnd"/>
            <w:r>
              <w:rPr>
                <w:rFonts w:ascii="Times New Roman" w:eastAsia="Times New Roman" w:hAnsi="Times New Roman" w:cs="Times New Roman"/>
                <w:color w:val="000000"/>
                <w:sz w:val="24"/>
                <w:szCs w:val="24"/>
                <w:lang w:eastAsia="ru-RU"/>
              </w:rPr>
              <w:t>.</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Традиции уважения к женщине в иудаизме, роль женщины в еврейской семье и общине.</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Заповедь о почитании родителей, взаимоотношения родителей и детей в иудейской традиции. Обряды и ритуалы свадебного цикла в иудаизме.</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Правила супружеской жизни.</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Обязанности членов семьи</w:t>
            </w:r>
          </w:p>
        </w:tc>
        <w:tc>
          <w:tcPr>
            <w:tcW w:w="8505" w:type="dxa"/>
            <w:shd w:val="clear" w:color="auto" w:fill="auto"/>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понимать прочитанное.</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праматерях еврейского народа; о праведности и о благочестии в еврейской традиции; о том, почему праматери почитаются иудеями наравне с праотцами; о традициях заключения брака, воспитания детей, взаимоотношений членов семьи в иудаизме; о семейных ценностях.</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Соотносить духовно-нравственные проблемы с личным опытом.</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Работать в группе и представлять результаты коллективной работы.</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Соотносить содержание текста с </w:t>
            </w:r>
            <w:proofErr w:type="gramStart"/>
            <w:r>
              <w:rPr>
                <w:rFonts w:ascii="Times New Roman" w:eastAsia="Times New Roman" w:hAnsi="Times New Roman" w:cs="Times New Roman"/>
                <w:color w:val="000000"/>
                <w:sz w:val="24"/>
                <w:szCs w:val="24"/>
                <w:lang w:eastAsia="ru-RU"/>
              </w:rPr>
              <w:t>иллюстративным</w:t>
            </w:r>
            <w:proofErr w:type="gramEnd"/>
            <w:r>
              <w:rPr>
                <w:rFonts w:ascii="Times New Roman" w:eastAsia="Times New Roman" w:hAnsi="Times New Roman" w:cs="Times New Roman"/>
                <w:color w:val="000000"/>
                <w:sz w:val="24"/>
                <w:szCs w:val="24"/>
                <w:lang w:eastAsia="ru-RU"/>
              </w:rPr>
              <w:t xml:space="preserve"> рядом.</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Участвовать в беседе.</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Составлять по плану небольшой текст-повествование.</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Понимать основную идею иносказательного текста (притчи); участвовать в обсуждении; аргументировать собственную точку зрения.</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5D0184">
        <w:trPr>
          <w:trHeight w:val="3105"/>
        </w:trPr>
        <w:tc>
          <w:tcPr>
            <w:tcW w:w="2518" w:type="dxa"/>
            <w:shd w:val="clear" w:color="auto" w:fill="auto"/>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Любовь и уважение к Отечеству (1 ч)</w:t>
            </w:r>
          </w:p>
        </w:tc>
        <w:tc>
          <w:tcPr>
            <w:tcW w:w="3544" w:type="dxa"/>
            <w:shd w:val="clear" w:color="auto" w:fill="auto"/>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Этапы становления духовных</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традиций России. Любовь — основа человеческой жизни.</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Служение человека обществу, Родине. Патриотизм многонационального и </w:t>
            </w:r>
            <w:proofErr w:type="spellStart"/>
            <w:r>
              <w:rPr>
                <w:rFonts w:ascii="Times New Roman" w:eastAsia="Times New Roman" w:hAnsi="Times New Roman" w:cs="Times New Roman"/>
                <w:color w:val="000000"/>
                <w:sz w:val="24"/>
                <w:szCs w:val="24"/>
                <w:lang w:eastAsia="ru-RU"/>
              </w:rPr>
              <w:t>многоконфессионального</w:t>
            </w:r>
            <w:proofErr w:type="spellEnd"/>
            <w:r>
              <w:rPr>
                <w:rFonts w:ascii="Times New Roman" w:eastAsia="Times New Roman" w:hAnsi="Times New Roman" w:cs="Times New Roman"/>
                <w:color w:val="000000"/>
                <w:sz w:val="24"/>
                <w:szCs w:val="24"/>
                <w:lang w:eastAsia="ru-RU"/>
              </w:rPr>
              <w:t xml:space="preserve"> народа России.</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Консультация учителя, как готовиться к урокам 33, 34.</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Темы творческих работ:</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«Диалог культур во имя гражданского мира и согласия» (народное творчество, стихи, песни, кухня народов России и т. д.)</w:t>
            </w:r>
          </w:p>
        </w:tc>
        <w:tc>
          <w:tcPr>
            <w:tcW w:w="8505" w:type="dxa"/>
            <w:shd w:val="clear" w:color="auto" w:fill="auto"/>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понимать прочитанное.</w:t>
            </w:r>
          </w:p>
          <w:p w:rsidR="005D0184" w:rsidRDefault="007B6E6B">
            <w:pPr>
              <w:widowControl w:val="0"/>
              <w:spacing w:after="0" w:line="200" w:lineRule="atLeast"/>
              <w:rPr>
                <w:rFonts w:ascii="Times New Roman" w:eastAsia="Times New Roman" w:hAnsi="Times New Roman" w:cs="Times New Roman"/>
                <w:color w:val="000000"/>
                <w:spacing w:val="-1"/>
                <w:sz w:val="24"/>
                <w:szCs w:val="24"/>
                <w:lang w:eastAsia="ru-RU"/>
              </w:rPr>
            </w:pPr>
            <w:proofErr w:type="gramStart"/>
            <w:r>
              <w:rPr>
                <w:rFonts w:ascii="Times New Roman" w:eastAsia="Times New Roman" w:hAnsi="Times New Roman" w:cs="Times New Roman"/>
                <w:color w:val="000000"/>
                <w:spacing w:val="-1"/>
                <w:sz w:val="24"/>
                <w:szCs w:val="24"/>
                <w:lang w:eastAsia="ru-RU"/>
              </w:rPr>
              <w:t>Закреплять и систематизировать представление об основном содержании учебника, о важнейших понятиях курса; о духовных традициях многонационального народа России, о духовном мире человека, о культурных традициях и их значении в жизни человека, семьи, общества; о ценности любви в отношениях между людьми и по отношению к Родине; о ключевых понятиях урока: служение, патриотизм.</w:t>
            </w:r>
            <w:proofErr w:type="gramEnd"/>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Отвечать на учебные вопросы, соотносить определения с понятиями; делать выводы; адекватно использовать основные понятия курса в устной и письменной речи.</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Объяснять значение слов с помощью словаря и учебника.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5D0184">
        <w:trPr>
          <w:trHeight w:val="60"/>
        </w:trPr>
        <w:tc>
          <w:tcPr>
            <w:tcW w:w="2518" w:type="dxa"/>
            <w:shd w:val="clear" w:color="auto" w:fill="auto"/>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Творческие работы учащихся (2 ч)</w:t>
            </w:r>
          </w:p>
        </w:tc>
        <w:tc>
          <w:tcPr>
            <w:tcW w:w="3544" w:type="dxa"/>
            <w:shd w:val="clear" w:color="auto" w:fill="auto"/>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pacing w:val="-3"/>
                <w:sz w:val="24"/>
                <w:szCs w:val="24"/>
                <w:lang w:eastAsia="ru-RU"/>
              </w:rPr>
              <w:t xml:space="preserve">Содержание деятельности определяется выбранными учащимися темами и выбранными учителем организационными </w:t>
            </w:r>
            <w:r>
              <w:rPr>
                <w:rFonts w:ascii="Times New Roman" w:eastAsia="Times New Roman" w:hAnsi="Times New Roman" w:cs="Times New Roman"/>
                <w:color w:val="000000"/>
                <w:spacing w:val="-4"/>
                <w:sz w:val="24"/>
                <w:szCs w:val="24"/>
                <w:lang w:eastAsia="ru-RU"/>
              </w:rPr>
              <w:t>формами. Подготовка к выполнению одного из заданий (творческий или учебно-исследовательский проект). Презентации результатов работы и их обсуждение</w:t>
            </w:r>
          </w:p>
        </w:tc>
        <w:tc>
          <w:tcPr>
            <w:tcW w:w="8505" w:type="dxa"/>
            <w:shd w:val="clear" w:color="auto" w:fill="auto"/>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понимать прочитанное.</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Актуализировать и закреплять материал, изученный на уроках «Основы иудейской культуры».</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Обобщать и систематизировать знания.</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Планировать и корректировать самостоятельную работу.</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Работать в группе, представлять результаты коллективной или индивидуальной работы.</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Оценивать свою деятельность.</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Извлекать информацию из предоставленных источников, систематизировать и воспроизводить информацию.</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Применять навыки построения высказываний в соответствии с коммуникативными задачами.</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bl>
    <w:p w:rsidR="005D0184" w:rsidRDefault="005D0184">
      <w:pPr>
        <w:widowControl w:val="0"/>
        <w:spacing w:after="0" w:line="238" w:lineRule="atLeast"/>
        <w:jc w:val="both"/>
        <w:rPr>
          <w:rFonts w:ascii="Times New Roman" w:eastAsia="Times New Roman" w:hAnsi="Times New Roman" w:cs="Times New Roman"/>
          <w:color w:val="000000"/>
          <w:sz w:val="24"/>
          <w:szCs w:val="24"/>
          <w:lang w:eastAsia="ru-RU"/>
        </w:rPr>
      </w:pPr>
    </w:p>
    <w:p w:rsidR="005D0184" w:rsidRDefault="005D0184">
      <w:pPr>
        <w:widowControl w:val="0"/>
        <w:spacing w:after="0" w:line="238" w:lineRule="atLeast"/>
        <w:jc w:val="both"/>
        <w:rPr>
          <w:rFonts w:ascii="Times New Roman" w:eastAsia="Times New Roman" w:hAnsi="Times New Roman" w:cs="Times New Roman"/>
          <w:color w:val="000000"/>
          <w:sz w:val="24"/>
          <w:szCs w:val="24"/>
          <w:lang w:eastAsia="ru-RU"/>
        </w:rPr>
      </w:pPr>
    </w:p>
    <w:p w:rsidR="005D0184" w:rsidRDefault="007B6E6B">
      <w:pPr>
        <w:rPr>
          <w:rFonts w:ascii="Times New Roman" w:eastAsia="Times New Roman" w:hAnsi="Times New Roman" w:cs="Times New Roman"/>
          <w:b/>
          <w:bCs/>
          <w:color w:val="000000"/>
          <w:sz w:val="24"/>
          <w:szCs w:val="24"/>
          <w:lang w:eastAsia="ru-RU"/>
        </w:rPr>
      </w:pPr>
      <w:bookmarkStart w:id="46" w:name="_Toc139398171"/>
      <w:r>
        <w:rPr>
          <w:rFonts w:ascii="Times New Roman" w:eastAsia="Times New Roman" w:hAnsi="Times New Roman" w:cs="Times New Roman"/>
          <w:b/>
          <w:bCs/>
          <w:color w:val="000000"/>
          <w:sz w:val="24"/>
          <w:szCs w:val="24"/>
          <w:lang w:eastAsia="ru-RU"/>
        </w:rPr>
        <w:br w:type="page" w:clear="all"/>
      </w:r>
    </w:p>
    <w:p w:rsidR="005D0184" w:rsidRDefault="007B6E6B">
      <w:pPr>
        <w:pStyle w:val="Heading2"/>
        <w:rPr>
          <w:rFonts w:eastAsia="Times New Roman"/>
          <w:lang w:eastAsia="ru-RU"/>
        </w:rPr>
      </w:pPr>
      <w:bookmarkStart w:id="47" w:name="_Toc142325921"/>
      <w:r>
        <w:rPr>
          <w:rFonts w:eastAsia="Times New Roman"/>
          <w:lang w:eastAsia="ru-RU"/>
        </w:rPr>
        <w:lastRenderedPageBreak/>
        <w:t>Модуль «Основы религиозных культур народов России» (34 ч</w:t>
      </w:r>
      <w:bookmarkEnd w:id="46"/>
      <w:r>
        <w:rPr>
          <w:rFonts w:eastAsia="Times New Roman"/>
          <w:lang w:eastAsia="ru-RU"/>
        </w:rPr>
        <w:t>аса)</w:t>
      </w:r>
      <w:bookmarkEnd w:id="47"/>
    </w:p>
    <w:tbl>
      <w:tblPr>
        <w:tblW w:w="0" w:type="auto"/>
        <w:tblInd w:w="170" w:type="dxa"/>
        <w:tblLayout w:type="fixed"/>
        <w:tblCellMar>
          <w:left w:w="0" w:type="dxa"/>
          <w:right w:w="0" w:type="dxa"/>
        </w:tblCellMar>
        <w:tblLook w:val="0000"/>
      </w:tblPr>
      <w:tblGrid>
        <w:gridCol w:w="2410"/>
        <w:gridCol w:w="3544"/>
        <w:gridCol w:w="8505"/>
      </w:tblGrid>
      <w:tr w:rsidR="005D0184">
        <w:trPr>
          <w:trHeight w:val="59"/>
          <w:tblHeader/>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5D0184" w:rsidRDefault="007B6E6B">
            <w:pPr>
              <w:widowControl w:val="0"/>
              <w:spacing w:after="0" w:line="20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Тема</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5D0184" w:rsidRDefault="007B6E6B">
            <w:pPr>
              <w:widowControl w:val="0"/>
              <w:spacing w:after="0" w:line="20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Основное содержание</w:t>
            </w:r>
          </w:p>
        </w:tc>
        <w:tc>
          <w:tcPr>
            <w:tcW w:w="85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5D0184" w:rsidRDefault="007B6E6B">
            <w:pPr>
              <w:widowControl w:val="0"/>
              <w:spacing w:after="0" w:line="20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Характеристика основных видов деятельности обучающихся</w:t>
            </w:r>
          </w:p>
        </w:tc>
      </w:tr>
      <w:tr w:rsidR="005D0184">
        <w:trPr>
          <w:trHeight w:val="60"/>
        </w:trPr>
        <w:tc>
          <w:tcPr>
            <w:tcW w:w="2410" w:type="dxa"/>
            <w:tcBorders>
              <w:top w:val="single" w:sz="4" w:space="0" w:color="000000"/>
              <w:left w:val="single" w:sz="4" w:space="0" w:color="000000"/>
              <w:bottom w:val="single" w:sz="4" w:space="0" w:color="auto"/>
              <w:right w:val="single" w:sz="4" w:space="0" w:color="000000"/>
            </w:tcBorders>
            <w:tcMar>
              <w:top w:w="113" w:type="dxa"/>
              <w:left w:w="170" w:type="dxa"/>
              <w:bottom w:w="156" w:type="dxa"/>
              <w:right w:w="170" w:type="dxa"/>
            </w:tcMar>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Россия — наша Родина (1 ч)</w:t>
            </w:r>
          </w:p>
        </w:tc>
        <w:tc>
          <w:tcPr>
            <w:tcW w:w="3544" w:type="dxa"/>
            <w:tcBorders>
              <w:top w:val="single" w:sz="4" w:space="0" w:color="000000"/>
              <w:left w:val="single" w:sz="4" w:space="0" w:color="000000"/>
              <w:bottom w:val="single" w:sz="4" w:space="0" w:color="auto"/>
              <w:right w:val="single" w:sz="4" w:space="0" w:color="000000"/>
            </w:tcBorders>
            <w:tcMar>
              <w:top w:w="113" w:type="dxa"/>
              <w:left w:w="170" w:type="dxa"/>
              <w:bottom w:w="156" w:type="dxa"/>
              <w:right w:w="170" w:type="dxa"/>
            </w:tcMar>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Россия — многонациональное государство. Духовный мир человека. Культурные традиции и вечные ценности. Семейные ценности</w:t>
            </w:r>
          </w:p>
        </w:tc>
        <w:tc>
          <w:tcPr>
            <w:tcW w:w="8505" w:type="dxa"/>
            <w:tcBorders>
              <w:top w:val="single" w:sz="4" w:space="0" w:color="000000"/>
              <w:left w:val="single" w:sz="4" w:space="0" w:color="000000"/>
              <w:bottom w:val="single" w:sz="4" w:space="0" w:color="auto"/>
              <w:right w:val="single" w:sz="4" w:space="0" w:color="000000"/>
            </w:tcBorders>
            <w:tcMar>
              <w:top w:w="113" w:type="dxa"/>
              <w:left w:w="170" w:type="dxa"/>
              <w:bottom w:w="156" w:type="dxa"/>
              <w:right w:w="170" w:type="dxa"/>
            </w:tcMar>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Пользоваться условными обозначениями учебника.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текст, находить в нём незнакомые слова, выяснять их значение.</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материал урока вслух и про себя.</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Вести учебный, межкультурный диалог.</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Различать способы и средства познания духовных традиций.</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Оценивать результаты своей работы на уроке и во внеурочной деятельности.</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Понимать значение духовных традиций народов России в жизни человека, семьи, общества.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Осознавать ценность дружеских отношений между людьми</w:t>
            </w:r>
          </w:p>
        </w:tc>
      </w:tr>
      <w:tr w:rsidR="005D0184">
        <w:trPr>
          <w:trHeight w:val="329"/>
        </w:trPr>
        <w:tc>
          <w:tcPr>
            <w:tcW w:w="2410" w:type="dxa"/>
            <w:tcBorders>
              <w:top w:val="single" w:sz="4" w:space="0" w:color="auto"/>
              <w:left w:val="single" w:sz="4" w:space="0" w:color="auto"/>
              <w:bottom w:val="single" w:sz="4" w:space="0" w:color="auto"/>
              <w:right w:val="single" w:sz="4" w:space="0" w:color="auto"/>
            </w:tcBorders>
            <w:tcMar>
              <w:top w:w="113" w:type="dxa"/>
              <w:left w:w="170" w:type="dxa"/>
              <w:bottom w:w="156" w:type="dxa"/>
              <w:right w:w="170" w:type="dxa"/>
            </w:tcMar>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Культура и религия. Возникновение религий. Мировые религ</w:t>
            </w:r>
            <w:proofErr w:type="gramStart"/>
            <w:r>
              <w:rPr>
                <w:rFonts w:ascii="Times New Roman" w:eastAsia="Times New Roman" w:hAnsi="Times New Roman" w:cs="Times New Roman"/>
                <w:b/>
                <w:bCs/>
                <w:color w:val="000000"/>
                <w:sz w:val="24"/>
                <w:szCs w:val="24"/>
                <w:lang w:eastAsia="ru-RU"/>
              </w:rPr>
              <w:t>ии и иу</w:t>
            </w:r>
            <w:proofErr w:type="gramEnd"/>
            <w:r>
              <w:rPr>
                <w:rFonts w:ascii="Times New Roman" w:eastAsia="Times New Roman" w:hAnsi="Times New Roman" w:cs="Times New Roman"/>
                <w:b/>
                <w:bCs/>
                <w:color w:val="000000"/>
                <w:sz w:val="24"/>
                <w:szCs w:val="24"/>
                <w:lang w:eastAsia="ru-RU"/>
              </w:rPr>
              <w:t>даизм. Основатели религий мира (4 ч)</w:t>
            </w:r>
          </w:p>
        </w:tc>
        <w:tc>
          <w:tcPr>
            <w:tcW w:w="3544" w:type="dxa"/>
            <w:tcBorders>
              <w:top w:val="single" w:sz="4" w:space="0" w:color="auto"/>
              <w:left w:val="single" w:sz="4" w:space="0" w:color="auto"/>
              <w:bottom w:val="single" w:sz="4" w:space="0" w:color="auto"/>
              <w:right w:val="single" w:sz="4" w:space="0" w:color="auto"/>
            </w:tcBorders>
            <w:tcMar>
              <w:top w:w="113" w:type="dxa"/>
              <w:left w:w="170" w:type="dxa"/>
              <w:bottom w:w="156" w:type="dxa"/>
              <w:right w:w="170" w:type="dxa"/>
            </w:tcMar>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Понятие религии. Первобытные верования. Древние религии. Национальные и мировые религии. Традиционные религии России.</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Понятие культуры. Материальная и духовная культура. Взаимосвязь культуры и религии. Влияние религии на культуру.</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pacing w:val="-1"/>
                <w:sz w:val="24"/>
                <w:szCs w:val="24"/>
                <w:lang w:eastAsia="ru-RU"/>
              </w:rPr>
              <w:t xml:space="preserve">Первые религии. Многобожие. Появление иудаизма как первой религии, основанной на вере в Единого Бога. Возникновение христианства. Основы учения Иисуса </w:t>
            </w:r>
            <w:r>
              <w:rPr>
                <w:rFonts w:ascii="Times New Roman" w:eastAsia="Times New Roman" w:hAnsi="Times New Roman" w:cs="Times New Roman"/>
                <w:color w:val="000000"/>
                <w:spacing w:val="-1"/>
                <w:sz w:val="24"/>
                <w:szCs w:val="24"/>
                <w:lang w:eastAsia="ru-RU"/>
              </w:rPr>
              <w:lastRenderedPageBreak/>
              <w:t>Христа.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Возникновение ислама. Возникновение буддизма. Основные истины буддизма</w:t>
            </w:r>
          </w:p>
        </w:tc>
        <w:tc>
          <w:tcPr>
            <w:tcW w:w="8505" w:type="dxa"/>
            <w:tcBorders>
              <w:top w:val="single" w:sz="4" w:space="0" w:color="auto"/>
              <w:left w:val="single" w:sz="4" w:space="0" w:color="auto"/>
              <w:bottom w:val="single" w:sz="4" w:space="0" w:color="auto"/>
              <w:right w:val="single" w:sz="4" w:space="0" w:color="auto"/>
            </w:tcBorders>
            <w:tcMar>
              <w:top w:w="113" w:type="dxa"/>
              <w:left w:w="170" w:type="dxa"/>
              <w:bottom w:w="156" w:type="dxa"/>
              <w:right w:w="170" w:type="dxa"/>
            </w:tcMar>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Совместно прогнозировать содержание урока.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color w:val="000000"/>
                <w:sz w:val="24"/>
                <w:szCs w:val="24"/>
                <w:lang w:eastAsia="ru-RU"/>
              </w:rPr>
              <w:t>Понимать значение понятий: ритуал, материальная культура и духовная культура, пантеон, Завет, вера в Единого Бога, иудаизм, христианство, ислам, буддизм.</w:t>
            </w:r>
            <w:proofErr w:type="gramEnd"/>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воспринимать прочитанное, осмысливать содержание прочитанного текста. Выделять после совместного анализа тему и идею учебного текста, формулировать вопросы к тексту и отвечать на них.</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по ключевым словам и плану об основных религиях, распространённых на территории России; о взаимосвязи и взаимовлиянии культуры, истории и религии, о предпосылках возникновения и нравственных основах религий; о первых религиях, об истории возникновения иудаизма, христианства, ислама и буддизма.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Работать с картой.</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Различать традиционные и нетрадиционные религии.</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Сопоставлять с помощью педагога особенности мировых и национальных религий.</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Определять религиозные основы отдельных явлений культуры.</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Выявлять в них общность и различие, приводить примеры по образцу.</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tc>
      </w:tr>
      <w:tr w:rsidR="005D0184">
        <w:trPr>
          <w:trHeight w:val="60"/>
        </w:trPr>
        <w:tc>
          <w:tcPr>
            <w:tcW w:w="2410" w:type="dxa"/>
            <w:tcBorders>
              <w:top w:val="single" w:sz="4" w:space="0" w:color="auto"/>
              <w:left w:val="single" w:sz="4" w:space="0" w:color="000000"/>
              <w:bottom w:val="single" w:sz="4" w:space="0" w:color="000000"/>
              <w:right w:val="single" w:sz="4" w:space="0" w:color="000000"/>
            </w:tcBorders>
            <w:tcMar>
              <w:top w:w="113" w:type="dxa"/>
              <w:left w:w="170" w:type="dxa"/>
              <w:bottom w:w="136" w:type="dxa"/>
              <w:right w:w="170" w:type="dxa"/>
            </w:tcMar>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Священные книги христианства, ислама, иудаизма и буддизма (2 ч)</w:t>
            </w:r>
          </w:p>
        </w:tc>
        <w:tc>
          <w:tcPr>
            <w:tcW w:w="3544" w:type="dxa"/>
            <w:tcBorders>
              <w:top w:val="single" w:sz="4" w:space="0" w:color="auto"/>
              <w:left w:val="single" w:sz="4" w:space="0" w:color="000000"/>
              <w:bottom w:val="single" w:sz="4" w:space="0" w:color="000000"/>
              <w:right w:val="single" w:sz="4" w:space="0" w:color="000000"/>
            </w:tcBorders>
            <w:tcMar>
              <w:top w:w="113" w:type="dxa"/>
              <w:left w:w="170" w:type="dxa"/>
              <w:bottom w:w="136" w:type="dxa"/>
              <w:right w:w="170" w:type="dxa"/>
            </w:tcMar>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Что такое священные книги. Священная книга буддизма — </w:t>
            </w:r>
            <w:proofErr w:type="spellStart"/>
            <w:r>
              <w:rPr>
                <w:rFonts w:ascii="Times New Roman" w:eastAsia="Times New Roman" w:hAnsi="Times New Roman" w:cs="Times New Roman"/>
                <w:color w:val="000000"/>
                <w:sz w:val="24"/>
                <w:szCs w:val="24"/>
                <w:lang w:eastAsia="ru-RU"/>
              </w:rPr>
              <w:t>Трипитака</w:t>
            </w:r>
            <w:proofErr w:type="spellEnd"/>
            <w:r>
              <w:rPr>
                <w:rFonts w:ascii="Times New Roman" w:eastAsia="Times New Roman" w:hAnsi="Times New Roman" w:cs="Times New Roman"/>
                <w:color w:val="000000"/>
                <w:sz w:val="24"/>
                <w:szCs w:val="24"/>
                <w:lang w:eastAsia="ru-RU"/>
              </w:rPr>
              <w:t xml:space="preserve"> (Три корзины мудрости). Священные книги иудаизма и христианства. Священная книга ислама — Коран.</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Священные книги как обязательная часть любой религии</w:t>
            </w:r>
          </w:p>
        </w:tc>
        <w:tc>
          <w:tcPr>
            <w:tcW w:w="8505" w:type="dxa"/>
            <w:tcBorders>
              <w:top w:val="single" w:sz="4" w:space="0" w:color="auto"/>
              <w:left w:val="single" w:sz="4" w:space="0" w:color="000000"/>
              <w:bottom w:val="single" w:sz="4" w:space="0" w:color="000000"/>
              <w:right w:val="single" w:sz="4" w:space="0" w:color="000000"/>
            </w:tcBorders>
            <w:tcMar>
              <w:top w:w="113" w:type="dxa"/>
              <w:left w:w="170" w:type="dxa"/>
              <w:bottom w:w="136" w:type="dxa"/>
              <w:right w:w="170" w:type="dxa"/>
            </w:tcMar>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Понимать значение понятий: </w:t>
            </w:r>
            <w:proofErr w:type="spellStart"/>
            <w:r>
              <w:rPr>
                <w:rFonts w:ascii="Times New Roman" w:eastAsia="Times New Roman" w:hAnsi="Times New Roman" w:cs="Times New Roman"/>
                <w:color w:val="000000"/>
                <w:sz w:val="24"/>
                <w:szCs w:val="24"/>
                <w:lang w:eastAsia="ru-RU"/>
              </w:rPr>
              <w:t>Трипитака</w:t>
            </w:r>
            <w:proofErr w:type="spellEnd"/>
            <w:r>
              <w:rPr>
                <w:rFonts w:ascii="Times New Roman" w:eastAsia="Times New Roman" w:hAnsi="Times New Roman" w:cs="Times New Roman"/>
                <w:color w:val="000000"/>
                <w:sz w:val="24"/>
                <w:szCs w:val="24"/>
                <w:lang w:eastAsia="ru-RU"/>
              </w:rPr>
              <w:t>, Библия, Ветхий Завет, Новый Завет, Евангелие, Коран.</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Объяснять значение слов (терминов и понятий) с опорой на текст учебника.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воспринимать прочитанное, осмысливать содержание прочитанного текста. Рассказывать о священных книгах буддизма, иудаизма, христианства, ислама.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Определять с опорой на таблицу сходство этических постулатов священных книг религий мира.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Совершенствовать умения в области коммуникации, чтения и понимания прочитанного, ответов на учебные вопросы разных типов, построения связного высказывания.</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tc>
      </w:tr>
      <w:tr w:rsidR="005D0184">
        <w:trPr>
          <w:trHeight w:val="60"/>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5D0184" w:rsidRDefault="007B6E6B">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Хранители предания в религиях мира </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(2 ч)</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Необходимость хранителя</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предания для любой религии.</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Жрецы. Раввины в иудаизме. Христианские священнослужители. Мусульманская община. Буддийская община</w:t>
            </w:r>
          </w:p>
        </w:tc>
        <w:tc>
          <w:tcPr>
            <w:tcW w:w="85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Совместно прогнозировать содержание урока. </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Понимать значение понятий: жрец, раввин, епископ, священник, имам, лама.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воспринимать прочитанное, осмысливать содержание прочитанного текста.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color w:val="000000"/>
                <w:sz w:val="24"/>
                <w:szCs w:val="24"/>
                <w:lang w:eastAsia="ru-RU"/>
              </w:rPr>
              <w:t xml:space="preserve">Рассказывать о том, когда появились хранители предания; кто такие жрецы; какую роль в иудаизме играют раввины; об иерархии христианской церкви; об организации мусульманской общины; о буддистской </w:t>
            </w:r>
            <w:proofErr w:type="spellStart"/>
            <w:r>
              <w:rPr>
                <w:rFonts w:ascii="Times New Roman" w:eastAsia="Times New Roman" w:hAnsi="Times New Roman" w:cs="Times New Roman"/>
                <w:color w:val="000000"/>
                <w:sz w:val="24"/>
                <w:szCs w:val="24"/>
                <w:lang w:eastAsia="ru-RU"/>
              </w:rPr>
              <w:t>сангхе</w:t>
            </w:r>
            <w:proofErr w:type="spellEnd"/>
            <w:r>
              <w:rPr>
                <w:rFonts w:ascii="Times New Roman" w:eastAsia="Times New Roman" w:hAnsi="Times New Roman" w:cs="Times New Roman"/>
                <w:color w:val="000000"/>
                <w:sz w:val="24"/>
                <w:szCs w:val="24"/>
                <w:lang w:eastAsia="ru-RU"/>
              </w:rPr>
              <w:t xml:space="preserve"> и ламах.</w:t>
            </w:r>
            <w:proofErr w:type="gramEnd"/>
          </w:p>
          <w:p w:rsidR="005D0184" w:rsidRDefault="005D0184">
            <w:pPr>
              <w:widowControl w:val="0"/>
              <w:spacing w:after="0" w:line="200" w:lineRule="atLeast"/>
              <w:rPr>
                <w:rFonts w:ascii="Times New Roman" w:eastAsia="Times New Roman" w:hAnsi="Times New Roman" w:cs="Times New Roman"/>
                <w:color w:val="000000"/>
                <w:sz w:val="24"/>
                <w:szCs w:val="24"/>
                <w:lang w:eastAsia="ru-RU"/>
              </w:rPr>
            </w:pPr>
          </w:p>
        </w:tc>
      </w:tr>
      <w:tr w:rsidR="005D0184">
        <w:trPr>
          <w:trHeight w:val="60"/>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312" w:type="dxa"/>
              <w:right w:w="170" w:type="dxa"/>
            </w:tcMar>
          </w:tcPr>
          <w:p w:rsidR="005D0184" w:rsidRDefault="007B6E6B">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eastAsia="ru-RU"/>
              </w:rPr>
              <w:t>Добро и зло</w:t>
            </w:r>
            <w:r>
              <w:rPr>
                <w:rFonts w:ascii="Times New Roman" w:eastAsia="Times New Roman" w:hAnsi="Times New Roman" w:cs="Times New Roman"/>
                <w:b/>
                <w:bCs/>
                <w:color w:val="000000"/>
                <w:sz w:val="24"/>
                <w:szCs w:val="24"/>
                <w:lang w:val="en-GB" w:eastAsia="ru-RU"/>
              </w:rPr>
              <w:t xml:space="preserve"> (2 ч)</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312" w:type="dxa"/>
              <w:right w:w="170" w:type="dxa"/>
            </w:tcMar>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Представление о </w:t>
            </w:r>
            <w:r>
              <w:rPr>
                <w:rFonts w:ascii="Times New Roman" w:eastAsia="Times New Roman" w:hAnsi="Times New Roman" w:cs="Times New Roman"/>
                <w:color w:val="000000"/>
                <w:sz w:val="24"/>
                <w:szCs w:val="24"/>
                <w:lang w:eastAsia="ru-RU"/>
              </w:rPr>
              <w:lastRenderedPageBreak/>
              <w:t>происхождении добра и зла в разных религиях. Понятия греха и раскаяния в разных религиях.</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Сходство и различия представлений о добре и зле в разных религиях</w:t>
            </w:r>
          </w:p>
        </w:tc>
        <w:tc>
          <w:tcPr>
            <w:tcW w:w="8505" w:type="dxa"/>
            <w:tcBorders>
              <w:top w:val="single" w:sz="4" w:space="0" w:color="000000"/>
              <w:left w:val="single" w:sz="4" w:space="0" w:color="000000"/>
              <w:bottom w:val="single" w:sz="4" w:space="0" w:color="000000"/>
              <w:right w:val="single" w:sz="4" w:space="0" w:color="000000"/>
            </w:tcBorders>
            <w:tcMar>
              <w:top w:w="113" w:type="dxa"/>
              <w:left w:w="170" w:type="dxa"/>
              <w:bottom w:w="312" w:type="dxa"/>
              <w:right w:w="170" w:type="dxa"/>
            </w:tcMar>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Совместно прогнозировать содержание урока.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Понимать значение понятий: добро, зло, грех, раскаяние, воздаяние — в контексте религиозных традиций мира.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воспринимать прочитанное, осмысливать содержание прочитанного текста.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причинах появления зла и возможностях его преодоления в контексте традиций буддизма, христианства, ислама и иудаизма.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Соотносить понятия добра и зла с личным опытом, опытом других людей. Объяснять свою точку зрения, приводить примеры на основе личного и читательского опыта.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Устанавливать связи полученных знаний со знаниями по литературному чтению и окружающему миру.</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содержание прочитанного текста</w:t>
            </w:r>
          </w:p>
        </w:tc>
      </w:tr>
      <w:tr w:rsidR="005D0184">
        <w:trPr>
          <w:trHeight w:val="3323"/>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312" w:type="dxa"/>
              <w:right w:w="170" w:type="dxa"/>
            </w:tcMar>
          </w:tcPr>
          <w:p w:rsidR="005D0184" w:rsidRDefault="007B6E6B">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 xml:space="preserve">Человек в религиозных традициях народов России </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(2 ч)</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312" w:type="dxa"/>
              <w:right w:w="170" w:type="dxa"/>
            </w:tcMar>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Действия верующего человека для общения с Богом. Христианские таинства. Соблюдение религиозных предписаний в иудаизме. Формы служения Богу, предписанные в Коране. Традиции буддизма. Молитва в разных религиозных традициях</w:t>
            </w:r>
          </w:p>
        </w:tc>
        <w:tc>
          <w:tcPr>
            <w:tcW w:w="8505" w:type="dxa"/>
            <w:tcBorders>
              <w:top w:val="single" w:sz="4" w:space="0" w:color="000000"/>
              <w:left w:val="single" w:sz="4" w:space="0" w:color="000000"/>
              <w:bottom w:val="single" w:sz="4" w:space="0" w:color="000000"/>
              <w:right w:val="single" w:sz="4" w:space="0" w:color="000000"/>
            </w:tcBorders>
            <w:tcMar>
              <w:top w:w="113" w:type="dxa"/>
              <w:left w:w="170" w:type="dxa"/>
              <w:bottom w:w="312" w:type="dxa"/>
              <w:right w:w="170" w:type="dxa"/>
            </w:tcMar>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Понимать значение понятий: молитва, таинство, намаз, </w:t>
            </w:r>
            <w:proofErr w:type="spellStart"/>
            <w:r>
              <w:rPr>
                <w:rFonts w:ascii="Times New Roman" w:eastAsia="Times New Roman" w:hAnsi="Times New Roman" w:cs="Times New Roman"/>
                <w:color w:val="000000"/>
                <w:sz w:val="24"/>
                <w:szCs w:val="24"/>
                <w:lang w:eastAsia="ru-RU"/>
              </w:rPr>
              <w:t>мантра</w:t>
            </w:r>
            <w:proofErr w:type="spellEnd"/>
            <w:r>
              <w:rPr>
                <w:rFonts w:ascii="Times New Roman" w:eastAsia="Times New Roman" w:hAnsi="Times New Roman" w:cs="Times New Roman"/>
                <w:color w:val="000000"/>
                <w:sz w:val="24"/>
                <w:szCs w:val="24"/>
                <w:lang w:eastAsia="ru-RU"/>
              </w:rPr>
              <w:t>.</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Читать и воспринимать прочитанное, осмысливать содержание прочитанного текста. </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Рассказывать об основных действиях верующего человека в религиозных традициях мира, о том, что делает верующий человек для общения с Богом, что такое молитва, таинство, намаз, </w:t>
            </w:r>
            <w:proofErr w:type="spellStart"/>
            <w:r>
              <w:rPr>
                <w:rFonts w:ascii="Times New Roman" w:eastAsia="Times New Roman" w:hAnsi="Times New Roman" w:cs="Times New Roman"/>
                <w:color w:val="000000"/>
                <w:sz w:val="24"/>
                <w:szCs w:val="24"/>
                <w:lang w:eastAsia="ru-RU"/>
              </w:rPr>
              <w:t>мантра</w:t>
            </w:r>
            <w:proofErr w:type="spellEnd"/>
            <w:r>
              <w:rPr>
                <w:rFonts w:ascii="Times New Roman" w:eastAsia="Times New Roman" w:hAnsi="Times New Roman" w:cs="Times New Roman"/>
                <w:color w:val="000000"/>
                <w:sz w:val="24"/>
                <w:szCs w:val="24"/>
                <w:lang w:eastAsia="ru-RU"/>
              </w:rPr>
              <w:t>.</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Приводить примеры религиозного поведения людей из личного опыта и опыта других людей, из литературных источников.</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Выражать позитивное ценностное отношение к поведению религиозных людей.</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hAnsi="Times New Roman" w:cs="Times New Roman"/>
                <w:sz w:val="24"/>
                <w:szCs w:val="24"/>
              </w:rPr>
              <w:t xml:space="preserve">Работать в группах (парах) и представлять результаты групповой (парной) работы, оценивать результаты самостоятельной работы; организовывать и осуществлять сотрудничество </w:t>
            </w:r>
            <w:proofErr w:type="gramStart"/>
            <w:r>
              <w:rPr>
                <w:rFonts w:ascii="Times New Roman" w:hAnsi="Times New Roman" w:cs="Times New Roman"/>
                <w:sz w:val="24"/>
                <w:szCs w:val="24"/>
              </w:rPr>
              <w:t>со</w:t>
            </w:r>
            <w:proofErr w:type="gramEnd"/>
            <w:r>
              <w:rPr>
                <w:rFonts w:ascii="Times New Roman" w:hAnsi="Times New Roman" w:cs="Times New Roman"/>
                <w:sz w:val="24"/>
                <w:szCs w:val="24"/>
              </w:rPr>
              <w:t xml:space="preserve"> взрослыми и сверстниками</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5D0184">
        <w:trPr>
          <w:trHeight w:val="60"/>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Священные сооружения (2 ч.)</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Предназначение священных сооружений. Необходимость священных сооружений для любой религии. Священные здания иудаизма. Христианские храмы. Мечети. Буддийские священные сооружения</w:t>
            </w:r>
          </w:p>
        </w:tc>
        <w:tc>
          <w:tcPr>
            <w:tcW w:w="85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Понимать значение понятий: синагога, церковь, мечеть, ступа, пагода.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воспринимать прочитанное, осмысливать содержание прочитанного текста.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назначении и устройстве синагоги, христианской церкви, мечети, ступы и пагоды.</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Осуществлять поиск новой информации в тексте; отбирать иллюстративный материал, необходимый для выполнения задачи, с последующим комментарием; применять навыки осознанного построения речевых высказываний в соответствии с коммуникативными задачами; использовать ключевые понятия урока в собственной устной и письменной речи.</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Выявлять общность и различия в устройстве и назначении священных сооружений.</w:t>
            </w:r>
          </w:p>
          <w:p w:rsidR="005D0184" w:rsidRDefault="007B6E6B">
            <w:pPr>
              <w:widowControl w:val="0"/>
              <w:spacing w:after="0" w:line="200" w:lineRule="atLeast"/>
              <w:rPr>
                <w:rFonts w:ascii="Times New Roman" w:eastAsia="Times New Roman" w:hAnsi="Times New Roman" w:cs="Times New Roman"/>
                <w:color w:val="000000"/>
                <w:spacing w:val="-1"/>
                <w:sz w:val="24"/>
                <w:szCs w:val="24"/>
                <w:lang w:eastAsia="ru-RU"/>
              </w:rPr>
            </w:pPr>
            <w:r>
              <w:rPr>
                <w:rFonts w:ascii="Times New Roman" w:eastAsia="Times New Roman" w:hAnsi="Times New Roman" w:cs="Times New Roman"/>
                <w:color w:val="000000"/>
                <w:spacing w:val="-1"/>
                <w:sz w:val="24"/>
                <w:szCs w:val="24"/>
                <w:lang w:eastAsia="ru-RU"/>
              </w:rPr>
              <w:t>Осознавать при нахождении в священных сооружениях необходимость соблюдения правил поведения, принятых в соответствующей религиозной общине.</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5D0184">
        <w:trPr>
          <w:trHeight w:val="60"/>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Искусство в религиозной культуре (2 ч)</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Связь искусства и религии.</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Искусство в религиозной культуре христианства. Искусство в религиозной культуре ислама. Искусство в религиозной культуре иудаизма. Искусство в религиозной культуре буддизма. Взаимосвязь особенностей религиозного искусства с традициями веры</w:t>
            </w:r>
          </w:p>
        </w:tc>
        <w:tc>
          <w:tcPr>
            <w:tcW w:w="85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5D0184" w:rsidRDefault="007B6E6B">
            <w:pPr>
              <w:widowControl w:val="0"/>
              <w:spacing w:after="0" w:line="200" w:lineRule="atLeast"/>
              <w:rPr>
                <w:rFonts w:ascii="Times New Roman" w:eastAsia="Times New Roman" w:hAnsi="Times New Roman" w:cs="Times New Roman"/>
                <w:color w:val="000000"/>
                <w:spacing w:val="-1"/>
                <w:sz w:val="24"/>
                <w:szCs w:val="24"/>
                <w:lang w:eastAsia="ru-RU"/>
              </w:rPr>
            </w:pPr>
            <w:r>
              <w:rPr>
                <w:rFonts w:ascii="Times New Roman" w:eastAsia="Times New Roman" w:hAnsi="Times New Roman" w:cs="Times New Roman"/>
                <w:color w:val="000000"/>
                <w:spacing w:val="-1"/>
                <w:sz w:val="24"/>
                <w:szCs w:val="24"/>
                <w:lang w:eastAsia="ru-RU"/>
              </w:rPr>
              <w:t>Понимать роль искусства в религиозных культурах.</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Прогнозировать содержание урока.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воспринимать прочитанное, осмысливать содержание прочитанного текста. Формулировать вопросы к тексту, отвечать на вопросы по тексту.</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об общих особенностях искусства в христианстве, исламе, иудаизме, буддизме с опорой на таблицу.</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Устанавливать взаимосвязь особенностей религиозного искусства с традициями веры.</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знания, полученные на уроках по литературному чтению и окружающему миру, для осмысления взаимосвязи светского и религиозного искусства.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Проверять себя и самостоятельно оценивать результаты учебной работы</w:t>
            </w:r>
          </w:p>
        </w:tc>
      </w:tr>
      <w:tr w:rsidR="005D0184">
        <w:trPr>
          <w:trHeight w:val="60"/>
        </w:trPr>
        <w:tc>
          <w:tcPr>
            <w:tcW w:w="2410" w:type="dxa"/>
            <w:tcBorders>
              <w:top w:val="single" w:sz="4" w:space="0" w:color="000000"/>
              <w:left w:val="single" w:sz="4" w:space="0" w:color="000000"/>
              <w:bottom w:val="single" w:sz="4" w:space="0" w:color="000000"/>
              <w:right w:val="single" w:sz="4" w:space="0" w:color="000000"/>
            </w:tcBorders>
            <w:tcMar>
              <w:top w:w="99" w:type="dxa"/>
              <w:left w:w="170" w:type="dxa"/>
              <w:bottom w:w="113" w:type="dxa"/>
              <w:right w:w="170" w:type="dxa"/>
            </w:tcMar>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Творческие работы учащихся (2 ч)</w:t>
            </w:r>
          </w:p>
        </w:tc>
        <w:tc>
          <w:tcPr>
            <w:tcW w:w="3544" w:type="dxa"/>
            <w:tcBorders>
              <w:top w:val="single" w:sz="4" w:space="0" w:color="000000"/>
              <w:left w:val="single" w:sz="4" w:space="0" w:color="000000"/>
              <w:bottom w:val="single" w:sz="4" w:space="0" w:color="000000"/>
              <w:right w:val="single" w:sz="4" w:space="0" w:color="000000"/>
            </w:tcBorders>
            <w:tcMar>
              <w:top w:w="99" w:type="dxa"/>
              <w:left w:w="170" w:type="dxa"/>
              <w:bottom w:w="113" w:type="dxa"/>
              <w:right w:w="170" w:type="dxa"/>
            </w:tcMar>
          </w:tcPr>
          <w:p w:rsidR="005D0184" w:rsidRDefault="007B6E6B">
            <w:pPr>
              <w:widowControl w:val="0"/>
              <w:spacing w:after="0" w:line="200" w:lineRule="atLeast"/>
              <w:rPr>
                <w:rFonts w:ascii="Times New Roman" w:eastAsia="Times New Roman" w:hAnsi="Times New Roman" w:cs="Times New Roman"/>
                <w:color w:val="000000"/>
                <w:spacing w:val="-3"/>
                <w:sz w:val="24"/>
                <w:szCs w:val="24"/>
                <w:lang w:eastAsia="ru-RU"/>
              </w:rPr>
            </w:pPr>
            <w:r>
              <w:rPr>
                <w:rFonts w:ascii="Times New Roman" w:eastAsia="Times New Roman" w:hAnsi="Times New Roman" w:cs="Times New Roman"/>
                <w:color w:val="000000"/>
                <w:spacing w:val="-3"/>
                <w:sz w:val="24"/>
                <w:szCs w:val="24"/>
                <w:lang w:eastAsia="ru-RU"/>
              </w:rPr>
              <w:t>Содержание деятельности определяется выбранными учащимися темами и выбранными учителем организационными формами и жанрами (проект, сочинение и т. д.), форматом итогового мероприятия.</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Подготовка к выполнению</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праздничного проекта.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Выполнение одного из заданий в рамках работы над праздничным проектом. Презентации результатов работы и их обсуждение</w:t>
            </w:r>
          </w:p>
        </w:tc>
        <w:tc>
          <w:tcPr>
            <w:tcW w:w="8505" w:type="dxa"/>
            <w:tcBorders>
              <w:top w:val="single" w:sz="4" w:space="0" w:color="000000"/>
              <w:left w:val="single" w:sz="4" w:space="0" w:color="000000"/>
              <w:bottom w:val="single" w:sz="4" w:space="0" w:color="000000"/>
              <w:right w:val="single" w:sz="4" w:space="0" w:color="000000"/>
            </w:tcBorders>
            <w:tcMar>
              <w:top w:w="99" w:type="dxa"/>
              <w:left w:w="170" w:type="dxa"/>
              <w:bottom w:w="113" w:type="dxa"/>
              <w:right w:w="170" w:type="dxa"/>
            </w:tcMar>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Иметь представление о материале, изученном на уроках модуля «Основы религиозных культур народов России», о содержании учебного проекта и способах его реализации.</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воспринимать прочитанное, осмысливать содержание прочитанного текста.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Обобщать и систематизировать знания; планировать и корректировать самостоятельную работу.</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Работать в группе.</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Представлять результаты коллективной или индивидуальной работы; оценивать свою деятельность. </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5D0184">
        <w:trPr>
          <w:trHeight w:val="2020"/>
        </w:trPr>
        <w:tc>
          <w:tcPr>
            <w:tcW w:w="2410" w:type="dxa"/>
            <w:tcBorders>
              <w:top w:val="single" w:sz="4" w:space="0" w:color="000000"/>
              <w:left w:val="single" w:sz="6" w:space="0" w:color="000000"/>
              <w:right w:val="single" w:sz="6" w:space="0" w:color="000000"/>
            </w:tcBorders>
            <w:tcMar>
              <w:top w:w="113" w:type="dxa"/>
              <w:left w:w="170" w:type="dxa"/>
              <w:bottom w:w="136" w:type="dxa"/>
              <w:right w:w="170" w:type="dxa"/>
            </w:tcMar>
          </w:tcPr>
          <w:p w:rsidR="005D0184" w:rsidRDefault="007B6E6B">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eastAsia="ru-RU"/>
              </w:rPr>
              <w:t>Религиозная культура народов России (2 ч)</w:t>
            </w:r>
          </w:p>
        </w:tc>
        <w:tc>
          <w:tcPr>
            <w:tcW w:w="3544" w:type="dxa"/>
            <w:tcBorders>
              <w:top w:val="single" w:sz="4" w:space="0" w:color="000000"/>
              <w:left w:val="single" w:sz="6" w:space="0" w:color="000000"/>
              <w:right w:val="single" w:sz="6" w:space="0" w:color="000000"/>
            </w:tcBorders>
            <w:tcMar>
              <w:top w:w="113" w:type="dxa"/>
              <w:left w:w="170" w:type="dxa"/>
              <w:bottom w:w="136" w:type="dxa"/>
              <w:right w:w="170" w:type="dxa"/>
            </w:tcMar>
          </w:tcPr>
          <w:p w:rsidR="005D0184" w:rsidRDefault="007B6E6B">
            <w:pPr>
              <w:widowControl w:val="0"/>
              <w:spacing w:after="0" w:line="200" w:lineRule="atLeast"/>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 xml:space="preserve">Выбор веры князем Владимиром. Православное христианство в истории России. Другие христианские </w:t>
            </w:r>
            <w:proofErr w:type="spellStart"/>
            <w:r>
              <w:rPr>
                <w:rFonts w:ascii="Times New Roman" w:eastAsia="Times New Roman" w:hAnsi="Times New Roman" w:cs="Times New Roman"/>
                <w:color w:val="000000"/>
                <w:sz w:val="24"/>
                <w:szCs w:val="24"/>
                <w:lang w:eastAsia="ru-RU"/>
              </w:rPr>
              <w:t>конфессии</w:t>
            </w:r>
            <w:proofErr w:type="spellEnd"/>
            <w:r>
              <w:rPr>
                <w:rFonts w:ascii="Times New Roman" w:eastAsia="Times New Roman" w:hAnsi="Times New Roman" w:cs="Times New Roman"/>
                <w:color w:val="000000"/>
                <w:sz w:val="24"/>
                <w:szCs w:val="24"/>
                <w:lang w:eastAsia="ru-RU"/>
              </w:rPr>
              <w:t xml:space="preserve"> в России. Ислам в России. Иудеи в истории России. Распространение буддизма в России</w:t>
            </w:r>
          </w:p>
        </w:tc>
        <w:tc>
          <w:tcPr>
            <w:tcW w:w="8505" w:type="dxa"/>
            <w:tcBorders>
              <w:top w:val="single" w:sz="4" w:space="0" w:color="000000"/>
              <w:left w:val="single" w:sz="6" w:space="0" w:color="000000"/>
              <w:right w:val="single" w:sz="6" w:space="0" w:color="000000"/>
            </w:tcBorders>
            <w:tcMar>
              <w:top w:w="113" w:type="dxa"/>
              <w:left w:w="170" w:type="dxa"/>
              <w:bottom w:w="136" w:type="dxa"/>
              <w:right w:w="170" w:type="dxa"/>
            </w:tcMar>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об основных этапах возникновения и развития православия и других религий в России, о том, как и почему на Руси выбрали христианскую веру, какую роль сыграло православие в истории России, какую роль в истории России сыграли люди, исповедовавшие ислам, буддизм, иудаизм, католическую и протестантскую веру.</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воспринимать прочитанное, осмысливать содержание прочитанного текста.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Работать в группе и представлять результаты коллективной работы.</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Комментировать иллюстративный ряд, соотносить текст с иллюстрациями.</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Аргументировать свою точку зрения.</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Составлять по предварительно составленному плану небольшой текст-рассуждение на заданную тему по ключевым словам.</w:t>
            </w:r>
          </w:p>
          <w:p w:rsidR="005D0184" w:rsidRDefault="007B6E6B">
            <w:pPr>
              <w:widowControl w:val="0"/>
              <w:spacing w:after="0" w:line="200" w:lineRule="atLeast"/>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5D0184">
        <w:trPr>
          <w:trHeight w:val="60"/>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Религиозные ритуалы. Обычаи и обряды. (4 ч)</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Понятие ритуала. Возникновение обрядов. Виды религиозных обрядов. Основные обряды христианства. Основные обряды в исламе. Основные обряды иудаизма. Основные обряды буддизма. </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Что такое паломничество. Паломничество в традиционных религиях России</w:t>
            </w:r>
          </w:p>
        </w:tc>
        <w:tc>
          <w:tcPr>
            <w:tcW w:w="85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5D0184" w:rsidRDefault="007B6E6B">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Понимать значение понятия «обряды», паломничество, реликвии, мощи.</w:t>
            </w:r>
          </w:p>
          <w:p w:rsidR="005D0184" w:rsidRDefault="007B6E6B">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Рассказывать о религиозных ритуалах в религиях мира, о том, что такое обряды (ритуалы) и как они возникли; какими бывают обряды в христианстве, исламе, буддизме и иудаизме; о паломничестве в христианстве, исламе, иудаизме, буддизме. </w:t>
            </w:r>
          </w:p>
          <w:p w:rsidR="005D0184" w:rsidRDefault="007B6E6B">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воспринимать прочитанное, осмысливать содержание прочитанного текста.</w:t>
            </w:r>
          </w:p>
          <w:p w:rsidR="005D0184" w:rsidRDefault="007B6E6B">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Осознавать: важность толерантного отношения к обычаям и обрядам различных религиозных культур; этический смысл паломничеств и святынь в религиозных традициях.</w:t>
            </w:r>
          </w:p>
          <w:p w:rsidR="005D0184" w:rsidRDefault="007B6E6B">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Совершенствовать умения в области коммуникации, чтения и понимания прочитанного, ответов на учебные вопросы разных типов, построения связного высказывания. </w:t>
            </w:r>
          </w:p>
          <w:p w:rsidR="005D0184" w:rsidRDefault="007B6E6B">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Комментировать иллюстративный ряд, соотносить текст с иллюстрациями.</w:t>
            </w:r>
          </w:p>
          <w:p w:rsidR="005D0184" w:rsidRDefault="007B6E6B">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5D0184">
        <w:trPr>
          <w:trHeight w:val="60"/>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Праздники и календари (2 ч)</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Что такое паломничество.</w:t>
            </w:r>
            <w:r>
              <w:rPr>
                <w:rFonts w:ascii="Times New Roman" w:eastAsia="Times New Roman" w:hAnsi="Times New Roman" w:cs="Times New Roman"/>
                <w:color w:val="000000"/>
                <w:sz w:val="24"/>
                <w:szCs w:val="24"/>
                <w:lang w:eastAsia="ru-RU"/>
              </w:rPr>
              <w:br/>
              <w:t>Паломничество в христианстве.</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Паломничество в исламе.</w:t>
            </w:r>
            <w:r>
              <w:rPr>
                <w:rFonts w:ascii="Times New Roman" w:eastAsia="Times New Roman" w:hAnsi="Times New Roman" w:cs="Times New Roman"/>
                <w:color w:val="000000"/>
                <w:sz w:val="24"/>
                <w:szCs w:val="24"/>
                <w:lang w:eastAsia="ru-RU"/>
              </w:rPr>
              <w:br/>
            </w:r>
            <w:r>
              <w:rPr>
                <w:rFonts w:ascii="Times New Roman" w:eastAsia="Times New Roman" w:hAnsi="Times New Roman" w:cs="Times New Roman"/>
                <w:color w:val="000000"/>
                <w:sz w:val="24"/>
                <w:szCs w:val="24"/>
                <w:lang w:eastAsia="ru-RU"/>
              </w:rPr>
              <w:lastRenderedPageBreak/>
              <w:t>Паломничество в иудаизме. Паломничество в буддизме</w:t>
            </w:r>
          </w:p>
        </w:tc>
        <w:tc>
          <w:tcPr>
            <w:tcW w:w="85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Совместно прогнозировать содержание урока.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Понимать значение понятий: паломничество, реликвии, мощи.</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паломничестве в христианстве, исламе, иудаизме, буддизме.</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Читать и воспринимать прочитанное, осмысливать содержание прочитанного </w:t>
            </w:r>
            <w:r>
              <w:rPr>
                <w:rFonts w:ascii="Times New Roman" w:eastAsia="Times New Roman" w:hAnsi="Times New Roman" w:cs="Times New Roman"/>
                <w:color w:val="000000"/>
                <w:sz w:val="24"/>
                <w:szCs w:val="24"/>
                <w:lang w:eastAsia="ru-RU"/>
              </w:rPr>
              <w:lastRenderedPageBreak/>
              <w:t>текста.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Осознавать этический смысл паломничеств и святынь в религиозных традициях.</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Комментировать иллюстративный ряд, соотносить текст с иллюстрациями.</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воспринимать прочитанное, осмысливать содержание прочитанного текста.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главных праздниках иудеев, христиан, мусульман, буддистов.</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Осознавать важность толерантного отношения к праздникам и обычаям различных религиозных культур.</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Работать в группе и представлять результаты коллективной работы.</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Комментировать иллюстративный ряд, соотносить текст с иллюстрациями.</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5D0184">
        <w:trPr>
          <w:trHeight w:val="60"/>
        </w:trPr>
        <w:tc>
          <w:tcPr>
            <w:tcW w:w="2410" w:type="dxa"/>
            <w:tcBorders>
              <w:top w:val="single" w:sz="4" w:space="0" w:color="000000"/>
              <w:left w:val="single" w:sz="4" w:space="0" w:color="000000"/>
              <w:bottom w:val="single" w:sz="4" w:space="0" w:color="000000"/>
              <w:right w:val="single" w:sz="4" w:space="0" w:color="000000"/>
            </w:tcBorders>
            <w:tcMar>
              <w:top w:w="99" w:type="dxa"/>
              <w:left w:w="170" w:type="dxa"/>
              <w:bottom w:w="113" w:type="dxa"/>
              <w:right w:w="170" w:type="dxa"/>
            </w:tcMar>
          </w:tcPr>
          <w:p w:rsidR="005D0184" w:rsidRDefault="007B6E6B">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eastAsia="ru-RU"/>
              </w:rPr>
              <w:lastRenderedPageBreak/>
              <w:t>Религия и мораль. Нравственные заповеди в христианстве, исламе, буддизме и иудаизме (2 ч)</w:t>
            </w:r>
          </w:p>
        </w:tc>
        <w:tc>
          <w:tcPr>
            <w:tcW w:w="3544" w:type="dxa"/>
            <w:tcBorders>
              <w:top w:val="single" w:sz="4" w:space="0" w:color="000000"/>
              <w:left w:val="single" w:sz="4" w:space="0" w:color="000000"/>
              <w:bottom w:val="single" w:sz="4" w:space="0" w:color="000000"/>
              <w:right w:val="single" w:sz="4" w:space="0" w:color="000000"/>
            </w:tcBorders>
            <w:tcMar>
              <w:top w:w="99" w:type="dxa"/>
              <w:left w:w="170" w:type="dxa"/>
              <w:bottom w:w="113" w:type="dxa"/>
              <w:right w:w="170" w:type="dxa"/>
            </w:tcMar>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Принцип ценности человеческой жизни как основополагающий принцип всех религий.</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Заповеди иудаизма и христианства. Нравственное учение</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ислама. Учение о поведении</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человека в буддизме</w:t>
            </w:r>
          </w:p>
        </w:tc>
        <w:tc>
          <w:tcPr>
            <w:tcW w:w="8505" w:type="dxa"/>
            <w:tcBorders>
              <w:top w:val="single" w:sz="4" w:space="0" w:color="000000"/>
              <w:left w:val="single" w:sz="4" w:space="0" w:color="000000"/>
              <w:bottom w:val="single" w:sz="4" w:space="0" w:color="000000"/>
              <w:right w:val="single" w:sz="4" w:space="0" w:color="000000"/>
            </w:tcBorders>
            <w:tcMar>
              <w:top w:w="99" w:type="dxa"/>
              <w:left w:w="170" w:type="dxa"/>
              <w:bottom w:w="113" w:type="dxa"/>
              <w:right w:w="170" w:type="dxa"/>
            </w:tcMar>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нравственных заповедях иудаизма и христианства, о нравственном учении ислама, о буддийском учении, о поведении человека.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воспринимать прочитанное, осмысливать содержание прочитанного текста.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Объяснять, что общее в учениях традиционных религий.</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Развивать ценностное отношение к собственным поступкам.</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знания, полученные на уроках по литературному чтению и окружающему миру, для осмысления нравственного содержания религий.</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5D0184">
        <w:trPr>
          <w:trHeight w:val="60"/>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5D0184" w:rsidRDefault="007B6E6B">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Милосердие,</w:t>
            </w:r>
            <w:r>
              <w:rPr>
                <w:rFonts w:ascii="Times New Roman" w:eastAsia="Times New Roman" w:hAnsi="Times New Roman" w:cs="Times New Roman"/>
                <w:b/>
                <w:bCs/>
                <w:color w:val="000000"/>
                <w:sz w:val="24"/>
                <w:szCs w:val="24"/>
                <w:lang w:eastAsia="ru-RU"/>
              </w:rPr>
              <w:br/>
              <w:t xml:space="preserve">забота о </w:t>
            </w:r>
            <w:proofErr w:type="gramStart"/>
            <w:r>
              <w:rPr>
                <w:rFonts w:ascii="Times New Roman" w:eastAsia="Times New Roman" w:hAnsi="Times New Roman" w:cs="Times New Roman"/>
                <w:b/>
                <w:bCs/>
                <w:color w:val="000000"/>
                <w:sz w:val="24"/>
                <w:szCs w:val="24"/>
                <w:lang w:eastAsia="ru-RU"/>
              </w:rPr>
              <w:t>слабых</w:t>
            </w:r>
            <w:proofErr w:type="gramEnd"/>
            <w:r>
              <w:rPr>
                <w:rFonts w:ascii="Times New Roman" w:eastAsia="Times New Roman" w:hAnsi="Times New Roman" w:cs="Times New Roman"/>
                <w:b/>
                <w:bCs/>
                <w:color w:val="000000"/>
                <w:sz w:val="24"/>
                <w:szCs w:val="24"/>
                <w:lang w:eastAsia="ru-RU"/>
              </w:rPr>
              <w:t>,</w:t>
            </w:r>
          </w:p>
          <w:p w:rsidR="005D0184" w:rsidRDefault="007B6E6B">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взаимопомощь</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(1 ч)</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Милосердие в различных религиях. Учение Христа о милосердии. Благотворительная </w:t>
            </w:r>
            <w:r>
              <w:rPr>
                <w:rFonts w:ascii="Times New Roman" w:eastAsia="Times New Roman" w:hAnsi="Times New Roman" w:cs="Times New Roman"/>
                <w:color w:val="000000"/>
                <w:sz w:val="24"/>
                <w:szCs w:val="24"/>
                <w:lang w:eastAsia="ru-RU"/>
              </w:rPr>
              <w:lastRenderedPageBreak/>
              <w:t>деятельность христианской церкви.</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Формы выражения милосердия в исламе. Сострадание к живым существам как основа буддизма. Социальные проблемы общества и отношение к ним в религиозных традициях.</w:t>
            </w:r>
          </w:p>
        </w:tc>
        <w:tc>
          <w:tcPr>
            <w:tcW w:w="85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Совместно прогнозировать содержание урока.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Объяснять нравственный смысл милостыни.</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воспринимать прочитанное, осмысливать содержание прочитанного текста.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Рассказывать о традициях милосердия в иудаизме, христианстве, исламе и буддизме, о том, как разные религии учат состраданию, милосердию и помощи людям.</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Понимать необходимость проявления милосердия в собственном поведении.</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Комментировать иллюстративный ряд, соотносить текст с иллюстрациями.</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5D0184">
        <w:trPr>
          <w:trHeight w:val="60"/>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Семья и семейные ценности (1 ч)</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Роль семьи в жизни человека и общества. Семья как Малая Церковь, школа любви в христианстве. Брак как обязанность человека в исламе.</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Назначение семьи в буддизме.</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Уважительное отношение к родителям — часть любого религиозного вероучения</w:t>
            </w:r>
          </w:p>
        </w:tc>
        <w:tc>
          <w:tcPr>
            <w:tcW w:w="85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том, как традиционные религии России относятся к семье.</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воспринимать прочитанное, осмысливать содержание прочитанного текста.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Понимать необходимость ответственного отношения к семейным ценностям.</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знания, полученные на уроках по литературному чтению и окружающему миру, для осмысления ценности семьи в светской и религиозной традиции.</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5D0184">
        <w:trPr>
          <w:trHeight w:val="754"/>
        </w:trPr>
        <w:tc>
          <w:tcPr>
            <w:tcW w:w="2410" w:type="dxa"/>
            <w:tcBorders>
              <w:top w:val="single" w:sz="4" w:space="0" w:color="000000"/>
              <w:left w:val="single" w:sz="4" w:space="0" w:color="000000"/>
              <w:right w:val="single" w:sz="4" w:space="0" w:color="000000"/>
            </w:tcBorders>
            <w:tcMar>
              <w:top w:w="113" w:type="dxa"/>
              <w:left w:w="170" w:type="dxa"/>
              <w:bottom w:w="136" w:type="dxa"/>
              <w:right w:w="170" w:type="dxa"/>
            </w:tcMar>
          </w:tcPr>
          <w:p w:rsidR="005D0184" w:rsidRDefault="007B6E6B">
            <w:pPr>
              <w:widowControl w:val="0"/>
              <w:spacing w:after="0" w:line="200" w:lineRule="atLeast"/>
              <w:jc w:val="both"/>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Долг, свобода,</w:t>
            </w:r>
          </w:p>
          <w:p w:rsidR="005D0184" w:rsidRDefault="007B6E6B">
            <w:pPr>
              <w:widowControl w:val="0"/>
              <w:spacing w:after="0" w:line="200" w:lineRule="atLeast"/>
              <w:jc w:val="both"/>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ответственность,</w:t>
            </w:r>
          </w:p>
          <w:p w:rsidR="005D0184" w:rsidRDefault="007B6E6B">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труд (1 ч)</w:t>
            </w:r>
          </w:p>
        </w:tc>
        <w:tc>
          <w:tcPr>
            <w:tcW w:w="3544" w:type="dxa"/>
            <w:tcBorders>
              <w:top w:val="single" w:sz="4" w:space="0" w:color="000000"/>
              <w:left w:val="single" w:sz="4" w:space="0" w:color="000000"/>
              <w:right w:val="single" w:sz="4" w:space="0" w:color="000000"/>
            </w:tcBorders>
            <w:tcMar>
              <w:top w:w="113" w:type="dxa"/>
              <w:left w:w="170" w:type="dxa"/>
              <w:bottom w:w="136" w:type="dxa"/>
              <w:right w:w="170" w:type="dxa"/>
            </w:tcMar>
          </w:tcPr>
          <w:p w:rsidR="005D0184" w:rsidRDefault="007B6E6B">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Понимание долга, свободы,</w:t>
            </w:r>
          </w:p>
          <w:p w:rsidR="005D0184" w:rsidRDefault="007B6E6B">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ответственности, труда в разных религиях</w:t>
            </w:r>
          </w:p>
        </w:tc>
        <w:tc>
          <w:tcPr>
            <w:tcW w:w="8505" w:type="dxa"/>
            <w:tcBorders>
              <w:top w:val="single" w:sz="4" w:space="0" w:color="000000"/>
              <w:left w:val="single" w:sz="4" w:space="0" w:color="000000"/>
              <w:right w:val="single" w:sz="4" w:space="0" w:color="000000"/>
            </w:tcBorders>
            <w:tcMar>
              <w:top w:w="113" w:type="dxa"/>
              <w:left w:w="170" w:type="dxa"/>
              <w:bottom w:w="136" w:type="dxa"/>
              <w:right w:w="170" w:type="dxa"/>
            </w:tcMar>
          </w:tcPr>
          <w:p w:rsidR="005D0184" w:rsidRDefault="007B6E6B">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5D0184" w:rsidRDefault="007B6E6B">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Понимать значение понятий: долг, свобода, ответственность, труд — в контексте традиционных религий.</w:t>
            </w:r>
          </w:p>
          <w:p w:rsidR="005D0184" w:rsidRDefault="007B6E6B">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воспринимать прочитанное, осмысливать содержание прочитанного текста.</w:t>
            </w:r>
          </w:p>
          <w:p w:rsidR="005D0184" w:rsidRDefault="007B6E6B">
            <w:pPr>
              <w:widowControl w:val="0"/>
              <w:spacing w:after="0" w:line="200" w:lineRule="atLeast"/>
              <w:jc w:val="both"/>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color w:val="000000"/>
                <w:sz w:val="24"/>
                <w:szCs w:val="24"/>
                <w:lang w:eastAsia="ru-RU"/>
              </w:rPr>
              <w:t xml:space="preserve">Использовать личный опыт, опыт других людей, знания, полученные на уроках по литературному чтению и окружающему миру, для осмысления </w:t>
            </w:r>
            <w:r>
              <w:rPr>
                <w:rFonts w:ascii="Times New Roman" w:eastAsia="Times New Roman" w:hAnsi="Times New Roman" w:cs="Times New Roman"/>
                <w:color w:val="000000"/>
                <w:sz w:val="24"/>
                <w:szCs w:val="24"/>
                <w:lang w:eastAsia="ru-RU"/>
              </w:rPr>
              <w:lastRenderedPageBreak/>
              <w:t>ценности долга, ответственности, труда в светской и религиозных традициях.</w:t>
            </w:r>
            <w:proofErr w:type="gramEnd"/>
          </w:p>
          <w:p w:rsidR="005D0184" w:rsidRDefault="007B6E6B">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5D0184">
        <w:trPr>
          <w:trHeight w:val="60"/>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5D0184" w:rsidRDefault="007B6E6B">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Любовь и уважение к Отечеству</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(1 ч)</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Этапы становления духовных</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традиций России. Любовь — основа человеческой жизни. Служение человека обществу, Родине.</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Патриотизм многонационального и </w:t>
            </w:r>
            <w:proofErr w:type="spellStart"/>
            <w:r>
              <w:rPr>
                <w:rFonts w:ascii="Times New Roman" w:eastAsia="Times New Roman" w:hAnsi="Times New Roman" w:cs="Times New Roman"/>
                <w:color w:val="000000"/>
                <w:sz w:val="24"/>
                <w:szCs w:val="24"/>
                <w:lang w:eastAsia="ru-RU"/>
              </w:rPr>
              <w:t>многоконфессионального</w:t>
            </w:r>
            <w:proofErr w:type="spellEnd"/>
            <w:r>
              <w:rPr>
                <w:rFonts w:ascii="Times New Roman" w:eastAsia="Times New Roman" w:hAnsi="Times New Roman" w:cs="Times New Roman"/>
                <w:color w:val="000000"/>
                <w:sz w:val="24"/>
                <w:szCs w:val="24"/>
                <w:lang w:eastAsia="ru-RU"/>
              </w:rPr>
              <w:t xml:space="preserve"> народа России. Консультация учителя, как готовиться к урокам 33, 34. Творческие работы (дома с родителями или законными представителями) на тему «Диалог культур во имя гражданского мира и согласия» (народное творчество, стихи, песни, кухня народов России и т. д.)</w:t>
            </w:r>
          </w:p>
        </w:tc>
        <w:tc>
          <w:tcPr>
            <w:tcW w:w="85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об исторических этапах становления духовных традиций в России.</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воспринимать прочитанное, осмысливать содержание прочитанного текста.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Объяснять значение духовных традиций народов России, важность их изучения и сохранения.</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Сопоставлять с помощью педагога понятия «духовная традиция», «патриотизм», «Отечество», «служение».</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Размышлять о духовном мире человека, о культурных традициях и их значении в жизни человека, семьи, общества.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5D0184">
        <w:trPr>
          <w:trHeight w:val="60"/>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Обобщающий урок. Подведение итогов (1 ч)</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pacing w:val="-4"/>
                <w:sz w:val="24"/>
                <w:szCs w:val="24"/>
                <w:lang w:eastAsia="ru-RU"/>
              </w:rPr>
              <w:t>Содержание деятельности опре</w:t>
            </w:r>
            <w:r>
              <w:rPr>
                <w:rFonts w:ascii="Times New Roman" w:eastAsia="Times New Roman" w:hAnsi="Times New Roman" w:cs="Times New Roman"/>
                <w:color w:val="000000"/>
                <w:sz w:val="24"/>
                <w:szCs w:val="24"/>
                <w:lang w:eastAsia="ru-RU"/>
              </w:rPr>
              <w:t xml:space="preserve">деляется выбранными учащимися темами и выбранными учителем организационными формами и </w:t>
            </w:r>
            <w:r>
              <w:rPr>
                <w:rFonts w:ascii="Times New Roman" w:eastAsia="Times New Roman" w:hAnsi="Times New Roman" w:cs="Times New Roman"/>
                <w:color w:val="000000"/>
                <w:sz w:val="24"/>
                <w:szCs w:val="24"/>
                <w:lang w:eastAsia="ru-RU"/>
              </w:rPr>
              <w:lastRenderedPageBreak/>
              <w:t>жанрами (проект, сочинение, беседа в классе и т. д.), форматом итогового мероприятия.</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Презентации результатов работы и их обсуждение</w:t>
            </w:r>
          </w:p>
        </w:tc>
        <w:tc>
          <w:tcPr>
            <w:tcW w:w="85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Совместно прогнозировать содержание урока.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Иметь представление о материале, изученном на уроках модуля «Основы религиозных культур народов России», о содержании учебного проекта и способах его реализации.</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Читать и воспринимать прочитанное, осмысливать содержание прочитанного </w:t>
            </w:r>
            <w:r>
              <w:rPr>
                <w:rFonts w:ascii="Times New Roman" w:eastAsia="Times New Roman" w:hAnsi="Times New Roman" w:cs="Times New Roman"/>
                <w:color w:val="000000"/>
                <w:sz w:val="24"/>
                <w:szCs w:val="24"/>
                <w:lang w:eastAsia="ru-RU"/>
              </w:rPr>
              <w:lastRenderedPageBreak/>
              <w:t>текста.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Обобщать и систематизировать знания; планировать и корректировать самостоятельную работу.</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Работать в группе.</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Представлять результаты коллективной или индивидуальной работы; оценивать свою деятельность.</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bl>
    <w:p w:rsidR="005D0184" w:rsidRDefault="005D0184">
      <w:pPr>
        <w:widowControl w:val="0"/>
        <w:spacing w:after="0" w:line="238" w:lineRule="atLeast"/>
        <w:jc w:val="both"/>
        <w:rPr>
          <w:rFonts w:ascii="Times New Roman" w:eastAsia="Times New Roman" w:hAnsi="Times New Roman" w:cs="Times New Roman"/>
          <w:color w:val="000000"/>
          <w:sz w:val="24"/>
          <w:szCs w:val="24"/>
          <w:lang w:eastAsia="ru-RU"/>
        </w:rPr>
      </w:pPr>
    </w:p>
    <w:p w:rsidR="005D0184" w:rsidRDefault="007B6E6B">
      <w:pPr>
        <w:pStyle w:val="Heading2"/>
        <w:rPr>
          <w:rFonts w:eastAsia="Times New Roman"/>
          <w:lang w:eastAsia="ru-RU"/>
        </w:rPr>
      </w:pPr>
      <w:r>
        <w:rPr>
          <w:rFonts w:ascii="Calibri Light" w:eastAsia="Times New Roman" w:hAnsi="Calibri Light"/>
          <w:sz w:val="32"/>
          <w:szCs w:val="32"/>
          <w:lang w:eastAsia="ru-RU"/>
        </w:rPr>
        <w:br w:type="page" w:clear="all"/>
      </w:r>
      <w:bookmarkStart w:id="48" w:name="_Toc139398172"/>
      <w:bookmarkStart w:id="49" w:name="_Toc142325922"/>
      <w:r>
        <w:rPr>
          <w:rFonts w:eastAsia="Times New Roman"/>
          <w:lang w:eastAsia="ru-RU"/>
        </w:rPr>
        <w:lastRenderedPageBreak/>
        <w:t>Модуль «Основы светской этики» (34 ч</w:t>
      </w:r>
      <w:bookmarkEnd w:id="48"/>
      <w:r>
        <w:rPr>
          <w:rFonts w:eastAsia="Times New Roman"/>
          <w:lang w:eastAsia="ru-RU"/>
        </w:rPr>
        <w:t>аса)</w:t>
      </w:r>
      <w:bookmarkEnd w:id="49"/>
    </w:p>
    <w:tbl>
      <w:tblPr>
        <w:tblW w:w="0" w:type="auto"/>
        <w:tblInd w:w="5" w:type="dxa"/>
        <w:tblLayout w:type="fixed"/>
        <w:tblCellMar>
          <w:left w:w="0" w:type="dxa"/>
          <w:right w:w="0" w:type="dxa"/>
        </w:tblCellMar>
        <w:tblLook w:val="0000"/>
      </w:tblPr>
      <w:tblGrid>
        <w:gridCol w:w="2410"/>
        <w:gridCol w:w="3544"/>
        <w:gridCol w:w="8505"/>
      </w:tblGrid>
      <w:tr w:rsidR="005D0184">
        <w:trPr>
          <w:trHeight w:val="60"/>
          <w:tblHeader/>
        </w:trPr>
        <w:tc>
          <w:tcPr>
            <w:tcW w:w="2410" w:type="dxa"/>
            <w:tcBorders>
              <w:top w:val="single" w:sz="4" w:space="0" w:color="000000"/>
              <w:left w:val="single" w:sz="4" w:space="0" w:color="000000"/>
              <w:bottom w:val="single" w:sz="4" w:space="0" w:color="000000"/>
              <w:right w:val="single" w:sz="4" w:space="0" w:color="000000"/>
            </w:tcBorders>
            <w:tcMar>
              <w:top w:w="113" w:type="dxa"/>
              <w:left w:w="0" w:type="dxa"/>
              <w:bottom w:w="136" w:type="dxa"/>
              <w:right w:w="0" w:type="dxa"/>
            </w:tcMar>
          </w:tcPr>
          <w:p w:rsidR="005D0184" w:rsidRDefault="007B6E6B">
            <w:pPr>
              <w:widowControl w:val="0"/>
              <w:spacing w:after="0" w:line="20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Тема</w:t>
            </w:r>
          </w:p>
        </w:tc>
        <w:tc>
          <w:tcPr>
            <w:tcW w:w="3544" w:type="dxa"/>
            <w:tcBorders>
              <w:top w:val="single" w:sz="4" w:space="0" w:color="000000"/>
              <w:left w:val="single" w:sz="4" w:space="0" w:color="000000"/>
              <w:bottom w:val="single" w:sz="4" w:space="0" w:color="000000"/>
              <w:right w:val="single" w:sz="4" w:space="0" w:color="000000"/>
            </w:tcBorders>
            <w:tcMar>
              <w:top w:w="113" w:type="dxa"/>
              <w:left w:w="0" w:type="dxa"/>
              <w:bottom w:w="136" w:type="dxa"/>
              <w:right w:w="0" w:type="dxa"/>
            </w:tcMar>
          </w:tcPr>
          <w:p w:rsidR="005D0184" w:rsidRDefault="007B6E6B">
            <w:pPr>
              <w:widowControl w:val="0"/>
              <w:spacing w:after="0" w:line="20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Основное содержание</w:t>
            </w:r>
          </w:p>
        </w:tc>
        <w:tc>
          <w:tcPr>
            <w:tcW w:w="8505" w:type="dxa"/>
            <w:tcBorders>
              <w:top w:val="single" w:sz="4" w:space="0" w:color="000000"/>
              <w:left w:val="single" w:sz="4" w:space="0" w:color="000000"/>
              <w:bottom w:val="single" w:sz="4" w:space="0" w:color="000000"/>
              <w:right w:val="single" w:sz="4" w:space="0" w:color="000000"/>
            </w:tcBorders>
            <w:tcMar>
              <w:top w:w="113" w:type="dxa"/>
              <w:left w:w="0" w:type="dxa"/>
              <w:bottom w:w="136" w:type="dxa"/>
              <w:right w:w="0" w:type="dxa"/>
            </w:tcMar>
          </w:tcPr>
          <w:p w:rsidR="005D0184" w:rsidRDefault="007B6E6B">
            <w:pPr>
              <w:widowControl w:val="0"/>
              <w:spacing w:after="0" w:line="20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Характеристика основных видов деятельности обучающихся</w:t>
            </w:r>
          </w:p>
        </w:tc>
      </w:tr>
      <w:tr w:rsidR="005D0184">
        <w:trPr>
          <w:trHeight w:val="60"/>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Россия — наша Родина (1 ч)</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Россия — многонациональное государство. Культурные традиции. Культурное многообразие России. Народы и религии в России.</w:t>
            </w:r>
          </w:p>
        </w:tc>
        <w:tc>
          <w:tcPr>
            <w:tcW w:w="85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5D0184" w:rsidRDefault="007B6E6B">
            <w:pPr>
              <w:widowControl w:val="0"/>
              <w:spacing w:after="0" w:line="200" w:lineRule="atLeast"/>
              <w:rPr>
                <w:rFonts w:ascii="Times New Roman" w:eastAsia="Times New Roman" w:hAnsi="Times New Roman" w:cs="Times New Roman"/>
                <w:color w:val="000000"/>
                <w:spacing w:val="2"/>
                <w:sz w:val="24"/>
                <w:szCs w:val="24"/>
                <w:lang w:eastAsia="ru-RU"/>
              </w:rPr>
            </w:pPr>
            <w:r>
              <w:rPr>
                <w:rFonts w:ascii="Times New Roman" w:eastAsia="Times New Roman" w:hAnsi="Times New Roman" w:cs="Times New Roman"/>
                <w:color w:val="000000"/>
                <w:spacing w:val="2"/>
                <w:sz w:val="24"/>
                <w:szCs w:val="24"/>
                <w:lang w:eastAsia="ru-RU"/>
              </w:rPr>
              <w:t>Использовать ключевые понятия учебной темы в устной и письменной речи, применять их при анализе и оценке явлений и фактов действительности.</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роли культурных традиций в жизни народов России, о значении культурных традиций в жизни человека, семьи, народа, общества.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Проверять себя и самостоятельно оценивать свои достижения. </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Приводить примеры единения народов России (например, праздники).</w:t>
            </w:r>
          </w:p>
        </w:tc>
      </w:tr>
      <w:tr w:rsidR="005D0184">
        <w:trPr>
          <w:trHeight w:val="3030"/>
        </w:trPr>
        <w:tc>
          <w:tcPr>
            <w:tcW w:w="2410" w:type="dxa"/>
            <w:tcBorders>
              <w:top w:val="single" w:sz="4" w:space="0" w:color="000000"/>
              <w:left w:val="single" w:sz="4" w:space="0" w:color="000000"/>
              <w:right w:val="single" w:sz="4" w:space="0" w:color="000000"/>
            </w:tcBorders>
            <w:tcMar>
              <w:top w:w="113" w:type="dxa"/>
              <w:left w:w="170" w:type="dxa"/>
              <w:bottom w:w="136" w:type="dxa"/>
              <w:right w:w="170" w:type="dxa"/>
            </w:tcMar>
          </w:tcPr>
          <w:p w:rsidR="005D0184" w:rsidRDefault="007B6E6B">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Этика и её значение в жизни человека. </w:t>
            </w:r>
          </w:p>
          <w:p w:rsidR="005D0184" w:rsidRDefault="007B6E6B">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Нормы морали. Нравственные ценности, идеалы, принципы. </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(8 ч)</w:t>
            </w:r>
          </w:p>
        </w:tc>
        <w:tc>
          <w:tcPr>
            <w:tcW w:w="3544" w:type="dxa"/>
            <w:tcBorders>
              <w:top w:val="single" w:sz="4" w:space="0" w:color="000000"/>
              <w:left w:val="single" w:sz="4" w:space="0" w:color="000000"/>
              <w:right w:val="single" w:sz="4" w:space="0" w:color="000000"/>
            </w:tcBorders>
            <w:tcMar>
              <w:top w:w="113" w:type="dxa"/>
              <w:left w:w="170" w:type="dxa"/>
              <w:bottom w:w="136" w:type="dxa"/>
              <w:right w:w="170" w:type="dxa"/>
            </w:tcMar>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Этика в отношениях людей в обществе. Добро и зло как основные категории этики. Культура и религия. Нормы морали. «Золотое правило этики». Нравственные ценности, идеалы, принципы в культуре народов России.</w:t>
            </w:r>
          </w:p>
        </w:tc>
        <w:tc>
          <w:tcPr>
            <w:tcW w:w="8505" w:type="dxa"/>
            <w:tcBorders>
              <w:top w:val="single" w:sz="4" w:space="0" w:color="000000"/>
              <w:left w:val="single" w:sz="4" w:space="0" w:color="000000"/>
              <w:right w:val="single" w:sz="4" w:space="0" w:color="000000"/>
            </w:tcBorders>
            <w:tcMar>
              <w:top w:w="113" w:type="dxa"/>
              <w:left w:w="170" w:type="dxa"/>
              <w:bottom w:w="136" w:type="dxa"/>
              <w:right w:w="170" w:type="dxa"/>
            </w:tcMar>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основные понятия темы в устной и письменной речи,</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рассматривать иллюстративный материал, соотносить текст с иллюстрациями.</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Составлять по предварительно составленному плану и ключевым словам небольшой текст-рассуждение на темы добра и зла.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Высказывать суждения оценочного характера о значении нравственности в жизни человека, семьи, народа, общества, государства. </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Рассуждать о возможности и необходимости соблюдения нравственных норм в жизни человека, общества, раскрывать понимание «золотого правила этики».</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Размышлять и рассуждать на морально-этические темы.</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tc>
      </w:tr>
      <w:tr w:rsidR="005D0184">
        <w:trPr>
          <w:trHeight w:val="60"/>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 xml:space="preserve">Государство и мораль гражданина.  Основной Закон (Конституция) в государстве как источник российской </w:t>
            </w:r>
            <w:r>
              <w:rPr>
                <w:rFonts w:ascii="Times New Roman" w:eastAsia="Times New Roman" w:hAnsi="Times New Roman" w:cs="Times New Roman"/>
                <w:b/>
                <w:bCs/>
                <w:color w:val="000000"/>
                <w:sz w:val="24"/>
                <w:szCs w:val="24"/>
                <w:lang w:eastAsia="ru-RU"/>
              </w:rPr>
              <w:lastRenderedPageBreak/>
              <w:t>гражданской этики (1 ч)</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Нравственный долг и ответственность человека в обществе. Мораль в культуре народов России. Государство и мораль гражданина. Основной Закон (Конституция) в России как источник общепринятых норм гражданкой этики в </w:t>
            </w:r>
            <w:r>
              <w:rPr>
                <w:rFonts w:ascii="Times New Roman" w:eastAsia="Times New Roman" w:hAnsi="Times New Roman" w:cs="Times New Roman"/>
                <w:color w:val="000000"/>
                <w:sz w:val="24"/>
                <w:szCs w:val="24"/>
                <w:lang w:eastAsia="ru-RU"/>
              </w:rPr>
              <w:lastRenderedPageBreak/>
              <w:t>российском обществе.</w:t>
            </w:r>
          </w:p>
        </w:tc>
        <w:tc>
          <w:tcPr>
            <w:tcW w:w="85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Читать и понимать учебный текст, объяснять значение слов (терминов и понятий) с опорой на текст учебника.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Выражать понимание нравственного долга и ответственности человека в российском обществе, государстве.</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российской гражданской этике как общепринятых в российском обществе нормах морали, отношений и поведения людей, основанных на конституционных правах, свободах, обязанностях человека.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Раскрывать основное содержание норм российской гражданской этики </w:t>
            </w:r>
            <w:r>
              <w:rPr>
                <w:rFonts w:ascii="Times New Roman" w:eastAsia="Times New Roman" w:hAnsi="Times New Roman" w:cs="Times New Roman"/>
                <w:color w:val="000000"/>
                <w:sz w:val="24"/>
                <w:szCs w:val="24"/>
                <w:lang w:eastAsia="ru-RU"/>
              </w:rPr>
              <w:lastRenderedPageBreak/>
              <w:t>(справедливость, ответственность, ценность и достоинство человеческой жизни, взаимоуважение, уважение к старшим, к труду, свобода совести, свобода вероисповедания, забота о природе, историческом и культурном наследии и др.).</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систему условных обозначений при выполнении заданий.</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tc>
      </w:tr>
      <w:tr w:rsidR="005D0184">
        <w:trPr>
          <w:trHeight w:val="60"/>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5D0184" w:rsidRDefault="007B6E6B">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Образцы нравственности в культуре Отечества, народов России.</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 xml:space="preserve">Природа и человек (8 ч) </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Образцы нравственности в культуре Отечества, народов России. Справедливость, дружба, труд, помощь </w:t>
            </w:r>
            <w:proofErr w:type="gramStart"/>
            <w:r>
              <w:rPr>
                <w:rFonts w:ascii="Times New Roman" w:eastAsia="Times New Roman" w:hAnsi="Times New Roman" w:cs="Times New Roman"/>
                <w:color w:val="000000"/>
                <w:sz w:val="24"/>
                <w:szCs w:val="24"/>
                <w:lang w:eastAsia="ru-RU"/>
              </w:rPr>
              <w:t>нуждающимся</w:t>
            </w:r>
            <w:proofErr w:type="gramEnd"/>
            <w:r>
              <w:rPr>
                <w:rFonts w:ascii="Times New Roman" w:eastAsia="Times New Roman" w:hAnsi="Times New Roman" w:cs="Times New Roman"/>
                <w:color w:val="000000"/>
                <w:sz w:val="24"/>
                <w:szCs w:val="24"/>
                <w:lang w:eastAsia="ru-RU"/>
              </w:rPr>
              <w:t xml:space="preserve">, служение своему народу, России. Народные сказки, пословицы, поговорки о нравственности. </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Отношение к природе как нравственная категория.</w:t>
            </w:r>
          </w:p>
        </w:tc>
        <w:tc>
          <w:tcPr>
            <w:tcW w:w="85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Рассуждать о необходимости соблюдения нравственных норм жизни в обществе.</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Рассуждать о нравственных нормах на примерах образцов поведения людей, исторических и литературных героев, защитников Отечества в истории России и современности.</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Рассуждать о возможности и необходимости бережного отношения к природе и личной ответственности за это каждого человека.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Осуществлять поиск необходимой информации для выполнения заданий.</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Составлять коллективно небольшой текст-рассуждение на тему «Образцы нравственного поведения в культуре Отечества».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знания, полученные на уроках по литературному чтению и окружающему миру, для осмысления примеров нравственного поведения людей в истории и культуре Отечества.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Проверять себя и самостоятельно оценивать свои достижения. </w:t>
            </w:r>
          </w:p>
        </w:tc>
      </w:tr>
      <w:tr w:rsidR="005D0184">
        <w:trPr>
          <w:trHeight w:val="2691"/>
        </w:trPr>
        <w:tc>
          <w:tcPr>
            <w:tcW w:w="2410" w:type="dxa"/>
            <w:tcBorders>
              <w:top w:val="single" w:sz="4" w:space="0" w:color="000000"/>
              <w:left w:val="single" w:sz="4" w:space="0" w:color="000000"/>
              <w:right w:val="single" w:sz="4" w:space="0" w:color="000000"/>
            </w:tcBorders>
            <w:tcMar>
              <w:top w:w="113" w:type="dxa"/>
              <w:left w:w="170" w:type="dxa"/>
              <w:bottom w:w="136" w:type="dxa"/>
              <w:right w:w="170" w:type="dxa"/>
            </w:tcMar>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Праздники как одна из форм исторической памяти (2 ч)</w:t>
            </w:r>
          </w:p>
        </w:tc>
        <w:tc>
          <w:tcPr>
            <w:tcW w:w="3544" w:type="dxa"/>
            <w:tcBorders>
              <w:top w:val="single" w:sz="4" w:space="0" w:color="000000"/>
              <w:left w:val="single" w:sz="4" w:space="0" w:color="000000"/>
              <w:right w:val="single" w:sz="4" w:space="0" w:color="000000"/>
            </w:tcBorders>
            <w:tcMar>
              <w:top w:w="113" w:type="dxa"/>
              <w:left w:w="170" w:type="dxa"/>
              <w:bottom w:w="136" w:type="dxa"/>
              <w:right w:w="170" w:type="dxa"/>
            </w:tcMar>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Народные, государственные праздники в России. Нравственное значение праздника, значение праздников для укрепления единства народа, сохранения исторической памяти.</w:t>
            </w:r>
          </w:p>
        </w:tc>
        <w:tc>
          <w:tcPr>
            <w:tcW w:w="8505" w:type="dxa"/>
            <w:tcBorders>
              <w:top w:val="single" w:sz="4" w:space="0" w:color="000000"/>
              <w:left w:val="single" w:sz="4" w:space="0" w:color="000000"/>
              <w:right w:val="single" w:sz="4" w:space="0" w:color="000000"/>
            </w:tcBorders>
            <w:tcMar>
              <w:top w:w="113" w:type="dxa"/>
              <w:left w:w="170" w:type="dxa"/>
              <w:bottom w:w="136" w:type="dxa"/>
              <w:right w:w="170" w:type="dxa"/>
            </w:tcMar>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Объяснять значение праздников как одной из форм исторической памяти народа, общества, их значение для укрепления единства народа, общества.</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российских праздниках (государственные, народные, религиозные, семейные), День народного единства, День защитников Отечества и др., о праздниках в своём регионе, местности проживания.</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Осуществлять поиск необходимой информации для выполнения заданий.</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речевые средства, навыки смыслового чтения учебных текстов, участвовать в беседе.</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tc>
      </w:tr>
      <w:tr w:rsidR="005D0184">
        <w:trPr>
          <w:trHeight w:val="60"/>
        </w:trPr>
        <w:tc>
          <w:tcPr>
            <w:tcW w:w="2410" w:type="dxa"/>
            <w:tcBorders>
              <w:top w:val="single" w:sz="4" w:space="0" w:color="000000"/>
              <w:left w:val="single" w:sz="4" w:space="0" w:color="000000"/>
              <w:bottom w:val="single" w:sz="4" w:space="0" w:color="auto"/>
              <w:right w:val="single" w:sz="4" w:space="0" w:color="000000"/>
            </w:tcBorders>
            <w:tcMar>
              <w:top w:w="113" w:type="dxa"/>
              <w:left w:w="170" w:type="dxa"/>
              <w:bottom w:w="136" w:type="dxa"/>
              <w:right w:w="170" w:type="dxa"/>
            </w:tcMar>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Семейные ценности. Этика семейных отношений (1 ч)</w:t>
            </w:r>
          </w:p>
        </w:tc>
        <w:tc>
          <w:tcPr>
            <w:tcW w:w="3544" w:type="dxa"/>
            <w:tcBorders>
              <w:top w:val="single" w:sz="4" w:space="0" w:color="000000"/>
              <w:left w:val="single" w:sz="4" w:space="0" w:color="000000"/>
              <w:bottom w:val="single" w:sz="4" w:space="0" w:color="auto"/>
              <w:right w:val="single" w:sz="4" w:space="0" w:color="000000"/>
            </w:tcBorders>
            <w:tcMar>
              <w:top w:w="113" w:type="dxa"/>
              <w:left w:w="170" w:type="dxa"/>
              <w:bottom w:w="136" w:type="dxa"/>
              <w:right w:w="170" w:type="dxa"/>
            </w:tcMar>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Семья как ценность. Семейные ценности в России. Этика семейных отношений. Традиционные семейные ценности народов России.</w:t>
            </w:r>
          </w:p>
        </w:tc>
        <w:tc>
          <w:tcPr>
            <w:tcW w:w="8505" w:type="dxa"/>
            <w:tcBorders>
              <w:top w:val="single" w:sz="4" w:space="0" w:color="000000"/>
              <w:left w:val="single" w:sz="4" w:space="0" w:color="000000"/>
              <w:bottom w:val="single" w:sz="4" w:space="0" w:color="auto"/>
              <w:right w:val="single" w:sz="4" w:space="0" w:color="000000"/>
            </w:tcBorders>
            <w:tcMar>
              <w:top w:w="113" w:type="dxa"/>
              <w:left w:w="170" w:type="dxa"/>
              <w:bottom w:w="136" w:type="dxa"/>
              <w:right w:w="170" w:type="dxa"/>
            </w:tcMar>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Объяснять значение слов (терминов и понятий) с опорой на учебный текст.</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Раскрывать основное содержание понимания семьи, отношений в семье на основе взаимной любви и уважения, любовь и забота родителей о детях; любовь и забота детей о нуждающихся в помощи родителях; уважение старших.</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Рассказывать о семейных традициях народов России, приводить примеры. </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Осуществлять поиск необходимой информации для выполнения заданий.</w:t>
            </w:r>
          </w:p>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tc>
      </w:tr>
      <w:tr w:rsidR="005D0184">
        <w:trPr>
          <w:trHeight w:val="2484"/>
        </w:trPr>
        <w:tc>
          <w:tcPr>
            <w:tcW w:w="2410"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Трудовая мораль. Нравственные традиции предпринимательства (3 ч)</w:t>
            </w:r>
          </w:p>
        </w:tc>
        <w:tc>
          <w:tcPr>
            <w:tcW w:w="3544"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rsidR="005D0184" w:rsidRDefault="007B6E6B">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Труд как ценность. Уважение труда, трудящихся людей в культуре народов России. Нравственные традиции предпринимательства в России, благотворительность.</w:t>
            </w:r>
          </w:p>
        </w:tc>
        <w:tc>
          <w:tcPr>
            <w:tcW w:w="8505"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rsidR="005D0184" w:rsidRDefault="007B6E6B">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Анализировать </w:t>
            </w:r>
            <w:proofErr w:type="gramStart"/>
            <w:r>
              <w:rPr>
                <w:rFonts w:ascii="Times New Roman" w:eastAsia="Times New Roman" w:hAnsi="Times New Roman" w:cs="Times New Roman"/>
                <w:color w:val="000000"/>
                <w:sz w:val="24"/>
                <w:szCs w:val="24"/>
                <w:lang w:eastAsia="ru-RU"/>
              </w:rPr>
              <w:t>прочитанное</w:t>
            </w:r>
            <w:proofErr w:type="gramEnd"/>
            <w:r>
              <w:rPr>
                <w:rFonts w:ascii="Times New Roman" w:eastAsia="Times New Roman" w:hAnsi="Times New Roman" w:cs="Times New Roman"/>
                <w:color w:val="000000"/>
                <w:sz w:val="24"/>
                <w:szCs w:val="24"/>
                <w:lang w:eastAsia="ru-RU"/>
              </w:rPr>
              <w:t xml:space="preserve"> с точки зрения полученных ранее знаний.</w:t>
            </w:r>
          </w:p>
          <w:p w:rsidR="005D0184" w:rsidRDefault="007B6E6B">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Рассказывать о трудовой морали, нравственных традициях трудовой деятельности, предпринимательства в России, приводить примеры. </w:t>
            </w:r>
          </w:p>
          <w:p w:rsidR="005D0184" w:rsidRDefault="007B6E6B">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Объяснять значение слов (терминов и понятий) с опорой на учебный текст.</w:t>
            </w:r>
          </w:p>
          <w:p w:rsidR="005D0184" w:rsidRDefault="007B6E6B">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Высказывать суждения оценочного характера о трудолюбии, честном труде, об уважении к труду, к трудящимся людям, результатам труда (своего и других людей).</w:t>
            </w:r>
          </w:p>
          <w:p w:rsidR="005D0184" w:rsidRDefault="007B6E6B">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tc>
      </w:tr>
      <w:tr w:rsidR="005D0184">
        <w:trPr>
          <w:trHeight w:val="60"/>
        </w:trPr>
        <w:tc>
          <w:tcPr>
            <w:tcW w:w="2410" w:type="dxa"/>
            <w:tcBorders>
              <w:top w:val="single" w:sz="4" w:space="0" w:color="auto"/>
              <w:left w:val="single" w:sz="4" w:space="0" w:color="000000"/>
              <w:bottom w:val="single" w:sz="4" w:space="0" w:color="000000"/>
              <w:right w:val="single" w:sz="4" w:space="0" w:color="000000"/>
            </w:tcBorders>
            <w:tcMar>
              <w:top w:w="113" w:type="dxa"/>
              <w:left w:w="170" w:type="dxa"/>
              <w:bottom w:w="136" w:type="dxa"/>
              <w:right w:w="170" w:type="dxa"/>
            </w:tcMar>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 xml:space="preserve">Что значит быть нравственным в наше время. </w:t>
            </w:r>
            <w:r>
              <w:rPr>
                <w:rFonts w:ascii="Times New Roman" w:eastAsia="Times New Roman" w:hAnsi="Times New Roman" w:cs="Times New Roman"/>
                <w:b/>
                <w:bCs/>
                <w:color w:val="000000"/>
                <w:sz w:val="24"/>
                <w:szCs w:val="24"/>
                <w:lang w:eastAsia="ru-RU"/>
              </w:rPr>
              <w:br/>
              <w:t>Методы нравственного самосовершенствования (6 ч)</w:t>
            </w:r>
          </w:p>
        </w:tc>
        <w:tc>
          <w:tcPr>
            <w:tcW w:w="3544" w:type="dxa"/>
            <w:tcBorders>
              <w:top w:val="single" w:sz="4" w:space="0" w:color="auto"/>
              <w:left w:val="single" w:sz="4" w:space="0" w:color="000000"/>
              <w:bottom w:val="single" w:sz="4" w:space="0" w:color="000000"/>
              <w:right w:val="single" w:sz="4" w:space="0" w:color="000000"/>
            </w:tcBorders>
            <w:tcMar>
              <w:top w:w="113" w:type="dxa"/>
              <w:left w:w="170" w:type="dxa"/>
              <w:bottom w:w="136" w:type="dxa"/>
              <w:right w:w="170" w:type="dxa"/>
            </w:tcMar>
          </w:tcPr>
          <w:p w:rsidR="005D0184" w:rsidRDefault="007B6E6B">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Нравственность общества и нравственность личности, человека. Нравственные требования в наше время. Воспитание нравственной культуры в обществе и самовоспитание человека. Нравственный выбор. Нравственное самосовершенствование.</w:t>
            </w:r>
          </w:p>
        </w:tc>
        <w:tc>
          <w:tcPr>
            <w:tcW w:w="8505" w:type="dxa"/>
            <w:tcBorders>
              <w:top w:val="single" w:sz="4" w:space="0" w:color="auto"/>
              <w:left w:val="single" w:sz="4" w:space="0" w:color="000000"/>
              <w:bottom w:val="single" w:sz="4" w:space="0" w:color="000000"/>
              <w:right w:val="single" w:sz="4" w:space="0" w:color="000000"/>
            </w:tcBorders>
            <w:tcMar>
              <w:top w:w="113" w:type="dxa"/>
              <w:left w:w="170" w:type="dxa"/>
              <w:bottom w:w="136" w:type="dxa"/>
              <w:right w:w="170" w:type="dxa"/>
            </w:tcMar>
          </w:tcPr>
          <w:p w:rsidR="005D0184" w:rsidRDefault="007B6E6B">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Выражать своими словами понятия урока с опорой на учебник.</w:t>
            </w:r>
          </w:p>
          <w:p w:rsidR="005D0184" w:rsidRDefault="007B6E6B">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Приводить примеры нравственных поступков, оценивать поступки свои и других людей.</w:t>
            </w:r>
          </w:p>
          <w:p w:rsidR="005D0184" w:rsidRDefault="007B6E6B">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Соотносить нравственные нормы с анализом личного опыта поведения.</w:t>
            </w:r>
          </w:p>
          <w:p w:rsidR="005D0184" w:rsidRDefault="007B6E6B">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Составлять коллективно небольшой текст-рассуждение на тему «Образцы нравственного поведения людей в современной жизни».</w:t>
            </w:r>
          </w:p>
          <w:p w:rsidR="005D0184" w:rsidRDefault="007B6E6B">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Проверять себя и самостоятельно оценивать свои достижения. </w:t>
            </w:r>
          </w:p>
        </w:tc>
      </w:tr>
      <w:tr w:rsidR="005D0184">
        <w:trPr>
          <w:trHeight w:val="3519"/>
        </w:trPr>
        <w:tc>
          <w:tcPr>
            <w:tcW w:w="2410" w:type="dxa"/>
            <w:tcBorders>
              <w:top w:val="single" w:sz="4" w:space="0" w:color="000000"/>
              <w:left w:val="single" w:sz="4" w:space="0" w:color="000000"/>
              <w:right w:val="single" w:sz="4" w:space="0" w:color="000000"/>
            </w:tcBorders>
            <w:tcMar>
              <w:top w:w="113" w:type="dxa"/>
              <w:left w:w="170" w:type="dxa"/>
              <w:bottom w:w="136" w:type="dxa"/>
              <w:right w:w="170" w:type="dxa"/>
            </w:tcMar>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Этикет (2 ч)</w:t>
            </w:r>
          </w:p>
        </w:tc>
        <w:tc>
          <w:tcPr>
            <w:tcW w:w="3544" w:type="dxa"/>
            <w:tcBorders>
              <w:top w:val="single" w:sz="4" w:space="0" w:color="000000"/>
              <w:left w:val="single" w:sz="4" w:space="0" w:color="000000"/>
              <w:right w:val="single" w:sz="4" w:space="0" w:color="000000"/>
            </w:tcBorders>
            <w:tcMar>
              <w:top w:w="113" w:type="dxa"/>
              <w:left w:w="170" w:type="dxa"/>
              <w:bottom w:w="136" w:type="dxa"/>
              <w:right w:w="170" w:type="dxa"/>
            </w:tcMar>
          </w:tcPr>
          <w:p w:rsidR="005D0184" w:rsidRDefault="007B6E6B">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Понятие этикета. Этика и этикет в отношениях к старшим, учителям, в коллективе, дома и в школе, в разных жизненных ситуациях. Речевой этикет.</w:t>
            </w:r>
          </w:p>
        </w:tc>
        <w:tc>
          <w:tcPr>
            <w:tcW w:w="8505" w:type="dxa"/>
            <w:tcBorders>
              <w:top w:val="single" w:sz="4" w:space="0" w:color="000000"/>
              <w:left w:val="single" w:sz="4" w:space="0" w:color="000000"/>
              <w:right w:val="single" w:sz="4" w:space="0" w:color="000000"/>
            </w:tcBorders>
            <w:tcMar>
              <w:top w:w="113" w:type="dxa"/>
              <w:left w:w="170" w:type="dxa"/>
              <w:bottom w:w="136" w:type="dxa"/>
              <w:right w:w="170" w:type="dxa"/>
            </w:tcMar>
          </w:tcPr>
          <w:p w:rsidR="005D0184" w:rsidRDefault="007B6E6B">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Размышлять и рассуждать на темы правил поведения в обществе.</w:t>
            </w:r>
          </w:p>
          <w:p w:rsidR="005D0184" w:rsidRDefault="007B6E6B">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Различать нравственные нормы и правила этикета, приводить примеры.</w:t>
            </w:r>
          </w:p>
          <w:p w:rsidR="005D0184" w:rsidRDefault="007B6E6B">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Объяснять взаимосвязь этики и этикета, целесообразность правил этикета.</w:t>
            </w:r>
          </w:p>
          <w:p w:rsidR="005D0184" w:rsidRDefault="007B6E6B">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правилах этикета в разных жизненных ситуациях, приводить примеры, использовать народные пословицы и поговорки.</w:t>
            </w:r>
          </w:p>
          <w:p w:rsidR="005D0184" w:rsidRDefault="007B6E6B">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Обосновывать необходимость соблюдения правил этикета в разных ситуациях.  </w:t>
            </w:r>
          </w:p>
          <w:p w:rsidR="005D0184" w:rsidRDefault="007B6E6B">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Осуществлять поиск необходимой информации для выполнения заданий.</w:t>
            </w:r>
          </w:p>
          <w:p w:rsidR="005D0184" w:rsidRDefault="007B6E6B">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Применять навыки осознанного построения речевых высказываний в соответствии с коммуникативными задачами.</w:t>
            </w:r>
          </w:p>
          <w:p w:rsidR="005D0184" w:rsidRDefault="007B6E6B">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tc>
      </w:tr>
      <w:tr w:rsidR="005D0184">
        <w:trPr>
          <w:trHeight w:val="60"/>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5D0184" w:rsidRDefault="007B6E6B">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 xml:space="preserve">Любовь и уважение к Отечеству. Патриотизм </w:t>
            </w:r>
            <w:proofErr w:type="spellStart"/>
            <w:proofErr w:type="gramStart"/>
            <w:r>
              <w:rPr>
                <w:rFonts w:ascii="Times New Roman" w:eastAsia="Times New Roman" w:hAnsi="Times New Roman" w:cs="Times New Roman"/>
                <w:b/>
                <w:bCs/>
                <w:color w:val="000000"/>
                <w:sz w:val="24"/>
                <w:szCs w:val="24"/>
                <w:lang w:eastAsia="ru-RU"/>
              </w:rPr>
              <w:lastRenderedPageBreak/>
              <w:t>многонациональ-ного</w:t>
            </w:r>
            <w:proofErr w:type="spellEnd"/>
            <w:proofErr w:type="gramEnd"/>
            <w:r>
              <w:rPr>
                <w:rFonts w:ascii="Times New Roman" w:eastAsia="Times New Roman" w:hAnsi="Times New Roman" w:cs="Times New Roman"/>
                <w:b/>
                <w:bCs/>
                <w:color w:val="000000"/>
                <w:sz w:val="24"/>
                <w:szCs w:val="24"/>
                <w:lang w:eastAsia="ru-RU"/>
              </w:rPr>
              <w:t xml:space="preserve"> и </w:t>
            </w:r>
            <w:proofErr w:type="spellStart"/>
            <w:r>
              <w:rPr>
                <w:rFonts w:ascii="Times New Roman" w:eastAsia="Times New Roman" w:hAnsi="Times New Roman" w:cs="Times New Roman"/>
                <w:b/>
                <w:bCs/>
                <w:color w:val="000000"/>
                <w:sz w:val="24"/>
                <w:szCs w:val="24"/>
                <w:lang w:eastAsia="ru-RU"/>
              </w:rPr>
              <w:t>многоконфесси-онального</w:t>
            </w:r>
            <w:proofErr w:type="spellEnd"/>
            <w:r>
              <w:rPr>
                <w:rFonts w:ascii="Times New Roman" w:eastAsia="Times New Roman" w:hAnsi="Times New Roman" w:cs="Times New Roman"/>
                <w:b/>
                <w:bCs/>
                <w:color w:val="000000"/>
                <w:sz w:val="24"/>
                <w:szCs w:val="24"/>
                <w:lang w:eastAsia="ru-RU"/>
              </w:rPr>
              <w:t xml:space="preserve"> народа России (2 ч)</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5D0184" w:rsidRDefault="007B6E6B">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Служение человека обществу, Родине, Отечеству в культуре народов России. Патриотизм многонационального и </w:t>
            </w:r>
            <w:proofErr w:type="spellStart"/>
            <w:r>
              <w:rPr>
                <w:rFonts w:ascii="Times New Roman" w:eastAsia="Times New Roman" w:hAnsi="Times New Roman" w:cs="Times New Roman"/>
                <w:color w:val="000000"/>
                <w:sz w:val="24"/>
                <w:szCs w:val="24"/>
                <w:lang w:eastAsia="ru-RU"/>
              </w:rPr>
              <w:lastRenderedPageBreak/>
              <w:t>многоконфессионального</w:t>
            </w:r>
            <w:proofErr w:type="spellEnd"/>
            <w:r>
              <w:rPr>
                <w:rFonts w:ascii="Times New Roman" w:eastAsia="Times New Roman" w:hAnsi="Times New Roman" w:cs="Times New Roman"/>
                <w:color w:val="000000"/>
                <w:sz w:val="24"/>
                <w:szCs w:val="24"/>
                <w:lang w:eastAsia="ru-RU"/>
              </w:rPr>
              <w:t xml:space="preserve"> народа России.</w:t>
            </w:r>
          </w:p>
        </w:tc>
        <w:tc>
          <w:tcPr>
            <w:tcW w:w="85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5D0184" w:rsidRDefault="007B6E6B">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Закреплять и систематизировать представления о российской светской этике, духовно-нравственной культуре многонационального народа России, их значении в жизни человека, семьи, российского общества.</w:t>
            </w:r>
          </w:p>
          <w:p w:rsidR="005D0184" w:rsidRDefault="007B6E6B">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Сопоставлять понятия «патриотизм», «Отечество», «многонациональный </w:t>
            </w:r>
            <w:r>
              <w:rPr>
                <w:rFonts w:ascii="Times New Roman" w:eastAsia="Times New Roman" w:hAnsi="Times New Roman" w:cs="Times New Roman"/>
                <w:color w:val="000000"/>
                <w:sz w:val="24"/>
                <w:szCs w:val="24"/>
                <w:lang w:eastAsia="ru-RU"/>
              </w:rPr>
              <w:lastRenderedPageBreak/>
              <w:t>народ России», «служение», соотносить определения с понятиями, делать выводы.</w:t>
            </w:r>
          </w:p>
          <w:p w:rsidR="005D0184" w:rsidRDefault="007B6E6B">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основные понятия темы в устной и письменной речи.</w:t>
            </w:r>
          </w:p>
          <w:p w:rsidR="005D0184" w:rsidRDefault="007B6E6B">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tc>
      </w:tr>
    </w:tbl>
    <w:p w:rsidR="005D0184" w:rsidRDefault="005D0184">
      <w:pPr>
        <w:widowControl w:val="0"/>
        <w:spacing w:after="0" w:line="238" w:lineRule="atLeast"/>
        <w:jc w:val="both"/>
        <w:rPr>
          <w:rFonts w:ascii="Times New Roman" w:eastAsia="Times New Roman" w:hAnsi="Times New Roman" w:cs="Times New Roman"/>
          <w:color w:val="000000"/>
          <w:sz w:val="24"/>
          <w:szCs w:val="24"/>
          <w:lang w:eastAsia="ru-RU"/>
        </w:rPr>
      </w:pPr>
    </w:p>
    <w:p w:rsidR="005D0184" w:rsidRDefault="007B6E6B">
      <w:pPr>
        <w:pStyle w:val="af4"/>
        <w:spacing w:line="360" w:lineRule="auto"/>
        <w:ind w:firstLine="709"/>
        <w:rPr>
          <w:rStyle w:val="af6"/>
          <w:rFonts w:ascii="Times New Roman" w:hAnsi="Times New Roman" w:cs="Times New Roman"/>
          <w:b w:val="0"/>
          <w:sz w:val="28"/>
          <w:szCs w:val="28"/>
        </w:rPr>
      </w:pPr>
      <w:proofErr w:type="gramStart"/>
      <w:r>
        <w:rPr>
          <w:rFonts w:ascii="Times New Roman" w:hAnsi="Times New Roman" w:cs="Times New Roman"/>
          <w:sz w:val="28"/>
          <w:szCs w:val="28"/>
        </w:rPr>
        <w:t>При разработке рабочей программы в тематическом планировании должны быть учтены возможности использования электронных (цифровых) образовательных ресурсов, являющихся учебно-методическими материалами (</w:t>
      </w:r>
      <w:proofErr w:type="spellStart"/>
      <w:r>
        <w:rPr>
          <w:rFonts w:ascii="Times New Roman" w:hAnsi="Times New Roman" w:cs="Times New Roman"/>
          <w:sz w:val="28"/>
          <w:szCs w:val="28"/>
        </w:rPr>
        <w:t>мультимедийные</w:t>
      </w:r>
      <w:proofErr w:type="spellEnd"/>
      <w:r>
        <w:rPr>
          <w:rFonts w:ascii="Times New Roman" w:hAnsi="Times New Roman" w:cs="Times New Roman"/>
          <w:sz w:val="28"/>
          <w:szCs w:val="28"/>
        </w:rPr>
        <w:t xml:space="preserve">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используемыми для обучения и воспитания различных групп пользователей, представленными в электронном (цифровом) виде и реализующими дидактические возможности ИКТ, содержание которых соответствует законодательству об образовании.</w:t>
      </w:r>
      <w:proofErr w:type="gramEnd"/>
    </w:p>
    <w:p w:rsidR="005D0184" w:rsidRDefault="005D0184">
      <w:pPr>
        <w:spacing w:after="0" w:line="360" w:lineRule="auto"/>
        <w:ind w:firstLine="709"/>
        <w:rPr>
          <w:rFonts w:ascii="Times New Roman" w:hAnsi="Times New Roman" w:cs="Times New Roman"/>
          <w:b/>
          <w:sz w:val="28"/>
          <w:szCs w:val="28"/>
        </w:rPr>
      </w:pPr>
    </w:p>
    <w:sectPr w:rsidR="005D0184" w:rsidSect="005D0184">
      <w:pgSz w:w="16838" w:h="11906" w:orient="landscape"/>
      <w:pgMar w:top="1701"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6003" w:rsidRDefault="00426003">
      <w:pPr>
        <w:spacing w:after="0" w:line="240" w:lineRule="auto"/>
      </w:pPr>
      <w:r>
        <w:separator/>
      </w:r>
    </w:p>
  </w:endnote>
  <w:endnote w:type="continuationSeparator" w:id="0">
    <w:p w:rsidR="00426003" w:rsidRDefault="0042600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choolbooksanpin">
    <w:charset w:val="00"/>
    <w:family w:val="auto"/>
    <w:pitch w:val="default"/>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times new roman Полужирный">
    <w:panose1 w:val="02020803070505020304"/>
    <w:charset w:val="00"/>
    <w:family w:val="auto"/>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82440340"/>
      <w:docPartObj>
        <w:docPartGallery w:val="Page Numbers (Bottom of Page)"/>
        <w:docPartUnique/>
      </w:docPartObj>
    </w:sdtPr>
    <w:sdtContent>
      <w:p w:rsidR="005D0184" w:rsidRDefault="004C2F04">
        <w:pPr>
          <w:pStyle w:val="Footer"/>
          <w:jc w:val="center"/>
        </w:pPr>
        <w:r>
          <w:fldChar w:fldCharType="begin"/>
        </w:r>
        <w:r w:rsidR="007B6E6B">
          <w:instrText>PAGE   \* MERGEFORMAT</w:instrText>
        </w:r>
        <w:r>
          <w:fldChar w:fldCharType="separate"/>
        </w:r>
        <w:r w:rsidR="002D40FB">
          <w:rPr>
            <w:noProof/>
          </w:rPr>
          <w:t>93</w:t>
        </w:r>
        <w:r>
          <w:fldChar w:fldCharType="end"/>
        </w:r>
      </w:p>
    </w:sdtContent>
  </w:sdt>
  <w:p w:rsidR="005D0184" w:rsidRDefault="005D018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6003" w:rsidRDefault="00426003">
      <w:pPr>
        <w:spacing w:after="0" w:line="240" w:lineRule="auto"/>
      </w:pPr>
      <w:r>
        <w:separator/>
      </w:r>
    </w:p>
  </w:footnote>
  <w:footnote w:type="continuationSeparator" w:id="0">
    <w:p w:rsidR="00426003" w:rsidRDefault="0042600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A668A"/>
    <w:multiLevelType w:val="hybridMultilevel"/>
    <w:tmpl w:val="32320E0A"/>
    <w:lvl w:ilvl="0" w:tplc="E35CE934">
      <w:start w:val="1"/>
      <w:numFmt w:val="bullet"/>
      <w:lvlText w:val="–"/>
      <w:lvlJc w:val="left"/>
      <w:pPr>
        <w:ind w:left="720" w:hanging="360"/>
      </w:pPr>
      <w:rPr>
        <w:rFonts w:ascii="Times New Roman" w:hAnsi="Times New Roman" w:cs="Times New Roman" w:hint="default"/>
      </w:rPr>
    </w:lvl>
    <w:lvl w:ilvl="1" w:tplc="22848266">
      <w:start w:val="1"/>
      <w:numFmt w:val="bullet"/>
      <w:lvlText w:val="o"/>
      <w:lvlJc w:val="left"/>
      <w:pPr>
        <w:ind w:left="1440" w:hanging="360"/>
      </w:pPr>
      <w:rPr>
        <w:rFonts w:ascii="Courier New" w:hAnsi="Courier New" w:cs="Courier New" w:hint="default"/>
      </w:rPr>
    </w:lvl>
    <w:lvl w:ilvl="2" w:tplc="E12296FC">
      <w:start w:val="1"/>
      <w:numFmt w:val="bullet"/>
      <w:lvlText w:val=""/>
      <w:lvlJc w:val="left"/>
      <w:pPr>
        <w:ind w:left="2160" w:hanging="360"/>
      </w:pPr>
      <w:rPr>
        <w:rFonts w:ascii="Wingdings" w:hAnsi="Wingdings" w:hint="default"/>
      </w:rPr>
    </w:lvl>
    <w:lvl w:ilvl="3" w:tplc="D23E1B16">
      <w:start w:val="1"/>
      <w:numFmt w:val="bullet"/>
      <w:lvlText w:val=""/>
      <w:lvlJc w:val="left"/>
      <w:pPr>
        <w:ind w:left="2880" w:hanging="360"/>
      </w:pPr>
      <w:rPr>
        <w:rFonts w:ascii="Symbol" w:hAnsi="Symbol" w:hint="default"/>
      </w:rPr>
    </w:lvl>
    <w:lvl w:ilvl="4" w:tplc="70A266B0">
      <w:start w:val="1"/>
      <w:numFmt w:val="bullet"/>
      <w:lvlText w:val="o"/>
      <w:lvlJc w:val="left"/>
      <w:pPr>
        <w:ind w:left="3600" w:hanging="360"/>
      </w:pPr>
      <w:rPr>
        <w:rFonts w:ascii="Courier New" w:hAnsi="Courier New" w:cs="Courier New" w:hint="default"/>
      </w:rPr>
    </w:lvl>
    <w:lvl w:ilvl="5" w:tplc="C82A8E9A">
      <w:start w:val="1"/>
      <w:numFmt w:val="bullet"/>
      <w:lvlText w:val=""/>
      <w:lvlJc w:val="left"/>
      <w:pPr>
        <w:ind w:left="4320" w:hanging="360"/>
      </w:pPr>
      <w:rPr>
        <w:rFonts w:ascii="Wingdings" w:hAnsi="Wingdings" w:hint="default"/>
      </w:rPr>
    </w:lvl>
    <w:lvl w:ilvl="6" w:tplc="3320D144">
      <w:start w:val="1"/>
      <w:numFmt w:val="bullet"/>
      <w:lvlText w:val=""/>
      <w:lvlJc w:val="left"/>
      <w:pPr>
        <w:ind w:left="5040" w:hanging="360"/>
      </w:pPr>
      <w:rPr>
        <w:rFonts w:ascii="Symbol" w:hAnsi="Symbol" w:hint="default"/>
      </w:rPr>
    </w:lvl>
    <w:lvl w:ilvl="7" w:tplc="B374D672">
      <w:start w:val="1"/>
      <w:numFmt w:val="bullet"/>
      <w:lvlText w:val="o"/>
      <w:lvlJc w:val="left"/>
      <w:pPr>
        <w:ind w:left="5760" w:hanging="360"/>
      </w:pPr>
      <w:rPr>
        <w:rFonts w:ascii="Courier New" w:hAnsi="Courier New" w:cs="Courier New" w:hint="default"/>
      </w:rPr>
    </w:lvl>
    <w:lvl w:ilvl="8" w:tplc="6A34A3F8">
      <w:start w:val="1"/>
      <w:numFmt w:val="bullet"/>
      <w:lvlText w:val=""/>
      <w:lvlJc w:val="left"/>
      <w:pPr>
        <w:ind w:left="6480" w:hanging="360"/>
      </w:pPr>
      <w:rPr>
        <w:rFonts w:ascii="Wingdings" w:hAnsi="Wingdings" w:hint="default"/>
      </w:rPr>
    </w:lvl>
  </w:abstractNum>
  <w:abstractNum w:abstractNumId="1">
    <w:nsid w:val="12B026AF"/>
    <w:multiLevelType w:val="hybridMultilevel"/>
    <w:tmpl w:val="78444DCA"/>
    <w:lvl w:ilvl="0" w:tplc="AB126D12">
      <w:start w:val="1"/>
      <w:numFmt w:val="bullet"/>
      <w:lvlText w:val="–"/>
      <w:lvlJc w:val="left"/>
      <w:pPr>
        <w:ind w:left="1571" w:hanging="360"/>
      </w:pPr>
      <w:rPr>
        <w:rFonts w:ascii="Times New Roman" w:hAnsi="Times New Roman" w:cs="Times New Roman" w:hint="default"/>
      </w:rPr>
    </w:lvl>
    <w:lvl w:ilvl="1" w:tplc="DBEA4806">
      <w:start w:val="1"/>
      <w:numFmt w:val="bullet"/>
      <w:lvlText w:val="o"/>
      <w:lvlJc w:val="left"/>
      <w:pPr>
        <w:ind w:left="2291" w:hanging="360"/>
      </w:pPr>
      <w:rPr>
        <w:rFonts w:ascii="Courier New" w:hAnsi="Courier New" w:cs="Courier New" w:hint="default"/>
      </w:rPr>
    </w:lvl>
    <w:lvl w:ilvl="2" w:tplc="5B400B0C">
      <w:start w:val="1"/>
      <w:numFmt w:val="bullet"/>
      <w:lvlText w:val=""/>
      <w:lvlJc w:val="left"/>
      <w:pPr>
        <w:ind w:left="3011" w:hanging="360"/>
      </w:pPr>
      <w:rPr>
        <w:rFonts w:ascii="Wingdings" w:hAnsi="Wingdings" w:hint="default"/>
      </w:rPr>
    </w:lvl>
    <w:lvl w:ilvl="3" w:tplc="45706AAA">
      <w:start w:val="1"/>
      <w:numFmt w:val="bullet"/>
      <w:lvlText w:val=""/>
      <w:lvlJc w:val="left"/>
      <w:pPr>
        <w:ind w:left="3731" w:hanging="360"/>
      </w:pPr>
      <w:rPr>
        <w:rFonts w:ascii="Symbol" w:hAnsi="Symbol" w:hint="default"/>
      </w:rPr>
    </w:lvl>
    <w:lvl w:ilvl="4" w:tplc="8CA29F66">
      <w:start w:val="1"/>
      <w:numFmt w:val="bullet"/>
      <w:lvlText w:val="o"/>
      <w:lvlJc w:val="left"/>
      <w:pPr>
        <w:ind w:left="4451" w:hanging="360"/>
      </w:pPr>
      <w:rPr>
        <w:rFonts w:ascii="Courier New" w:hAnsi="Courier New" w:cs="Courier New" w:hint="default"/>
      </w:rPr>
    </w:lvl>
    <w:lvl w:ilvl="5" w:tplc="8A28823C">
      <w:start w:val="1"/>
      <w:numFmt w:val="bullet"/>
      <w:lvlText w:val=""/>
      <w:lvlJc w:val="left"/>
      <w:pPr>
        <w:ind w:left="5171" w:hanging="360"/>
      </w:pPr>
      <w:rPr>
        <w:rFonts w:ascii="Wingdings" w:hAnsi="Wingdings" w:hint="default"/>
      </w:rPr>
    </w:lvl>
    <w:lvl w:ilvl="6" w:tplc="AFCEF2C2">
      <w:start w:val="1"/>
      <w:numFmt w:val="bullet"/>
      <w:lvlText w:val=""/>
      <w:lvlJc w:val="left"/>
      <w:pPr>
        <w:ind w:left="5891" w:hanging="360"/>
      </w:pPr>
      <w:rPr>
        <w:rFonts w:ascii="Symbol" w:hAnsi="Symbol" w:hint="default"/>
      </w:rPr>
    </w:lvl>
    <w:lvl w:ilvl="7" w:tplc="8D58F298">
      <w:start w:val="1"/>
      <w:numFmt w:val="bullet"/>
      <w:lvlText w:val="o"/>
      <w:lvlJc w:val="left"/>
      <w:pPr>
        <w:ind w:left="6611" w:hanging="360"/>
      </w:pPr>
      <w:rPr>
        <w:rFonts w:ascii="Courier New" w:hAnsi="Courier New" w:cs="Courier New" w:hint="default"/>
      </w:rPr>
    </w:lvl>
    <w:lvl w:ilvl="8" w:tplc="63A41CC2">
      <w:start w:val="1"/>
      <w:numFmt w:val="bullet"/>
      <w:lvlText w:val=""/>
      <w:lvlJc w:val="left"/>
      <w:pPr>
        <w:ind w:left="7331" w:hanging="360"/>
      </w:pPr>
      <w:rPr>
        <w:rFonts w:ascii="Wingdings" w:hAnsi="Wingdings" w:hint="default"/>
      </w:rPr>
    </w:lvl>
  </w:abstractNum>
  <w:abstractNum w:abstractNumId="2">
    <w:nsid w:val="2B533F3D"/>
    <w:multiLevelType w:val="hybridMultilevel"/>
    <w:tmpl w:val="9586BC9A"/>
    <w:lvl w:ilvl="0" w:tplc="11BCD51E">
      <w:start w:val="1"/>
      <w:numFmt w:val="bullet"/>
      <w:lvlText w:val="–"/>
      <w:lvlJc w:val="left"/>
      <w:pPr>
        <w:ind w:left="720" w:hanging="360"/>
      </w:pPr>
      <w:rPr>
        <w:rFonts w:ascii="Times New Roman" w:hAnsi="Times New Roman" w:cs="Times New Roman" w:hint="default"/>
      </w:rPr>
    </w:lvl>
    <w:lvl w:ilvl="1" w:tplc="72F22FF2">
      <w:start w:val="1"/>
      <w:numFmt w:val="bullet"/>
      <w:lvlText w:val="o"/>
      <w:lvlJc w:val="left"/>
      <w:pPr>
        <w:ind w:left="1440" w:hanging="360"/>
      </w:pPr>
      <w:rPr>
        <w:rFonts w:ascii="Courier New" w:hAnsi="Courier New" w:cs="Courier New" w:hint="default"/>
      </w:rPr>
    </w:lvl>
    <w:lvl w:ilvl="2" w:tplc="BC12AFD4">
      <w:start w:val="1"/>
      <w:numFmt w:val="bullet"/>
      <w:lvlText w:val=""/>
      <w:lvlJc w:val="left"/>
      <w:pPr>
        <w:ind w:left="2160" w:hanging="360"/>
      </w:pPr>
      <w:rPr>
        <w:rFonts w:ascii="Wingdings" w:hAnsi="Wingdings" w:hint="default"/>
      </w:rPr>
    </w:lvl>
    <w:lvl w:ilvl="3" w:tplc="CB3EB234">
      <w:start w:val="1"/>
      <w:numFmt w:val="bullet"/>
      <w:lvlText w:val=""/>
      <w:lvlJc w:val="left"/>
      <w:pPr>
        <w:ind w:left="2880" w:hanging="360"/>
      </w:pPr>
      <w:rPr>
        <w:rFonts w:ascii="Symbol" w:hAnsi="Symbol" w:hint="default"/>
      </w:rPr>
    </w:lvl>
    <w:lvl w:ilvl="4" w:tplc="08D0743C">
      <w:start w:val="1"/>
      <w:numFmt w:val="bullet"/>
      <w:lvlText w:val="o"/>
      <w:lvlJc w:val="left"/>
      <w:pPr>
        <w:ind w:left="3600" w:hanging="360"/>
      </w:pPr>
      <w:rPr>
        <w:rFonts w:ascii="Courier New" w:hAnsi="Courier New" w:cs="Courier New" w:hint="default"/>
      </w:rPr>
    </w:lvl>
    <w:lvl w:ilvl="5" w:tplc="BBCE83D0">
      <w:start w:val="1"/>
      <w:numFmt w:val="bullet"/>
      <w:lvlText w:val=""/>
      <w:lvlJc w:val="left"/>
      <w:pPr>
        <w:ind w:left="4320" w:hanging="360"/>
      </w:pPr>
      <w:rPr>
        <w:rFonts w:ascii="Wingdings" w:hAnsi="Wingdings" w:hint="default"/>
      </w:rPr>
    </w:lvl>
    <w:lvl w:ilvl="6" w:tplc="256617AE">
      <w:start w:val="1"/>
      <w:numFmt w:val="bullet"/>
      <w:lvlText w:val=""/>
      <w:lvlJc w:val="left"/>
      <w:pPr>
        <w:ind w:left="5040" w:hanging="360"/>
      </w:pPr>
      <w:rPr>
        <w:rFonts w:ascii="Symbol" w:hAnsi="Symbol" w:hint="default"/>
      </w:rPr>
    </w:lvl>
    <w:lvl w:ilvl="7" w:tplc="BB4A8B6E">
      <w:start w:val="1"/>
      <w:numFmt w:val="bullet"/>
      <w:lvlText w:val="o"/>
      <w:lvlJc w:val="left"/>
      <w:pPr>
        <w:ind w:left="5760" w:hanging="360"/>
      </w:pPr>
      <w:rPr>
        <w:rFonts w:ascii="Courier New" w:hAnsi="Courier New" w:cs="Courier New" w:hint="default"/>
      </w:rPr>
    </w:lvl>
    <w:lvl w:ilvl="8" w:tplc="817E274A">
      <w:start w:val="1"/>
      <w:numFmt w:val="bullet"/>
      <w:lvlText w:val=""/>
      <w:lvlJc w:val="left"/>
      <w:pPr>
        <w:ind w:left="6480" w:hanging="360"/>
      </w:pPr>
      <w:rPr>
        <w:rFonts w:ascii="Wingdings" w:hAnsi="Wingdings" w:hint="default"/>
      </w:rPr>
    </w:lvl>
  </w:abstractNum>
  <w:abstractNum w:abstractNumId="3">
    <w:nsid w:val="321D3151"/>
    <w:multiLevelType w:val="hybridMultilevel"/>
    <w:tmpl w:val="389E735C"/>
    <w:lvl w:ilvl="0" w:tplc="167E41C8">
      <w:start w:val="1"/>
      <w:numFmt w:val="bullet"/>
      <w:lvlText w:val="–"/>
      <w:lvlJc w:val="left"/>
      <w:pPr>
        <w:ind w:left="720" w:hanging="360"/>
      </w:pPr>
      <w:rPr>
        <w:rFonts w:ascii="Times New Roman" w:hAnsi="Times New Roman" w:cs="Times New Roman" w:hint="default"/>
      </w:rPr>
    </w:lvl>
    <w:lvl w:ilvl="1" w:tplc="1F267904">
      <w:start w:val="1"/>
      <w:numFmt w:val="bullet"/>
      <w:lvlText w:val="o"/>
      <w:lvlJc w:val="left"/>
      <w:pPr>
        <w:ind w:left="1440" w:hanging="360"/>
      </w:pPr>
      <w:rPr>
        <w:rFonts w:ascii="Courier New" w:hAnsi="Courier New" w:cs="Courier New" w:hint="default"/>
      </w:rPr>
    </w:lvl>
    <w:lvl w:ilvl="2" w:tplc="178A5B9C">
      <w:start w:val="1"/>
      <w:numFmt w:val="bullet"/>
      <w:lvlText w:val=""/>
      <w:lvlJc w:val="left"/>
      <w:pPr>
        <w:ind w:left="2160" w:hanging="360"/>
      </w:pPr>
      <w:rPr>
        <w:rFonts w:ascii="Wingdings" w:hAnsi="Wingdings" w:hint="default"/>
      </w:rPr>
    </w:lvl>
    <w:lvl w:ilvl="3" w:tplc="DBA4C8C2">
      <w:start w:val="1"/>
      <w:numFmt w:val="bullet"/>
      <w:lvlText w:val=""/>
      <w:lvlJc w:val="left"/>
      <w:pPr>
        <w:ind w:left="2880" w:hanging="360"/>
      </w:pPr>
      <w:rPr>
        <w:rFonts w:ascii="Symbol" w:hAnsi="Symbol" w:hint="default"/>
      </w:rPr>
    </w:lvl>
    <w:lvl w:ilvl="4" w:tplc="5870321C">
      <w:start w:val="1"/>
      <w:numFmt w:val="bullet"/>
      <w:lvlText w:val="o"/>
      <w:lvlJc w:val="left"/>
      <w:pPr>
        <w:ind w:left="3600" w:hanging="360"/>
      </w:pPr>
      <w:rPr>
        <w:rFonts w:ascii="Courier New" w:hAnsi="Courier New" w:cs="Courier New" w:hint="default"/>
      </w:rPr>
    </w:lvl>
    <w:lvl w:ilvl="5" w:tplc="B0B24B48">
      <w:start w:val="1"/>
      <w:numFmt w:val="bullet"/>
      <w:lvlText w:val=""/>
      <w:lvlJc w:val="left"/>
      <w:pPr>
        <w:ind w:left="4320" w:hanging="360"/>
      </w:pPr>
      <w:rPr>
        <w:rFonts w:ascii="Wingdings" w:hAnsi="Wingdings" w:hint="default"/>
      </w:rPr>
    </w:lvl>
    <w:lvl w:ilvl="6" w:tplc="95A204D4">
      <w:start w:val="1"/>
      <w:numFmt w:val="bullet"/>
      <w:lvlText w:val=""/>
      <w:lvlJc w:val="left"/>
      <w:pPr>
        <w:ind w:left="5040" w:hanging="360"/>
      </w:pPr>
      <w:rPr>
        <w:rFonts w:ascii="Symbol" w:hAnsi="Symbol" w:hint="default"/>
      </w:rPr>
    </w:lvl>
    <w:lvl w:ilvl="7" w:tplc="A462D0A2">
      <w:start w:val="1"/>
      <w:numFmt w:val="bullet"/>
      <w:lvlText w:val="o"/>
      <w:lvlJc w:val="left"/>
      <w:pPr>
        <w:ind w:left="5760" w:hanging="360"/>
      </w:pPr>
      <w:rPr>
        <w:rFonts w:ascii="Courier New" w:hAnsi="Courier New" w:cs="Courier New" w:hint="default"/>
      </w:rPr>
    </w:lvl>
    <w:lvl w:ilvl="8" w:tplc="857C7976">
      <w:start w:val="1"/>
      <w:numFmt w:val="bullet"/>
      <w:lvlText w:val=""/>
      <w:lvlJc w:val="left"/>
      <w:pPr>
        <w:ind w:left="6480" w:hanging="360"/>
      </w:pPr>
      <w:rPr>
        <w:rFonts w:ascii="Wingdings" w:hAnsi="Wingdings" w:hint="default"/>
      </w:rPr>
    </w:lvl>
  </w:abstractNum>
  <w:abstractNum w:abstractNumId="4">
    <w:nsid w:val="36D008B5"/>
    <w:multiLevelType w:val="hybridMultilevel"/>
    <w:tmpl w:val="8FF2AFAA"/>
    <w:lvl w:ilvl="0" w:tplc="B75019BA">
      <w:start w:val="1"/>
      <w:numFmt w:val="bullet"/>
      <w:lvlText w:val="–"/>
      <w:lvlJc w:val="left"/>
      <w:pPr>
        <w:ind w:left="720" w:hanging="360"/>
      </w:pPr>
      <w:rPr>
        <w:rFonts w:ascii="Times New Roman" w:hAnsi="Times New Roman" w:cs="Times New Roman" w:hint="default"/>
      </w:rPr>
    </w:lvl>
    <w:lvl w:ilvl="1" w:tplc="51907958">
      <w:start w:val="1"/>
      <w:numFmt w:val="bullet"/>
      <w:lvlText w:val="o"/>
      <w:lvlJc w:val="left"/>
      <w:pPr>
        <w:ind w:left="1440" w:hanging="360"/>
      </w:pPr>
      <w:rPr>
        <w:rFonts w:ascii="Courier New" w:hAnsi="Courier New" w:cs="Courier New" w:hint="default"/>
      </w:rPr>
    </w:lvl>
    <w:lvl w:ilvl="2" w:tplc="9E3257E4">
      <w:start w:val="1"/>
      <w:numFmt w:val="bullet"/>
      <w:lvlText w:val=""/>
      <w:lvlJc w:val="left"/>
      <w:pPr>
        <w:ind w:left="2160" w:hanging="360"/>
      </w:pPr>
      <w:rPr>
        <w:rFonts w:ascii="Wingdings" w:hAnsi="Wingdings" w:hint="default"/>
      </w:rPr>
    </w:lvl>
    <w:lvl w:ilvl="3" w:tplc="46B60940">
      <w:start w:val="1"/>
      <w:numFmt w:val="bullet"/>
      <w:lvlText w:val=""/>
      <w:lvlJc w:val="left"/>
      <w:pPr>
        <w:ind w:left="2880" w:hanging="360"/>
      </w:pPr>
      <w:rPr>
        <w:rFonts w:ascii="Symbol" w:hAnsi="Symbol" w:hint="default"/>
      </w:rPr>
    </w:lvl>
    <w:lvl w:ilvl="4" w:tplc="5A46C2DA">
      <w:start w:val="1"/>
      <w:numFmt w:val="bullet"/>
      <w:lvlText w:val="o"/>
      <w:lvlJc w:val="left"/>
      <w:pPr>
        <w:ind w:left="3600" w:hanging="360"/>
      </w:pPr>
      <w:rPr>
        <w:rFonts w:ascii="Courier New" w:hAnsi="Courier New" w:cs="Courier New" w:hint="default"/>
      </w:rPr>
    </w:lvl>
    <w:lvl w:ilvl="5" w:tplc="A80ECA08">
      <w:start w:val="1"/>
      <w:numFmt w:val="bullet"/>
      <w:lvlText w:val=""/>
      <w:lvlJc w:val="left"/>
      <w:pPr>
        <w:ind w:left="4320" w:hanging="360"/>
      </w:pPr>
      <w:rPr>
        <w:rFonts w:ascii="Wingdings" w:hAnsi="Wingdings" w:hint="default"/>
      </w:rPr>
    </w:lvl>
    <w:lvl w:ilvl="6" w:tplc="0E2AB1E6">
      <w:start w:val="1"/>
      <w:numFmt w:val="bullet"/>
      <w:lvlText w:val=""/>
      <w:lvlJc w:val="left"/>
      <w:pPr>
        <w:ind w:left="5040" w:hanging="360"/>
      </w:pPr>
      <w:rPr>
        <w:rFonts w:ascii="Symbol" w:hAnsi="Symbol" w:hint="default"/>
      </w:rPr>
    </w:lvl>
    <w:lvl w:ilvl="7" w:tplc="3CA29950">
      <w:start w:val="1"/>
      <w:numFmt w:val="bullet"/>
      <w:lvlText w:val="o"/>
      <w:lvlJc w:val="left"/>
      <w:pPr>
        <w:ind w:left="5760" w:hanging="360"/>
      </w:pPr>
      <w:rPr>
        <w:rFonts w:ascii="Courier New" w:hAnsi="Courier New" w:cs="Courier New" w:hint="default"/>
      </w:rPr>
    </w:lvl>
    <w:lvl w:ilvl="8" w:tplc="16C6EA20">
      <w:start w:val="1"/>
      <w:numFmt w:val="bullet"/>
      <w:lvlText w:val=""/>
      <w:lvlJc w:val="left"/>
      <w:pPr>
        <w:ind w:left="6480" w:hanging="360"/>
      </w:pPr>
      <w:rPr>
        <w:rFonts w:ascii="Wingdings" w:hAnsi="Wingdings" w:hint="default"/>
      </w:rPr>
    </w:lvl>
  </w:abstractNum>
  <w:abstractNum w:abstractNumId="5">
    <w:nsid w:val="49C545AA"/>
    <w:multiLevelType w:val="hybridMultilevel"/>
    <w:tmpl w:val="A5E0F34C"/>
    <w:lvl w:ilvl="0" w:tplc="6640089E">
      <w:start w:val="1"/>
      <w:numFmt w:val="bullet"/>
      <w:lvlText w:val="–"/>
      <w:lvlJc w:val="left"/>
      <w:pPr>
        <w:ind w:left="720" w:hanging="360"/>
      </w:pPr>
      <w:rPr>
        <w:rFonts w:ascii="Times New Roman" w:hAnsi="Times New Roman" w:cs="Times New Roman" w:hint="default"/>
      </w:rPr>
    </w:lvl>
    <w:lvl w:ilvl="1" w:tplc="078256E0">
      <w:start w:val="1"/>
      <w:numFmt w:val="bullet"/>
      <w:lvlText w:val="o"/>
      <w:lvlJc w:val="left"/>
      <w:pPr>
        <w:ind w:left="1440" w:hanging="360"/>
      </w:pPr>
      <w:rPr>
        <w:rFonts w:ascii="Courier New" w:hAnsi="Courier New" w:cs="Courier New" w:hint="default"/>
      </w:rPr>
    </w:lvl>
    <w:lvl w:ilvl="2" w:tplc="40986B6A">
      <w:start w:val="1"/>
      <w:numFmt w:val="bullet"/>
      <w:lvlText w:val=""/>
      <w:lvlJc w:val="left"/>
      <w:pPr>
        <w:ind w:left="2160" w:hanging="360"/>
      </w:pPr>
      <w:rPr>
        <w:rFonts w:ascii="Wingdings" w:hAnsi="Wingdings" w:hint="default"/>
      </w:rPr>
    </w:lvl>
    <w:lvl w:ilvl="3" w:tplc="386279CC">
      <w:start w:val="1"/>
      <w:numFmt w:val="bullet"/>
      <w:lvlText w:val=""/>
      <w:lvlJc w:val="left"/>
      <w:pPr>
        <w:ind w:left="2880" w:hanging="360"/>
      </w:pPr>
      <w:rPr>
        <w:rFonts w:ascii="Symbol" w:hAnsi="Symbol" w:hint="default"/>
      </w:rPr>
    </w:lvl>
    <w:lvl w:ilvl="4" w:tplc="EFBE1196">
      <w:start w:val="1"/>
      <w:numFmt w:val="bullet"/>
      <w:lvlText w:val="o"/>
      <w:lvlJc w:val="left"/>
      <w:pPr>
        <w:ind w:left="3600" w:hanging="360"/>
      </w:pPr>
      <w:rPr>
        <w:rFonts w:ascii="Courier New" w:hAnsi="Courier New" w:cs="Courier New" w:hint="default"/>
      </w:rPr>
    </w:lvl>
    <w:lvl w:ilvl="5" w:tplc="2C10DCA4">
      <w:start w:val="1"/>
      <w:numFmt w:val="bullet"/>
      <w:lvlText w:val=""/>
      <w:lvlJc w:val="left"/>
      <w:pPr>
        <w:ind w:left="4320" w:hanging="360"/>
      </w:pPr>
      <w:rPr>
        <w:rFonts w:ascii="Wingdings" w:hAnsi="Wingdings" w:hint="default"/>
      </w:rPr>
    </w:lvl>
    <w:lvl w:ilvl="6" w:tplc="0F6C094C">
      <w:start w:val="1"/>
      <w:numFmt w:val="bullet"/>
      <w:lvlText w:val=""/>
      <w:lvlJc w:val="left"/>
      <w:pPr>
        <w:ind w:left="5040" w:hanging="360"/>
      </w:pPr>
      <w:rPr>
        <w:rFonts w:ascii="Symbol" w:hAnsi="Symbol" w:hint="default"/>
      </w:rPr>
    </w:lvl>
    <w:lvl w:ilvl="7" w:tplc="1884EF92">
      <w:start w:val="1"/>
      <w:numFmt w:val="bullet"/>
      <w:lvlText w:val="o"/>
      <w:lvlJc w:val="left"/>
      <w:pPr>
        <w:ind w:left="5760" w:hanging="360"/>
      </w:pPr>
      <w:rPr>
        <w:rFonts w:ascii="Courier New" w:hAnsi="Courier New" w:cs="Courier New" w:hint="default"/>
      </w:rPr>
    </w:lvl>
    <w:lvl w:ilvl="8" w:tplc="61661492">
      <w:start w:val="1"/>
      <w:numFmt w:val="bullet"/>
      <w:lvlText w:val=""/>
      <w:lvlJc w:val="left"/>
      <w:pPr>
        <w:ind w:left="6480" w:hanging="360"/>
      </w:pPr>
      <w:rPr>
        <w:rFonts w:ascii="Wingdings" w:hAnsi="Wingdings" w:hint="default"/>
      </w:rPr>
    </w:lvl>
  </w:abstractNum>
  <w:abstractNum w:abstractNumId="6">
    <w:nsid w:val="4E7A66C3"/>
    <w:multiLevelType w:val="hybridMultilevel"/>
    <w:tmpl w:val="133EA1E8"/>
    <w:lvl w:ilvl="0" w:tplc="B6EE4BE8">
      <w:start w:val="1"/>
      <w:numFmt w:val="bullet"/>
      <w:lvlText w:val="–"/>
      <w:lvlJc w:val="left"/>
      <w:pPr>
        <w:ind w:left="720" w:hanging="360"/>
      </w:pPr>
      <w:rPr>
        <w:rFonts w:ascii="Times New Roman" w:hAnsi="Times New Roman" w:cs="Times New Roman" w:hint="default"/>
      </w:rPr>
    </w:lvl>
    <w:lvl w:ilvl="1" w:tplc="8640CA5E">
      <w:start w:val="1"/>
      <w:numFmt w:val="bullet"/>
      <w:lvlText w:val="o"/>
      <w:lvlJc w:val="left"/>
      <w:pPr>
        <w:ind w:left="1440" w:hanging="360"/>
      </w:pPr>
      <w:rPr>
        <w:rFonts w:ascii="Courier New" w:hAnsi="Courier New" w:cs="Courier New" w:hint="default"/>
      </w:rPr>
    </w:lvl>
    <w:lvl w:ilvl="2" w:tplc="F2B494B6">
      <w:start w:val="1"/>
      <w:numFmt w:val="bullet"/>
      <w:lvlText w:val=""/>
      <w:lvlJc w:val="left"/>
      <w:pPr>
        <w:ind w:left="2160" w:hanging="360"/>
      </w:pPr>
      <w:rPr>
        <w:rFonts w:ascii="Wingdings" w:hAnsi="Wingdings" w:hint="default"/>
      </w:rPr>
    </w:lvl>
    <w:lvl w:ilvl="3" w:tplc="B6BCF738">
      <w:start w:val="1"/>
      <w:numFmt w:val="bullet"/>
      <w:lvlText w:val=""/>
      <w:lvlJc w:val="left"/>
      <w:pPr>
        <w:ind w:left="2880" w:hanging="360"/>
      </w:pPr>
      <w:rPr>
        <w:rFonts w:ascii="Symbol" w:hAnsi="Symbol" w:hint="default"/>
      </w:rPr>
    </w:lvl>
    <w:lvl w:ilvl="4" w:tplc="A9220EEE">
      <w:start w:val="1"/>
      <w:numFmt w:val="bullet"/>
      <w:lvlText w:val="o"/>
      <w:lvlJc w:val="left"/>
      <w:pPr>
        <w:ind w:left="3600" w:hanging="360"/>
      </w:pPr>
      <w:rPr>
        <w:rFonts w:ascii="Courier New" w:hAnsi="Courier New" w:cs="Courier New" w:hint="default"/>
      </w:rPr>
    </w:lvl>
    <w:lvl w:ilvl="5" w:tplc="3EF00444">
      <w:start w:val="1"/>
      <w:numFmt w:val="bullet"/>
      <w:lvlText w:val=""/>
      <w:lvlJc w:val="left"/>
      <w:pPr>
        <w:ind w:left="4320" w:hanging="360"/>
      </w:pPr>
      <w:rPr>
        <w:rFonts w:ascii="Wingdings" w:hAnsi="Wingdings" w:hint="default"/>
      </w:rPr>
    </w:lvl>
    <w:lvl w:ilvl="6" w:tplc="04AA357C">
      <w:start w:val="1"/>
      <w:numFmt w:val="bullet"/>
      <w:lvlText w:val=""/>
      <w:lvlJc w:val="left"/>
      <w:pPr>
        <w:ind w:left="5040" w:hanging="360"/>
      </w:pPr>
      <w:rPr>
        <w:rFonts w:ascii="Symbol" w:hAnsi="Symbol" w:hint="default"/>
      </w:rPr>
    </w:lvl>
    <w:lvl w:ilvl="7" w:tplc="2F52AB22">
      <w:start w:val="1"/>
      <w:numFmt w:val="bullet"/>
      <w:lvlText w:val="o"/>
      <w:lvlJc w:val="left"/>
      <w:pPr>
        <w:ind w:left="5760" w:hanging="360"/>
      </w:pPr>
      <w:rPr>
        <w:rFonts w:ascii="Courier New" w:hAnsi="Courier New" w:cs="Courier New" w:hint="default"/>
      </w:rPr>
    </w:lvl>
    <w:lvl w:ilvl="8" w:tplc="B6DA51A0">
      <w:start w:val="1"/>
      <w:numFmt w:val="bullet"/>
      <w:lvlText w:val=""/>
      <w:lvlJc w:val="left"/>
      <w:pPr>
        <w:ind w:left="6480" w:hanging="360"/>
      </w:pPr>
      <w:rPr>
        <w:rFonts w:ascii="Wingdings" w:hAnsi="Wingdings" w:hint="default"/>
      </w:rPr>
    </w:lvl>
  </w:abstractNum>
  <w:abstractNum w:abstractNumId="7">
    <w:nsid w:val="51476235"/>
    <w:multiLevelType w:val="hybridMultilevel"/>
    <w:tmpl w:val="96EC8600"/>
    <w:lvl w:ilvl="0" w:tplc="40B6F250">
      <w:start w:val="1"/>
      <w:numFmt w:val="bullet"/>
      <w:lvlText w:val="–"/>
      <w:lvlJc w:val="left"/>
      <w:pPr>
        <w:ind w:left="720" w:hanging="360"/>
      </w:pPr>
      <w:rPr>
        <w:rFonts w:ascii="Times New Roman" w:hAnsi="Times New Roman" w:cs="Times New Roman" w:hint="default"/>
      </w:rPr>
    </w:lvl>
    <w:lvl w:ilvl="1" w:tplc="6F70890E">
      <w:start w:val="1"/>
      <w:numFmt w:val="bullet"/>
      <w:lvlText w:val="o"/>
      <w:lvlJc w:val="left"/>
      <w:pPr>
        <w:ind w:left="1440" w:hanging="360"/>
      </w:pPr>
      <w:rPr>
        <w:rFonts w:ascii="Courier New" w:hAnsi="Courier New" w:cs="Courier New" w:hint="default"/>
      </w:rPr>
    </w:lvl>
    <w:lvl w:ilvl="2" w:tplc="76FC33AA">
      <w:start w:val="1"/>
      <w:numFmt w:val="bullet"/>
      <w:lvlText w:val=""/>
      <w:lvlJc w:val="left"/>
      <w:pPr>
        <w:ind w:left="2160" w:hanging="360"/>
      </w:pPr>
      <w:rPr>
        <w:rFonts w:ascii="Wingdings" w:hAnsi="Wingdings" w:hint="default"/>
      </w:rPr>
    </w:lvl>
    <w:lvl w:ilvl="3" w:tplc="6EF2AF8E">
      <w:start w:val="1"/>
      <w:numFmt w:val="bullet"/>
      <w:lvlText w:val=""/>
      <w:lvlJc w:val="left"/>
      <w:pPr>
        <w:ind w:left="2880" w:hanging="360"/>
      </w:pPr>
      <w:rPr>
        <w:rFonts w:ascii="Symbol" w:hAnsi="Symbol" w:hint="default"/>
      </w:rPr>
    </w:lvl>
    <w:lvl w:ilvl="4" w:tplc="67FE07FC">
      <w:start w:val="1"/>
      <w:numFmt w:val="bullet"/>
      <w:lvlText w:val="o"/>
      <w:lvlJc w:val="left"/>
      <w:pPr>
        <w:ind w:left="3600" w:hanging="360"/>
      </w:pPr>
      <w:rPr>
        <w:rFonts w:ascii="Courier New" w:hAnsi="Courier New" w:cs="Courier New" w:hint="default"/>
      </w:rPr>
    </w:lvl>
    <w:lvl w:ilvl="5" w:tplc="9B08292E">
      <w:start w:val="1"/>
      <w:numFmt w:val="bullet"/>
      <w:lvlText w:val=""/>
      <w:lvlJc w:val="left"/>
      <w:pPr>
        <w:ind w:left="4320" w:hanging="360"/>
      </w:pPr>
      <w:rPr>
        <w:rFonts w:ascii="Wingdings" w:hAnsi="Wingdings" w:hint="default"/>
      </w:rPr>
    </w:lvl>
    <w:lvl w:ilvl="6" w:tplc="2384DE98">
      <w:start w:val="1"/>
      <w:numFmt w:val="bullet"/>
      <w:lvlText w:val=""/>
      <w:lvlJc w:val="left"/>
      <w:pPr>
        <w:ind w:left="5040" w:hanging="360"/>
      </w:pPr>
      <w:rPr>
        <w:rFonts w:ascii="Symbol" w:hAnsi="Symbol" w:hint="default"/>
      </w:rPr>
    </w:lvl>
    <w:lvl w:ilvl="7" w:tplc="F066FCC6">
      <w:start w:val="1"/>
      <w:numFmt w:val="bullet"/>
      <w:lvlText w:val="o"/>
      <w:lvlJc w:val="left"/>
      <w:pPr>
        <w:ind w:left="5760" w:hanging="360"/>
      </w:pPr>
      <w:rPr>
        <w:rFonts w:ascii="Courier New" w:hAnsi="Courier New" w:cs="Courier New" w:hint="default"/>
      </w:rPr>
    </w:lvl>
    <w:lvl w:ilvl="8" w:tplc="C0447380">
      <w:start w:val="1"/>
      <w:numFmt w:val="bullet"/>
      <w:lvlText w:val=""/>
      <w:lvlJc w:val="left"/>
      <w:pPr>
        <w:ind w:left="6480" w:hanging="360"/>
      </w:pPr>
      <w:rPr>
        <w:rFonts w:ascii="Wingdings" w:hAnsi="Wingdings" w:hint="default"/>
      </w:rPr>
    </w:lvl>
  </w:abstractNum>
  <w:abstractNum w:abstractNumId="8">
    <w:nsid w:val="6AB26DE4"/>
    <w:multiLevelType w:val="hybridMultilevel"/>
    <w:tmpl w:val="0B4CA634"/>
    <w:lvl w:ilvl="0" w:tplc="A992DE6E">
      <w:start w:val="1"/>
      <w:numFmt w:val="bullet"/>
      <w:lvlText w:val="–"/>
      <w:lvlJc w:val="left"/>
      <w:pPr>
        <w:ind w:left="720" w:hanging="360"/>
      </w:pPr>
      <w:rPr>
        <w:rFonts w:ascii="Times New Roman" w:hAnsi="Times New Roman" w:cs="Times New Roman" w:hint="default"/>
      </w:rPr>
    </w:lvl>
    <w:lvl w:ilvl="1" w:tplc="BEA2C0F6">
      <w:start w:val="1"/>
      <w:numFmt w:val="bullet"/>
      <w:lvlText w:val="o"/>
      <w:lvlJc w:val="left"/>
      <w:pPr>
        <w:ind w:left="1440" w:hanging="360"/>
      </w:pPr>
      <w:rPr>
        <w:rFonts w:ascii="Courier New" w:hAnsi="Courier New" w:cs="Courier New" w:hint="default"/>
      </w:rPr>
    </w:lvl>
    <w:lvl w:ilvl="2" w:tplc="4692C26A">
      <w:start w:val="1"/>
      <w:numFmt w:val="bullet"/>
      <w:lvlText w:val=""/>
      <w:lvlJc w:val="left"/>
      <w:pPr>
        <w:ind w:left="2160" w:hanging="360"/>
      </w:pPr>
      <w:rPr>
        <w:rFonts w:ascii="Wingdings" w:hAnsi="Wingdings" w:hint="default"/>
      </w:rPr>
    </w:lvl>
    <w:lvl w:ilvl="3" w:tplc="CDB645EC">
      <w:start w:val="1"/>
      <w:numFmt w:val="bullet"/>
      <w:lvlText w:val=""/>
      <w:lvlJc w:val="left"/>
      <w:pPr>
        <w:ind w:left="2880" w:hanging="360"/>
      </w:pPr>
      <w:rPr>
        <w:rFonts w:ascii="Symbol" w:hAnsi="Symbol" w:hint="default"/>
      </w:rPr>
    </w:lvl>
    <w:lvl w:ilvl="4" w:tplc="F2E87062">
      <w:start w:val="1"/>
      <w:numFmt w:val="bullet"/>
      <w:lvlText w:val="o"/>
      <w:lvlJc w:val="left"/>
      <w:pPr>
        <w:ind w:left="3600" w:hanging="360"/>
      </w:pPr>
      <w:rPr>
        <w:rFonts w:ascii="Courier New" w:hAnsi="Courier New" w:cs="Courier New" w:hint="default"/>
      </w:rPr>
    </w:lvl>
    <w:lvl w:ilvl="5" w:tplc="CCB86E38">
      <w:start w:val="1"/>
      <w:numFmt w:val="bullet"/>
      <w:lvlText w:val=""/>
      <w:lvlJc w:val="left"/>
      <w:pPr>
        <w:ind w:left="4320" w:hanging="360"/>
      </w:pPr>
      <w:rPr>
        <w:rFonts w:ascii="Wingdings" w:hAnsi="Wingdings" w:hint="default"/>
      </w:rPr>
    </w:lvl>
    <w:lvl w:ilvl="6" w:tplc="CF06A4EC">
      <w:start w:val="1"/>
      <w:numFmt w:val="bullet"/>
      <w:lvlText w:val=""/>
      <w:lvlJc w:val="left"/>
      <w:pPr>
        <w:ind w:left="5040" w:hanging="360"/>
      </w:pPr>
      <w:rPr>
        <w:rFonts w:ascii="Symbol" w:hAnsi="Symbol" w:hint="default"/>
      </w:rPr>
    </w:lvl>
    <w:lvl w:ilvl="7" w:tplc="71C625CC">
      <w:start w:val="1"/>
      <w:numFmt w:val="bullet"/>
      <w:lvlText w:val="o"/>
      <w:lvlJc w:val="left"/>
      <w:pPr>
        <w:ind w:left="5760" w:hanging="360"/>
      </w:pPr>
      <w:rPr>
        <w:rFonts w:ascii="Courier New" w:hAnsi="Courier New" w:cs="Courier New" w:hint="default"/>
      </w:rPr>
    </w:lvl>
    <w:lvl w:ilvl="8" w:tplc="77707BD4">
      <w:start w:val="1"/>
      <w:numFmt w:val="bullet"/>
      <w:lvlText w:val=""/>
      <w:lvlJc w:val="left"/>
      <w:pPr>
        <w:ind w:left="6480" w:hanging="360"/>
      </w:pPr>
      <w:rPr>
        <w:rFonts w:ascii="Wingdings" w:hAnsi="Wingdings" w:hint="default"/>
      </w:rPr>
    </w:lvl>
  </w:abstractNum>
  <w:abstractNum w:abstractNumId="9">
    <w:nsid w:val="6B1848C7"/>
    <w:multiLevelType w:val="hybridMultilevel"/>
    <w:tmpl w:val="583660C2"/>
    <w:lvl w:ilvl="0" w:tplc="7F404624">
      <w:start w:val="1"/>
      <w:numFmt w:val="bullet"/>
      <w:lvlText w:val="–"/>
      <w:lvlJc w:val="left"/>
      <w:pPr>
        <w:ind w:left="720" w:hanging="360"/>
      </w:pPr>
      <w:rPr>
        <w:rFonts w:ascii="Times New Roman" w:hAnsi="Times New Roman" w:cs="Times New Roman" w:hint="default"/>
      </w:rPr>
    </w:lvl>
    <w:lvl w:ilvl="1" w:tplc="42041A78">
      <w:start w:val="1"/>
      <w:numFmt w:val="bullet"/>
      <w:lvlText w:val="o"/>
      <w:lvlJc w:val="left"/>
      <w:pPr>
        <w:ind w:left="1440" w:hanging="360"/>
      </w:pPr>
      <w:rPr>
        <w:rFonts w:ascii="Courier New" w:hAnsi="Courier New" w:cs="Courier New" w:hint="default"/>
      </w:rPr>
    </w:lvl>
    <w:lvl w:ilvl="2" w:tplc="B14057AE">
      <w:start w:val="1"/>
      <w:numFmt w:val="bullet"/>
      <w:lvlText w:val=""/>
      <w:lvlJc w:val="left"/>
      <w:pPr>
        <w:ind w:left="2160" w:hanging="360"/>
      </w:pPr>
      <w:rPr>
        <w:rFonts w:ascii="Wingdings" w:hAnsi="Wingdings" w:hint="default"/>
      </w:rPr>
    </w:lvl>
    <w:lvl w:ilvl="3" w:tplc="01928894">
      <w:start w:val="1"/>
      <w:numFmt w:val="bullet"/>
      <w:lvlText w:val=""/>
      <w:lvlJc w:val="left"/>
      <w:pPr>
        <w:ind w:left="2880" w:hanging="360"/>
      </w:pPr>
      <w:rPr>
        <w:rFonts w:ascii="Symbol" w:hAnsi="Symbol" w:hint="default"/>
      </w:rPr>
    </w:lvl>
    <w:lvl w:ilvl="4" w:tplc="094A9DAC">
      <w:start w:val="1"/>
      <w:numFmt w:val="bullet"/>
      <w:lvlText w:val="o"/>
      <w:lvlJc w:val="left"/>
      <w:pPr>
        <w:ind w:left="3600" w:hanging="360"/>
      </w:pPr>
      <w:rPr>
        <w:rFonts w:ascii="Courier New" w:hAnsi="Courier New" w:cs="Courier New" w:hint="default"/>
      </w:rPr>
    </w:lvl>
    <w:lvl w:ilvl="5" w:tplc="484AB04E">
      <w:start w:val="1"/>
      <w:numFmt w:val="bullet"/>
      <w:lvlText w:val=""/>
      <w:lvlJc w:val="left"/>
      <w:pPr>
        <w:ind w:left="4320" w:hanging="360"/>
      </w:pPr>
      <w:rPr>
        <w:rFonts w:ascii="Wingdings" w:hAnsi="Wingdings" w:hint="default"/>
      </w:rPr>
    </w:lvl>
    <w:lvl w:ilvl="6" w:tplc="2B3C0A5A">
      <w:start w:val="1"/>
      <w:numFmt w:val="bullet"/>
      <w:lvlText w:val=""/>
      <w:lvlJc w:val="left"/>
      <w:pPr>
        <w:ind w:left="5040" w:hanging="360"/>
      </w:pPr>
      <w:rPr>
        <w:rFonts w:ascii="Symbol" w:hAnsi="Symbol" w:hint="default"/>
      </w:rPr>
    </w:lvl>
    <w:lvl w:ilvl="7" w:tplc="7E0287CE">
      <w:start w:val="1"/>
      <w:numFmt w:val="bullet"/>
      <w:lvlText w:val="o"/>
      <w:lvlJc w:val="left"/>
      <w:pPr>
        <w:ind w:left="5760" w:hanging="360"/>
      </w:pPr>
      <w:rPr>
        <w:rFonts w:ascii="Courier New" w:hAnsi="Courier New" w:cs="Courier New" w:hint="default"/>
      </w:rPr>
    </w:lvl>
    <w:lvl w:ilvl="8" w:tplc="8EDABA00">
      <w:start w:val="1"/>
      <w:numFmt w:val="bullet"/>
      <w:lvlText w:val=""/>
      <w:lvlJc w:val="left"/>
      <w:pPr>
        <w:ind w:left="6480" w:hanging="360"/>
      </w:pPr>
      <w:rPr>
        <w:rFonts w:ascii="Wingdings" w:hAnsi="Wingdings" w:hint="default"/>
      </w:rPr>
    </w:lvl>
  </w:abstractNum>
  <w:abstractNum w:abstractNumId="10">
    <w:nsid w:val="702917E6"/>
    <w:multiLevelType w:val="hybridMultilevel"/>
    <w:tmpl w:val="0B18E548"/>
    <w:lvl w:ilvl="0" w:tplc="8E106A64">
      <w:start w:val="1"/>
      <w:numFmt w:val="bullet"/>
      <w:lvlText w:val="–"/>
      <w:lvlJc w:val="left"/>
      <w:pPr>
        <w:ind w:left="720" w:hanging="360"/>
      </w:pPr>
      <w:rPr>
        <w:rFonts w:ascii="Times New Roman" w:hAnsi="Times New Roman" w:cs="Times New Roman" w:hint="default"/>
      </w:rPr>
    </w:lvl>
    <w:lvl w:ilvl="1" w:tplc="ED86B8CE">
      <w:start w:val="1"/>
      <w:numFmt w:val="bullet"/>
      <w:lvlText w:val="o"/>
      <w:lvlJc w:val="left"/>
      <w:pPr>
        <w:ind w:left="1440" w:hanging="360"/>
      </w:pPr>
      <w:rPr>
        <w:rFonts w:ascii="Courier New" w:hAnsi="Courier New" w:cs="Courier New" w:hint="default"/>
      </w:rPr>
    </w:lvl>
    <w:lvl w:ilvl="2" w:tplc="26948324">
      <w:start w:val="1"/>
      <w:numFmt w:val="bullet"/>
      <w:lvlText w:val=""/>
      <w:lvlJc w:val="left"/>
      <w:pPr>
        <w:ind w:left="2160" w:hanging="360"/>
      </w:pPr>
      <w:rPr>
        <w:rFonts w:ascii="Wingdings" w:hAnsi="Wingdings" w:hint="default"/>
      </w:rPr>
    </w:lvl>
    <w:lvl w:ilvl="3" w:tplc="635C37E6">
      <w:start w:val="1"/>
      <w:numFmt w:val="bullet"/>
      <w:lvlText w:val=""/>
      <w:lvlJc w:val="left"/>
      <w:pPr>
        <w:ind w:left="2880" w:hanging="360"/>
      </w:pPr>
      <w:rPr>
        <w:rFonts w:ascii="Symbol" w:hAnsi="Symbol" w:hint="default"/>
      </w:rPr>
    </w:lvl>
    <w:lvl w:ilvl="4" w:tplc="F57E82C8">
      <w:start w:val="1"/>
      <w:numFmt w:val="bullet"/>
      <w:lvlText w:val="o"/>
      <w:lvlJc w:val="left"/>
      <w:pPr>
        <w:ind w:left="3600" w:hanging="360"/>
      </w:pPr>
      <w:rPr>
        <w:rFonts w:ascii="Courier New" w:hAnsi="Courier New" w:cs="Courier New" w:hint="default"/>
      </w:rPr>
    </w:lvl>
    <w:lvl w:ilvl="5" w:tplc="A7642918">
      <w:start w:val="1"/>
      <w:numFmt w:val="bullet"/>
      <w:lvlText w:val=""/>
      <w:lvlJc w:val="left"/>
      <w:pPr>
        <w:ind w:left="4320" w:hanging="360"/>
      </w:pPr>
      <w:rPr>
        <w:rFonts w:ascii="Wingdings" w:hAnsi="Wingdings" w:hint="default"/>
      </w:rPr>
    </w:lvl>
    <w:lvl w:ilvl="6" w:tplc="08B0A94E">
      <w:start w:val="1"/>
      <w:numFmt w:val="bullet"/>
      <w:lvlText w:val=""/>
      <w:lvlJc w:val="left"/>
      <w:pPr>
        <w:ind w:left="5040" w:hanging="360"/>
      </w:pPr>
      <w:rPr>
        <w:rFonts w:ascii="Symbol" w:hAnsi="Symbol" w:hint="default"/>
      </w:rPr>
    </w:lvl>
    <w:lvl w:ilvl="7" w:tplc="B704BE10">
      <w:start w:val="1"/>
      <w:numFmt w:val="bullet"/>
      <w:lvlText w:val="o"/>
      <w:lvlJc w:val="left"/>
      <w:pPr>
        <w:ind w:left="5760" w:hanging="360"/>
      </w:pPr>
      <w:rPr>
        <w:rFonts w:ascii="Courier New" w:hAnsi="Courier New" w:cs="Courier New" w:hint="default"/>
      </w:rPr>
    </w:lvl>
    <w:lvl w:ilvl="8" w:tplc="F3245A9C">
      <w:start w:val="1"/>
      <w:numFmt w:val="bullet"/>
      <w:lvlText w:val=""/>
      <w:lvlJc w:val="left"/>
      <w:pPr>
        <w:ind w:left="6480" w:hanging="360"/>
      </w:pPr>
      <w:rPr>
        <w:rFonts w:ascii="Wingdings" w:hAnsi="Wingdings" w:hint="default"/>
      </w:rPr>
    </w:lvl>
  </w:abstractNum>
  <w:abstractNum w:abstractNumId="11">
    <w:nsid w:val="7033231B"/>
    <w:multiLevelType w:val="hybridMultilevel"/>
    <w:tmpl w:val="134E1380"/>
    <w:lvl w:ilvl="0" w:tplc="90E4FA0A">
      <w:start w:val="1"/>
      <w:numFmt w:val="bullet"/>
      <w:lvlText w:val="–"/>
      <w:lvlJc w:val="left"/>
      <w:pPr>
        <w:ind w:left="720" w:hanging="360"/>
      </w:pPr>
      <w:rPr>
        <w:rFonts w:ascii="Times New Roman" w:hAnsi="Times New Roman" w:cs="Times New Roman" w:hint="default"/>
      </w:rPr>
    </w:lvl>
    <w:lvl w:ilvl="1" w:tplc="16DC715E">
      <w:start w:val="1"/>
      <w:numFmt w:val="bullet"/>
      <w:lvlText w:val="o"/>
      <w:lvlJc w:val="left"/>
      <w:pPr>
        <w:ind w:left="1440" w:hanging="360"/>
      </w:pPr>
      <w:rPr>
        <w:rFonts w:ascii="Courier New" w:hAnsi="Courier New" w:cs="Courier New" w:hint="default"/>
      </w:rPr>
    </w:lvl>
    <w:lvl w:ilvl="2" w:tplc="BE6E23A4">
      <w:start w:val="1"/>
      <w:numFmt w:val="bullet"/>
      <w:lvlText w:val=""/>
      <w:lvlJc w:val="left"/>
      <w:pPr>
        <w:ind w:left="2160" w:hanging="360"/>
      </w:pPr>
      <w:rPr>
        <w:rFonts w:ascii="Wingdings" w:hAnsi="Wingdings" w:hint="default"/>
      </w:rPr>
    </w:lvl>
    <w:lvl w:ilvl="3" w:tplc="A362997C">
      <w:start w:val="1"/>
      <w:numFmt w:val="bullet"/>
      <w:lvlText w:val=""/>
      <w:lvlJc w:val="left"/>
      <w:pPr>
        <w:ind w:left="2880" w:hanging="360"/>
      </w:pPr>
      <w:rPr>
        <w:rFonts w:ascii="Symbol" w:hAnsi="Symbol" w:hint="default"/>
      </w:rPr>
    </w:lvl>
    <w:lvl w:ilvl="4" w:tplc="C49C2B1A">
      <w:start w:val="1"/>
      <w:numFmt w:val="bullet"/>
      <w:lvlText w:val="o"/>
      <w:lvlJc w:val="left"/>
      <w:pPr>
        <w:ind w:left="3600" w:hanging="360"/>
      </w:pPr>
      <w:rPr>
        <w:rFonts w:ascii="Courier New" w:hAnsi="Courier New" w:cs="Courier New" w:hint="default"/>
      </w:rPr>
    </w:lvl>
    <w:lvl w:ilvl="5" w:tplc="070A7048">
      <w:start w:val="1"/>
      <w:numFmt w:val="bullet"/>
      <w:lvlText w:val=""/>
      <w:lvlJc w:val="left"/>
      <w:pPr>
        <w:ind w:left="4320" w:hanging="360"/>
      </w:pPr>
      <w:rPr>
        <w:rFonts w:ascii="Wingdings" w:hAnsi="Wingdings" w:hint="default"/>
      </w:rPr>
    </w:lvl>
    <w:lvl w:ilvl="6" w:tplc="0C2C34A6">
      <w:start w:val="1"/>
      <w:numFmt w:val="bullet"/>
      <w:lvlText w:val=""/>
      <w:lvlJc w:val="left"/>
      <w:pPr>
        <w:ind w:left="5040" w:hanging="360"/>
      </w:pPr>
      <w:rPr>
        <w:rFonts w:ascii="Symbol" w:hAnsi="Symbol" w:hint="default"/>
      </w:rPr>
    </w:lvl>
    <w:lvl w:ilvl="7" w:tplc="2D72D7D6">
      <w:start w:val="1"/>
      <w:numFmt w:val="bullet"/>
      <w:lvlText w:val="o"/>
      <w:lvlJc w:val="left"/>
      <w:pPr>
        <w:ind w:left="5760" w:hanging="360"/>
      </w:pPr>
      <w:rPr>
        <w:rFonts w:ascii="Courier New" w:hAnsi="Courier New" w:cs="Courier New" w:hint="default"/>
      </w:rPr>
    </w:lvl>
    <w:lvl w:ilvl="8" w:tplc="A856935C">
      <w:start w:val="1"/>
      <w:numFmt w:val="bullet"/>
      <w:lvlText w:val=""/>
      <w:lvlJc w:val="left"/>
      <w:pPr>
        <w:ind w:left="6480" w:hanging="360"/>
      </w:pPr>
      <w:rPr>
        <w:rFonts w:ascii="Wingdings" w:hAnsi="Wingdings" w:hint="default"/>
      </w:rPr>
    </w:lvl>
  </w:abstractNum>
  <w:abstractNum w:abstractNumId="12">
    <w:nsid w:val="764D4C6C"/>
    <w:multiLevelType w:val="hybridMultilevel"/>
    <w:tmpl w:val="154ECC72"/>
    <w:lvl w:ilvl="0" w:tplc="DDF6C48A">
      <w:start w:val="1"/>
      <w:numFmt w:val="bullet"/>
      <w:lvlText w:val="–"/>
      <w:lvlJc w:val="left"/>
      <w:pPr>
        <w:ind w:left="720" w:hanging="360"/>
      </w:pPr>
      <w:rPr>
        <w:rFonts w:ascii="Times New Roman" w:hAnsi="Times New Roman" w:cs="Times New Roman" w:hint="default"/>
      </w:rPr>
    </w:lvl>
    <w:lvl w:ilvl="1" w:tplc="9B28FB3A">
      <w:start w:val="1"/>
      <w:numFmt w:val="bullet"/>
      <w:lvlText w:val="o"/>
      <w:lvlJc w:val="left"/>
      <w:pPr>
        <w:ind w:left="1440" w:hanging="360"/>
      </w:pPr>
      <w:rPr>
        <w:rFonts w:ascii="Courier New" w:hAnsi="Courier New" w:cs="Courier New" w:hint="default"/>
      </w:rPr>
    </w:lvl>
    <w:lvl w:ilvl="2" w:tplc="980C764A">
      <w:start w:val="1"/>
      <w:numFmt w:val="bullet"/>
      <w:lvlText w:val=""/>
      <w:lvlJc w:val="left"/>
      <w:pPr>
        <w:ind w:left="2160" w:hanging="360"/>
      </w:pPr>
      <w:rPr>
        <w:rFonts w:ascii="Wingdings" w:hAnsi="Wingdings" w:hint="default"/>
      </w:rPr>
    </w:lvl>
    <w:lvl w:ilvl="3" w:tplc="7D26B7E2">
      <w:start w:val="1"/>
      <w:numFmt w:val="bullet"/>
      <w:lvlText w:val=""/>
      <w:lvlJc w:val="left"/>
      <w:pPr>
        <w:ind w:left="2880" w:hanging="360"/>
      </w:pPr>
      <w:rPr>
        <w:rFonts w:ascii="Symbol" w:hAnsi="Symbol" w:hint="default"/>
      </w:rPr>
    </w:lvl>
    <w:lvl w:ilvl="4" w:tplc="D298CDC2">
      <w:start w:val="1"/>
      <w:numFmt w:val="bullet"/>
      <w:lvlText w:val="o"/>
      <w:lvlJc w:val="left"/>
      <w:pPr>
        <w:ind w:left="3600" w:hanging="360"/>
      </w:pPr>
      <w:rPr>
        <w:rFonts w:ascii="Courier New" w:hAnsi="Courier New" w:cs="Courier New" w:hint="default"/>
      </w:rPr>
    </w:lvl>
    <w:lvl w:ilvl="5" w:tplc="49FA4E14">
      <w:start w:val="1"/>
      <w:numFmt w:val="bullet"/>
      <w:lvlText w:val=""/>
      <w:lvlJc w:val="left"/>
      <w:pPr>
        <w:ind w:left="4320" w:hanging="360"/>
      </w:pPr>
      <w:rPr>
        <w:rFonts w:ascii="Wingdings" w:hAnsi="Wingdings" w:hint="default"/>
      </w:rPr>
    </w:lvl>
    <w:lvl w:ilvl="6" w:tplc="E7961298">
      <w:start w:val="1"/>
      <w:numFmt w:val="bullet"/>
      <w:lvlText w:val=""/>
      <w:lvlJc w:val="left"/>
      <w:pPr>
        <w:ind w:left="5040" w:hanging="360"/>
      </w:pPr>
      <w:rPr>
        <w:rFonts w:ascii="Symbol" w:hAnsi="Symbol" w:hint="default"/>
      </w:rPr>
    </w:lvl>
    <w:lvl w:ilvl="7" w:tplc="A6F0B7FC">
      <w:start w:val="1"/>
      <w:numFmt w:val="bullet"/>
      <w:lvlText w:val="o"/>
      <w:lvlJc w:val="left"/>
      <w:pPr>
        <w:ind w:left="5760" w:hanging="360"/>
      </w:pPr>
      <w:rPr>
        <w:rFonts w:ascii="Courier New" w:hAnsi="Courier New" w:cs="Courier New" w:hint="default"/>
      </w:rPr>
    </w:lvl>
    <w:lvl w:ilvl="8" w:tplc="B942AA1E">
      <w:start w:val="1"/>
      <w:numFmt w:val="bullet"/>
      <w:lvlText w:val=""/>
      <w:lvlJc w:val="left"/>
      <w:pPr>
        <w:ind w:left="6480" w:hanging="360"/>
      </w:pPr>
      <w:rPr>
        <w:rFonts w:ascii="Wingdings" w:hAnsi="Wingdings" w:hint="default"/>
      </w:rPr>
    </w:lvl>
  </w:abstractNum>
  <w:num w:numId="1">
    <w:abstractNumId w:val="1"/>
  </w:num>
  <w:num w:numId="2">
    <w:abstractNumId w:val="9"/>
  </w:num>
  <w:num w:numId="3">
    <w:abstractNumId w:val="11"/>
  </w:num>
  <w:num w:numId="4">
    <w:abstractNumId w:val="6"/>
  </w:num>
  <w:num w:numId="5">
    <w:abstractNumId w:val="8"/>
  </w:num>
  <w:num w:numId="6">
    <w:abstractNumId w:val="5"/>
  </w:num>
  <w:num w:numId="7">
    <w:abstractNumId w:val="0"/>
  </w:num>
  <w:num w:numId="8">
    <w:abstractNumId w:val="2"/>
  </w:num>
  <w:num w:numId="9">
    <w:abstractNumId w:val="4"/>
  </w:num>
  <w:num w:numId="10">
    <w:abstractNumId w:val="10"/>
  </w:num>
  <w:num w:numId="11">
    <w:abstractNumId w:val="12"/>
  </w:num>
  <w:num w:numId="12">
    <w:abstractNumId w:val="7"/>
  </w:num>
  <w:num w:numId="1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5D0184"/>
    <w:rsid w:val="002D40FB"/>
    <w:rsid w:val="00426003"/>
    <w:rsid w:val="004C2F04"/>
    <w:rsid w:val="005D0184"/>
    <w:rsid w:val="00604BAD"/>
    <w:rsid w:val="007B6E6B"/>
    <w:rsid w:val="009D3383"/>
    <w:rsid w:val="00CC2BE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018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link w:val="Heading1"/>
    <w:uiPriority w:val="9"/>
    <w:rsid w:val="005D0184"/>
    <w:rPr>
      <w:rFonts w:ascii="Arial" w:eastAsia="Arial" w:hAnsi="Arial" w:cs="Arial"/>
      <w:sz w:val="40"/>
      <w:szCs w:val="40"/>
    </w:rPr>
  </w:style>
  <w:style w:type="character" w:customStyle="1" w:styleId="Heading2Char">
    <w:name w:val="Heading 2 Char"/>
    <w:basedOn w:val="a0"/>
    <w:link w:val="Heading2"/>
    <w:uiPriority w:val="9"/>
    <w:rsid w:val="005D0184"/>
    <w:rPr>
      <w:rFonts w:ascii="Arial" w:eastAsia="Arial" w:hAnsi="Arial" w:cs="Arial"/>
      <w:sz w:val="34"/>
    </w:rPr>
  </w:style>
  <w:style w:type="character" w:customStyle="1" w:styleId="Heading3Char">
    <w:name w:val="Heading 3 Char"/>
    <w:basedOn w:val="a0"/>
    <w:link w:val="Heading3"/>
    <w:uiPriority w:val="9"/>
    <w:rsid w:val="005D0184"/>
    <w:rPr>
      <w:rFonts w:ascii="Arial" w:eastAsia="Arial" w:hAnsi="Arial" w:cs="Arial"/>
      <w:sz w:val="30"/>
      <w:szCs w:val="30"/>
    </w:rPr>
  </w:style>
  <w:style w:type="paragraph" w:customStyle="1" w:styleId="Heading4">
    <w:name w:val="Heading 4"/>
    <w:basedOn w:val="a"/>
    <w:next w:val="a"/>
    <w:link w:val="Heading4Char"/>
    <w:uiPriority w:val="9"/>
    <w:unhideWhenUsed/>
    <w:qFormat/>
    <w:rsid w:val="005D0184"/>
    <w:pPr>
      <w:keepNext/>
      <w:keepLines/>
      <w:spacing w:before="320" w:after="200"/>
      <w:outlineLvl w:val="3"/>
    </w:pPr>
    <w:rPr>
      <w:rFonts w:ascii="Arial" w:eastAsia="Arial" w:hAnsi="Arial" w:cs="Arial"/>
      <w:b/>
      <w:bCs/>
      <w:sz w:val="26"/>
      <w:szCs w:val="26"/>
    </w:rPr>
  </w:style>
  <w:style w:type="character" w:customStyle="1" w:styleId="Heading4Char">
    <w:name w:val="Heading 4 Char"/>
    <w:basedOn w:val="a0"/>
    <w:link w:val="Heading4"/>
    <w:uiPriority w:val="9"/>
    <w:rsid w:val="005D0184"/>
    <w:rPr>
      <w:rFonts w:ascii="Arial" w:eastAsia="Arial" w:hAnsi="Arial" w:cs="Arial"/>
      <w:b/>
      <w:bCs/>
      <w:sz w:val="26"/>
      <w:szCs w:val="26"/>
    </w:rPr>
  </w:style>
  <w:style w:type="paragraph" w:customStyle="1" w:styleId="Heading5">
    <w:name w:val="Heading 5"/>
    <w:basedOn w:val="a"/>
    <w:next w:val="a"/>
    <w:link w:val="Heading5Char"/>
    <w:uiPriority w:val="9"/>
    <w:unhideWhenUsed/>
    <w:qFormat/>
    <w:rsid w:val="005D0184"/>
    <w:pPr>
      <w:keepNext/>
      <w:keepLines/>
      <w:spacing w:before="320" w:after="200"/>
      <w:outlineLvl w:val="4"/>
    </w:pPr>
    <w:rPr>
      <w:rFonts w:ascii="Arial" w:eastAsia="Arial" w:hAnsi="Arial" w:cs="Arial"/>
      <w:b/>
      <w:bCs/>
      <w:sz w:val="24"/>
      <w:szCs w:val="24"/>
    </w:rPr>
  </w:style>
  <w:style w:type="character" w:customStyle="1" w:styleId="Heading5Char">
    <w:name w:val="Heading 5 Char"/>
    <w:basedOn w:val="a0"/>
    <w:link w:val="Heading5"/>
    <w:uiPriority w:val="9"/>
    <w:rsid w:val="005D0184"/>
    <w:rPr>
      <w:rFonts w:ascii="Arial" w:eastAsia="Arial" w:hAnsi="Arial" w:cs="Arial"/>
      <w:b/>
      <w:bCs/>
      <w:sz w:val="24"/>
      <w:szCs w:val="24"/>
    </w:rPr>
  </w:style>
  <w:style w:type="paragraph" w:customStyle="1" w:styleId="Heading6">
    <w:name w:val="Heading 6"/>
    <w:basedOn w:val="a"/>
    <w:next w:val="a"/>
    <w:link w:val="Heading6Char"/>
    <w:uiPriority w:val="9"/>
    <w:unhideWhenUsed/>
    <w:qFormat/>
    <w:rsid w:val="005D0184"/>
    <w:pPr>
      <w:keepNext/>
      <w:keepLines/>
      <w:spacing w:before="320" w:after="200"/>
      <w:outlineLvl w:val="5"/>
    </w:pPr>
    <w:rPr>
      <w:rFonts w:ascii="Arial" w:eastAsia="Arial" w:hAnsi="Arial" w:cs="Arial"/>
      <w:b/>
      <w:bCs/>
    </w:rPr>
  </w:style>
  <w:style w:type="character" w:customStyle="1" w:styleId="Heading6Char">
    <w:name w:val="Heading 6 Char"/>
    <w:basedOn w:val="a0"/>
    <w:link w:val="Heading6"/>
    <w:uiPriority w:val="9"/>
    <w:rsid w:val="005D0184"/>
    <w:rPr>
      <w:rFonts w:ascii="Arial" w:eastAsia="Arial" w:hAnsi="Arial" w:cs="Arial"/>
      <w:b/>
      <w:bCs/>
      <w:sz w:val="22"/>
      <w:szCs w:val="22"/>
    </w:rPr>
  </w:style>
  <w:style w:type="paragraph" w:customStyle="1" w:styleId="Heading7">
    <w:name w:val="Heading 7"/>
    <w:basedOn w:val="a"/>
    <w:next w:val="a"/>
    <w:link w:val="Heading7Char"/>
    <w:uiPriority w:val="9"/>
    <w:unhideWhenUsed/>
    <w:qFormat/>
    <w:rsid w:val="005D0184"/>
    <w:pPr>
      <w:keepNext/>
      <w:keepLines/>
      <w:spacing w:before="320" w:after="200"/>
      <w:outlineLvl w:val="6"/>
    </w:pPr>
    <w:rPr>
      <w:rFonts w:ascii="Arial" w:eastAsia="Arial" w:hAnsi="Arial" w:cs="Arial"/>
      <w:b/>
      <w:bCs/>
      <w:i/>
      <w:iCs/>
    </w:rPr>
  </w:style>
  <w:style w:type="character" w:customStyle="1" w:styleId="Heading7Char">
    <w:name w:val="Heading 7 Char"/>
    <w:basedOn w:val="a0"/>
    <w:link w:val="Heading7"/>
    <w:uiPriority w:val="9"/>
    <w:rsid w:val="005D0184"/>
    <w:rPr>
      <w:rFonts w:ascii="Arial" w:eastAsia="Arial" w:hAnsi="Arial" w:cs="Arial"/>
      <w:b/>
      <w:bCs/>
      <w:i/>
      <w:iCs/>
      <w:sz w:val="22"/>
      <w:szCs w:val="22"/>
    </w:rPr>
  </w:style>
  <w:style w:type="paragraph" w:customStyle="1" w:styleId="Heading8">
    <w:name w:val="Heading 8"/>
    <w:basedOn w:val="a"/>
    <w:next w:val="a"/>
    <w:link w:val="Heading8Char"/>
    <w:uiPriority w:val="9"/>
    <w:unhideWhenUsed/>
    <w:qFormat/>
    <w:rsid w:val="005D0184"/>
    <w:pPr>
      <w:keepNext/>
      <w:keepLines/>
      <w:spacing w:before="320" w:after="200"/>
      <w:outlineLvl w:val="7"/>
    </w:pPr>
    <w:rPr>
      <w:rFonts w:ascii="Arial" w:eastAsia="Arial" w:hAnsi="Arial" w:cs="Arial"/>
      <w:i/>
      <w:iCs/>
    </w:rPr>
  </w:style>
  <w:style w:type="character" w:customStyle="1" w:styleId="Heading8Char">
    <w:name w:val="Heading 8 Char"/>
    <w:basedOn w:val="a0"/>
    <w:link w:val="Heading8"/>
    <w:uiPriority w:val="9"/>
    <w:rsid w:val="005D0184"/>
    <w:rPr>
      <w:rFonts w:ascii="Arial" w:eastAsia="Arial" w:hAnsi="Arial" w:cs="Arial"/>
      <w:i/>
      <w:iCs/>
      <w:sz w:val="22"/>
      <w:szCs w:val="22"/>
    </w:rPr>
  </w:style>
  <w:style w:type="paragraph" w:customStyle="1" w:styleId="Heading9">
    <w:name w:val="Heading 9"/>
    <w:basedOn w:val="a"/>
    <w:next w:val="a"/>
    <w:link w:val="Heading9Char"/>
    <w:uiPriority w:val="9"/>
    <w:unhideWhenUsed/>
    <w:qFormat/>
    <w:rsid w:val="005D0184"/>
    <w:pPr>
      <w:keepNext/>
      <w:keepLines/>
      <w:spacing w:before="320" w:after="200"/>
      <w:outlineLvl w:val="8"/>
    </w:pPr>
    <w:rPr>
      <w:rFonts w:ascii="Arial" w:eastAsia="Arial" w:hAnsi="Arial" w:cs="Arial"/>
      <w:i/>
      <w:iCs/>
      <w:sz w:val="21"/>
      <w:szCs w:val="21"/>
    </w:rPr>
  </w:style>
  <w:style w:type="character" w:customStyle="1" w:styleId="Heading9Char">
    <w:name w:val="Heading 9 Char"/>
    <w:basedOn w:val="a0"/>
    <w:link w:val="Heading9"/>
    <w:uiPriority w:val="9"/>
    <w:rsid w:val="005D0184"/>
    <w:rPr>
      <w:rFonts w:ascii="Arial" w:eastAsia="Arial" w:hAnsi="Arial" w:cs="Arial"/>
      <w:i/>
      <w:iCs/>
      <w:sz w:val="21"/>
      <w:szCs w:val="21"/>
    </w:rPr>
  </w:style>
  <w:style w:type="paragraph" w:styleId="a3">
    <w:name w:val="List Paragraph"/>
    <w:basedOn w:val="a"/>
    <w:uiPriority w:val="34"/>
    <w:qFormat/>
    <w:rsid w:val="005D0184"/>
    <w:pPr>
      <w:ind w:left="720"/>
      <w:contextualSpacing/>
    </w:pPr>
  </w:style>
  <w:style w:type="paragraph" w:styleId="a4">
    <w:name w:val="No Spacing"/>
    <w:uiPriority w:val="1"/>
    <w:qFormat/>
    <w:rsid w:val="005D0184"/>
    <w:pPr>
      <w:spacing w:after="0" w:line="240" w:lineRule="auto"/>
    </w:pPr>
  </w:style>
  <w:style w:type="paragraph" w:styleId="a5">
    <w:name w:val="Title"/>
    <w:basedOn w:val="a"/>
    <w:next w:val="a"/>
    <w:link w:val="a6"/>
    <w:uiPriority w:val="10"/>
    <w:qFormat/>
    <w:rsid w:val="005D0184"/>
    <w:pPr>
      <w:spacing w:before="300" w:after="200"/>
      <w:contextualSpacing/>
    </w:pPr>
    <w:rPr>
      <w:sz w:val="48"/>
      <w:szCs w:val="48"/>
    </w:rPr>
  </w:style>
  <w:style w:type="character" w:customStyle="1" w:styleId="a6">
    <w:name w:val="Название Знак"/>
    <w:basedOn w:val="a0"/>
    <w:link w:val="a5"/>
    <w:uiPriority w:val="10"/>
    <w:rsid w:val="005D0184"/>
    <w:rPr>
      <w:sz w:val="48"/>
      <w:szCs w:val="48"/>
    </w:rPr>
  </w:style>
  <w:style w:type="paragraph" w:styleId="a7">
    <w:name w:val="Subtitle"/>
    <w:basedOn w:val="a"/>
    <w:next w:val="a"/>
    <w:link w:val="a8"/>
    <w:uiPriority w:val="11"/>
    <w:qFormat/>
    <w:rsid w:val="005D0184"/>
    <w:pPr>
      <w:spacing w:before="200" w:after="200"/>
    </w:pPr>
    <w:rPr>
      <w:sz w:val="24"/>
      <w:szCs w:val="24"/>
    </w:rPr>
  </w:style>
  <w:style w:type="character" w:customStyle="1" w:styleId="a8">
    <w:name w:val="Подзаголовок Знак"/>
    <w:basedOn w:val="a0"/>
    <w:link w:val="a7"/>
    <w:uiPriority w:val="11"/>
    <w:rsid w:val="005D0184"/>
    <w:rPr>
      <w:sz w:val="24"/>
      <w:szCs w:val="24"/>
    </w:rPr>
  </w:style>
  <w:style w:type="paragraph" w:styleId="2">
    <w:name w:val="Quote"/>
    <w:basedOn w:val="a"/>
    <w:next w:val="a"/>
    <w:link w:val="20"/>
    <w:uiPriority w:val="29"/>
    <w:qFormat/>
    <w:rsid w:val="005D0184"/>
    <w:pPr>
      <w:ind w:left="720" w:right="720"/>
    </w:pPr>
    <w:rPr>
      <w:i/>
    </w:rPr>
  </w:style>
  <w:style w:type="character" w:customStyle="1" w:styleId="20">
    <w:name w:val="Цитата 2 Знак"/>
    <w:link w:val="2"/>
    <w:uiPriority w:val="29"/>
    <w:rsid w:val="005D0184"/>
    <w:rPr>
      <w:i/>
    </w:rPr>
  </w:style>
  <w:style w:type="paragraph" w:styleId="a9">
    <w:name w:val="Intense Quote"/>
    <w:basedOn w:val="a"/>
    <w:next w:val="a"/>
    <w:link w:val="aa"/>
    <w:uiPriority w:val="30"/>
    <w:qFormat/>
    <w:rsid w:val="005D0184"/>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sid w:val="005D0184"/>
    <w:rPr>
      <w:i/>
    </w:rPr>
  </w:style>
  <w:style w:type="character" w:customStyle="1" w:styleId="HeaderChar">
    <w:name w:val="Header Char"/>
    <w:basedOn w:val="a0"/>
    <w:link w:val="Header"/>
    <w:uiPriority w:val="99"/>
    <w:rsid w:val="005D0184"/>
  </w:style>
  <w:style w:type="character" w:customStyle="1" w:styleId="FooterChar">
    <w:name w:val="Footer Char"/>
    <w:basedOn w:val="a0"/>
    <w:link w:val="Footer"/>
    <w:uiPriority w:val="99"/>
    <w:rsid w:val="005D0184"/>
  </w:style>
  <w:style w:type="paragraph" w:customStyle="1" w:styleId="Caption">
    <w:name w:val="Caption"/>
    <w:basedOn w:val="a"/>
    <w:next w:val="a"/>
    <w:uiPriority w:val="35"/>
    <w:semiHidden/>
    <w:unhideWhenUsed/>
    <w:qFormat/>
    <w:rsid w:val="005D0184"/>
    <w:pPr>
      <w:spacing w:line="276" w:lineRule="auto"/>
    </w:pPr>
    <w:rPr>
      <w:b/>
      <w:bCs/>
      <w:color w:val="5B9BD5" w:themeColor="accent1"/>
      <w:sz w:val="18"/>
      <w:szCs w:val="18"/>
    </w:rPr>
  </w:style>
  <w:style w:type="character" w:customStyle="1" w:styleId="CaptionChar">
    <w:name w:val="Caption Char"/>
    <w:link w:val="Footer"/>
    <w:uiPriority w:val="99"/>
    <w:rsid w:val="005D0184"/>
  </w:style>
  <w:style w:type="table" w:styleId="ab">
    <w:name w:val="Table Grid"/>
    <w:basedOn w:val="a1"/>
    <w:uiPriority w:val="59"/>
    <w:rsid w:val="005D0184"/>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basedOn w:val="a1"/>
    <w:uiPriority w:val="59"/>
    <w:rsid w:val="005D0184"/>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1"/>
    <w:uiPriority w:val="59"/>
    <w:rsid w:val="005D0184"/>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D" w:fill="F2F2F2" w:themeFill="text1" w:themeFillTint="D"/>
      </w:tcPr>
    </w:tblStylePr>
    <w:tblStylePr w:type="band1Horz">
      <w:tblPr/>
      <w:tcPr>
        <w:shd w:val="clear" w:color="F2F2F2" w:themeColor="text1" w:themeTint="D" w:fill="F2F2F2" w:themeFill="text1" w:themeFillTint="D"/>
      </w:tcPr>
    </w:tblStylePr>
  </w:style>
  <w:style w:type="table" w:customStyle="1" w:styleId="PlainTable2">
    <w:name w:val="Plain Table 2"/>
    <w:basedOn w:val="a1"/>
    <w:uiPriority w:val="59"/>
    <w:rsid w:val="005D0184"/>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rsid w:val="005D0184"/>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PlainTable4">
    <w:name w:val="Plain Table 4"/>
    <w:basedOn w:val="a1"/>
    <w:uiPriority w:val="99"/>
    <w:rsid w:val="005D0184"/>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PlainTable5">
    <w:name w:val="Plain Table 5"/>
    <w:basedOn w:val="a1"/>
    <w:uiPriority w:val="99"/>
    <w:rsid w:val="005D0184"/>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GridTable1Light">
    <w:name w:val="Grid Table 1 Light"/>
    <w:basedOn w:val="a1"/>
    <w:uiPriority w:val="99"/>
    <w:rsid w:val="005D0184"/>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rsid w:val="005D0184"/>
    <w:pPr>
      <w:spacing w:after="0" w:line="240" w:lineRule="auto"/>
    </w:pPr>
    <w:tblPr>
      <w:tblStyleRowBandSize w:val="1"/>
      <w:tblStyleColBandSize w:val="1"/>
      <w:tblInd w:w="0" w:type="dxa"/>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CellMar>
        <w:top w:w="0" w:type="dxa"/>
        <w:left w:w="108" w:type="dxa"/>
        <w:bottom w:w="0" w:type="dxa"/>
        <w:right w:w="108" w:type="dxa"/>
      </w:tblCellMar>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rsid w:val="005D0184"/>
    <w:pPr>
      <w:spacing w:after="0" w:line="240" w:lineRule="auto"/>
    </w:pPr>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rsid w:val="005D0184"/>
    <w:pPr>
      <w:spacing w:after="0" w:line="240" w:lineRule="auto"/>
    </w:pPr>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rsid w:val="005D0184"/>
    <w:pPr>
      <w:spacing w:after="0" w:line="240" w:lineRule="auto"/>
    </w:pPr>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rsid w:val="005D0184"/>
    <w:pPr>
      <w:spacing w:after="0" w:line="240" w:lineRule="auto"/>
    </w:pPr>
    <w:tblPr>
      <w:tblStyleRowBandSize w:val="1"/>
      <w:tblStyleColBandSize w:val="1"/>
      <w:tblInd w:w="0" w:type="dxa"/>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CellMar>
        <w:top w:w="0" w:type="dxa"/>
        <w:left w:w="108" w:type="dxa"/>
        <w:bottom w:w="0" w:type="dxa"/>
        <w:right w:w="108" w:type="dxa"/>
      </w:tblCellMar>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rsid w:val="005D0184"/>
    <w:pPr>
      <w:spacing w:after="0" w:line="240" w:lineRule="auto"/>
    </w:pPr>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GridTable2">
    <w:name w:val="Grid Table 2"/>
    <w:basedOn w:val="a1"/>
    <w:uiPriority w:val="99"/>
    <w:rsid w:val="005D0184"/>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rsid w:val="005D0184"/>
    <w:pPr>
      <w:spacing w:after="0" w:line="240" w:lineRule="auto"/>
    </w:pPr>
    <w:tblPr>
      <w:tblStyleRowBandSize w:val="1"/>
      <w:tblStyleColBandSize w:val="1"/>
      <w:tblInd w:w="0" w:type="dxa"/>
      <w:tblBorders>
        <w:bottom w:val="single" w:sz="4" w:space="0" w:color="68A2D8" w:themeColor="accent1" w:themeTint="EA"/>
        <w:insideH w:val="single" w:sz="4" w:space="0" w:color="68A2D8" w:themeColor="accent1" w:themeTint="EA"/>
        <w:insideV w:val="single" w:sz="4" w:space="0" w:color="68A2D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rsid w:val="005D0184"/>
    <w:pPr>
      <w:spacing w:after="0" w:line="240" w:lineRule="auto"/>
    </w:pPr>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rsid w:val="005D0184"/>
    <w:pPr>
      <w:spacing w:after="0" w:line="240" w:lineRule="auto"/>
    </w:pPr>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rsid w:val="005D0184"/>
    <w:pPr>
      <w:spacing w:after="0" w:line="240" w:lineRule="auto"/>
    </w:pPr>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rsid w:val="005D0184"/>
    <w:pPr>
      <w:spacing w:after="0" w:line="240" w:lineRule="auto"/>
    </w:pPr>
    <w:tblPr>
      <w:tblStyleRowBandSize w:val="1"/>
      <w:tblStyleColBandSize w:val="1"/>
      <w:tblInd w:w="0" w:type="dxa"/>
      <w:tblBorders>
        <w:bottom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rsid w:val="005D0184"/>
    <w:pPr>
      <w:spacing w:after="0" w:line="240" w:lineRule="auto"/>
    </w:pPr>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3">
    <w:name w:val="Grid Table 3"/>
    <w:basedOn w:val="a1"/>
    <w:uiPriority w:val="99"/>
    <w:rsid w:val="005D0184"/>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rsid w:val="005D0184"/>
    <w:pPr>
      <w:spacing w:after="0" w:line="240" w:lineRule="auto"/>
    </w:pPr>
    <w:tblPr>
      <w:tblStyleRowBandSize w:val="1"/>
      <w:tblStyleColBandSize w:val="1"/>
      <w:tblInd w:w="0" w:type="dxa"/>
      <w:tblBorders>
        <w:bottom w:val="single" w:sz="4" w:space="0" w:color="68A2D8" w:themeColor="accent1" w:themeTint="EA"/>
        <w:insideH w:val="single" w:sz="4" w:space="0" w:color="68A2D8" w:themeColor="accent1" w:themeTint="EA"/>
        <w:insideV w:val="single" w:sz="4" w:space="0" w:color="68A2D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rsid w:val="005D0184"/>
    <w:pPr>
      <w:spacing w:after="0" w:line="240" w:lineRule="auto"/>
    </w:pPr>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rsid w:val="005D0184"/>
    <w:pPr>
      <w:spacing w:after="0" w:line="240" w:lineRule="auto"/>
    </w:pPr>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rsid w:val="005D0184"/>
    <w:pPr>
      <w:spacing w:after="0" w:line="240" w:lineRule="auto"/>
    </w:pPr>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rsid w:val="005D0184"/>
    <w:pPr>
      <w:spacing w:after="0" w:line="240" w:lineRule="auto"/>
    </w:pPr>
    <w:tblPr>
      <w:tblStyleRowBandSize w:val="1"/>
      <w:tblStyleColBandSize w:val="1"/>
      <w:tblInd w:w="0" w:type="dxa"/>
      <w:tblBorders>
        <w:bottom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rsid w:val="005D0184"/>
    <w:pPr>
      <w:spacing w:after="0" w:line="240" w:lineRule="auto"/>
    </w:pPr>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4">
    <w:name w:val="Grid Table 4"/>
    <w:basedOn w:val="a1"/>
    <w:uiPriority w:val="59"/>
    <w:rsid w:val="005D0184"/>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rsid w:val="005D0184"/>
    <w:pPr>
      <w:spacing w:after="0" w:line="240" w:lineRule="auto"/>
    </w:pPr>
    <w:tblPr>
      <w:tblStyleRowBandSize w:val="1"/>
      <w:tblStyleColBandSize w:val="1"/>
      <w:tblInd w:w="0" w:type="dxa"/>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rsid w:val="005D0184"/>
    <w:pPr>
      <w:spacing w:after="0" w:line="240" w:lineRule="auto"/>
    </w:pPr>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rsid w:val="005D0184"/>
    <w:pPr>
      <w:spacing w:after="0" w:line="240" w:lineRule="auto"/>
    </w:pPr>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rsid w:val="005D0184"/>
    <w:pPr>
      <w:spacing w:after="0" w:line="240" w:lineRule="auto"/>
    </w:pPr>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rsid w:val="005D0184"/>
    <w:pPr>
      <w:spacing w:after="0" w:line="240" w:lineRule="auto"/>
    </w:pPr>
    <w:tblPr>
      <w:tblStyleRowBandSize w:val="1"/>
      <w:tblStyleColBandSize w:val="1"/>
      <w:tblInd w:w="0" w:type="dxa"/>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rsid w:val="005D0184"/>
    <w:pPr>
      <w:spacing w:after="0" w:line="240" w:lineRule="auto"/>
    </w:pPr>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5Dark">
    <w:name w:val="Grid Table 5 Dark"/>
    <w:basedOn w:val="a1"/>
    <w:uiPriority w:val="99"/>
    <w:rsid w:val="005D0184"/>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rsid w:val="005D0184"/>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rsid w:val="005D0184"/>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rsid w:val="005D0184"/>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rsid w:val="005D0184"/>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rsid w:val="005D0184"/>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rsid w:val="005D0184"/>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GridTable6Colorful">
    <w:name w:val="Grid Table 6 Colorful"/>
    <w:basedOn w:val="a1"/>
    <w:uiPriority w:val="99"/>
    <w:rsid w:val="005D0184"/>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rsid w:val="005D0184"/>
    <w:pPr>
      <w:spacing w:after="0" w:line="240" w:lineRule="auto"/>
    </w:pPr>
    <w:tblPr>
      <w:tblStyleRowBandSize w:val="1"/>
      <w:tblStyleColBandSize w:val="1"/>
      <w:tblInd w:w="0" w:type="dxa"/>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CellMar>
        <w:top w:w="0" w:type="dxa"/>
        <w:left w:w="108" w:type="dxa"/>
        <w:bottom w:w="0" w:type="dxa"/>
        <w:right w:w="108" w:type="dxa"/>
      </w:tblCellMar>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rsid w:val="005D0184"/>
    <w:pPr>
      <w:spacing w:after="0" w:line="240" w:lineRule="auto"/>
    </w:pPr>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rsid w:val="005D0184"/>
    <w:pPr>
      <w:spacing w:after="0" w:line="240" w:lineRule="auto"/>
    </w:pPr>
    <w:tblPr>
      <w:tblStyleRowBandSize w:val="1"/>
      <w:tblStyleColBandSize w:val="1"/>
      <w:tblInd w:w="0" w:type="dxa"/>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rsid w:val="005D0184"/>
    <w:pPr>
      <w:spacing w:after="0" w:line="240" w:lineRule="auto"/>
    </w:pPr>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rsid w:val="005D0184"/>
    <w:pPr>
      <w:spacing w:after="0" w:line="240" w:lineRule="auto"/>
    </w:pPr>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rsid w:val="005D0184"/>
    <w:pPr>
      <w:spacing w:after="0" w:line="240" w:lineRule="auto"/>
    </w:pPr>
    <w:tblPr>
      <w:tblStyleRowBandSize w:val="1"/>
      <w:tblStyleColBandSize w:val="1"/>
      <w:tblInd w:w="0" w:type="dxa"/>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customStyle="1" w:styleId="GridTable7Colorful">
    <w:name w:val="Grid Table 7 Colorful"/>
    <w:basedOn w:val="a1"/>
    <w:uiPriority w:val="99"/>
    <w:rsid w:val="005D0184"/>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D" w:fill="F2F2F2" w:themeFill="text1" w:themeFillTint="D"/>
      </w:tcPr>
    </w:tblStylePr>
    <w:tblStylePr w:type="band1Horz">
      <w:rPr>
        <w:rFonts w:ascii="Arial" w:hAnsi="Arial"/>
        <w:color w:val="7F7F7F" w:themeColor="text1" w:themeTint="80" w:themeShade="95"/>
        <w:sz w:val="22"/>
      </w:rPr>
      <w:tblPr/>
      <w:tcPr>
        <w:shd w:val="clear" w:color="F2F2F2" w:themeColor="text1" w:themeTint="D" w:fill="F2F2F2" w:themeFill="text1" w:themeFillTint="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rsid w:val="005D0184"/>
    <w:pPr>
      <w:spacing w:after="0" w:line="240" w:lineRule="auto"/>
    </w:pPr>
    <w:tblPr>
      <w:tblStyleRowBandSize w:val="1"/>
      <w:tblStyleColBandSize w:val="1"/>
      <w:tblInd w:w="0" w:type="dxa"/>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CellMar>
        <w:top w:w="0" w:type="dxa"/>
        <w:left w:w="108" w:type="dxa"/>
        <w:bottom w:w="0" w:type="dxa"/>
        <w:right w:w="108" w:type="dxa"/>
      </w:tblCellMar>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rsid w:val="005D0184"/>
    <w:pPr>
      <w:spacing w:after="0" w:line="240" w:lineRule="auto"/>
    </w:pPr>
    <w:tblPr>
      <w:tblStyleRowBandSize w:val="1"/>
      <w:tblStyleColBandSize w:val="1"/>
      <w:tblInd w:w="0" w:type="dxa"/>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rsid w:val="005D0184"/>
    <w:pPr>
      <w:spacing w:after="0" w:line="240" w:lineRule="auto"/>
    </w:pPr>
    <w:tblPr>
      <w:tblStyleRowBandSize w:val="1"/>
      <w:tblStyleColBandSize w:val="1"/>
      <w:tblInd w:w="0" w:type="dxa"/>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rsid w:val="005D0184"/>
    <w:pPr>
      <w:spacing w:after="0" w:line="240" w:lineRule="auto"/>
    </w:pPr>
    <w:tblPr>
      <w:tblStyleRowBandSize w:val="1"/>
      <w:tblStyleColBandSize w:val="1"/>
      <w:tblInd w:w="0" w:type="dxa"/>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rsid w:val="005D0184"/>
    <w:pPr>
      <w:spacing w:after="0" w:line="240" w:lineRule="auto"/>
    </w:pPr>
    <w:tblPr>
      <w:tblStyleRowBandSize w:val="1"/>
      <w:tblStyleColBandSize w:val="1"/>
      <w:tblInd w:w="0" w:type="dxa"/>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CellMar>
        <w:top w:w="0" w:type="dxa"/>
        <w:left w:w="108" w:type="dxa"/>
        <w:bottom w:w="0" w:type="dxa"/>
        <w:right w:w="108" w:type="dxa"/>
      </w:tblCellMar>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rsid w:val="005D0184"/>
    <w:pPr>
      <w:spacing w:after="0" w:line="240" w:lineRule="auto"/>
    </w:pPr>
    <w:tblPr>
      <w:tblStyleRowBandSize w:val="1"/>
      <w:tblStyleColBandSize w:val="1"/>
      <w:tblInd w:w="0" w:type="dxa"/>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ListTable1Light">
    <w:name w:val="List Table 1 Light"/>
    <w:basedOn w:val="a1"/>
    <w:uiPriority w:val="99"/>
    <w:rsid w:val="005D0184"/>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rsid w:val="005D0184"/>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rsid w:val="005D0184"/>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rsid w:val="005D0184"/>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rsid w:val="005D0184"/>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rsid w:val="005D0184"/>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rsid w:val="005D0184"/>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ListTable2">
    <w:name w:val="List Table 2"/>
    <w:basedOn w:val="a1"/>
    <w:uiPriority w:val="99"/>
    <w:rsid w:val="005D0184"/>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rsid w:val="005D0184"/>
    <w:pPr>
      <w:spacing w:after="0" w:line="240" w:lineRule="auto"/>
    </w:pPr>
    <w:tblPr>
      <w:tblStyleRowBandSize w:val="1"/>
      <w:tblStyleColBandSize w:val="1"/>
      <w:tblInd w:w="0" w:type="dxa"/>
      <w:tblBorders>
        <w:top w:val="single" w:sz="4" w:space="0" w:color="A2C6E7" w:themeColor="accent1" w:themeTint="90"/>
        <w:bottom w:val="single" w:sz="4" w:space="0" w:color="A2C6E7" w:themeColor="accent1" w:themeTint="90"/>
        <w:insideH w:val="single" w:sz="4" w:space="0" w:color="A2C6E7"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rsid w:val="005D0184"/>
    <w:pPr>
      <w:spacing w:after="0" w:line="240" w:lineRule="auto"/>
    </w:pPr>
    <w:tblPr>
      <w:tblStyleRowBandSize w:val="1"/>
      <w:tblStyleColBandSize w:val="1"/>
      <w:tblInd w:w="0" w:type="dxa"/>
      <w:tblBorders>
        <w:top w:val="single" w:sz="4" w:space="0" w:color="F4B58A" w:themeColor="accent2" w:themeTint="90"/>
        <w:bottom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rsid w:val="005D0184"/>
    <w:pPr>
      <w:spacing w:after="0" w:line="240" w:lineRule="auto"/>
    </w:pPr>
    <w:tblPr>
      <w:tblStyleRowBandSize w:val="1"/>
      <w:tblStyleColBandSize w:val="1"/>
      <w:tblInd w:w="0" w:type="dxa"/>
      <w:tblBorders>
        <w:top w:val="single" w:sz="4" w:space="0" w:color="CCCCCC" w:themeColor="accent3" w:themeTint="90"/>
        <w:bottom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rsid w:val="005D0184"/>
    <w:pPr>
      <w:spacing w:after="0" w:line="240" w:lineRule="auto"/>
    </w:pPr>
    <w:tblPr>
      <w:tblStyleRowBandSize w:val="1"/>
      <w:tblStyleColBandSize w:val="1"/>
      <w:tblInd w:w="0" w:type="dxa"/>
      <w:tblBorders>
        <w:top w:val="single" w:sz="4" w:space="0" w:color="FFDB6F" w:themeColor="accent4" w:themeTint="90"/>
        <w:bottom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rsid w:val="005D0184"/>
    <w:pPr>
      <w:spacing w:after="0" w:line="240" w:lineRule="auto"/>
    </w:pPr>
    <w:tblPr>
      <w:tblStyleRowBandSize w:val="1"/>
      <w:tblStyleColBandSize w:val="1"/>
      <w:tblInd w:w="0" w:type="dxa"/>
      <w:tblBorders>
        <w:top w:val="single" w:sz="4" w:space="0" w:color="95AFDD" w:themeColor="accent5" w:themeTint="90"/>
        <w:bottom w:val="single" w:sz="4" w:space="0" w:color="95AFDD" w:themeColor="accent5" w:themeTint="90"/>
        <w:insideH w:val="single" w:sz="4" w:space="0" w:color="95AFDD"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rsid w:val="005D0184"/>
    <w:pPr>
      <w:spacing w:after="0" w:line="240" w:lineRule="auto"/>
    </w:pPr>
    <w:tblPr>
      <w:tblStyleRowBandSize w:val="1"/>
      <w:tblStyleColBandSize w:val="1"/>
      <w:tblInd w:w="0" w:type="dxa"/>
      <w:tblBorders>
        <w:top w:val="single" w:sz="4" w:space="0" w:color="ADD394" w:themeColor="accent6" w:themeTint="90"/>
        <w:bottom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ListTable3">
    <w:name w:val="List Table 3"/>
    <w:basedOn w:val="a1"/>
    <w:uiPriority w:val="99"/>
    <w:rsid w:val="005D0184"/>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rsid w:val="005D0184"/>
    <w:pPr>
      <w:spacing w:after="0" w:line="240" w:lineRule="auto"/>
    </w:pPr>
    <w:tblPr>
      <w:tblStyleRowBandSize w:val="1"/>
      <w:tblStyleColBandSize w:val="1"/>
      <w:tblInd w:w="0" w:type="dxa"/>
      <w:tblBorders>
        <w:top w:val="single" w:sz="4" w:space="0" w:color="5B9BD5" w:themeColor="accent1"/>
        <w:left w:val="single" w:sz="4" w:space="0" w:color="5B9BD5" w:themeColor="accent1"/>
        <w:bottom w:val="single" w:sz="4" w:space="0" w:color="5B9BD5" w:themeColor="accent1"/>
        <w:right w:val="single" w:sz="4" w:space="0" w:color="5B9BD5" w:themeColor="accent1"/>
      </w:tblBorders>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rsid w:val="005D0184"/>
    <w:pPr>
      <w:spacing w:after="0" w:line="240" w:lineRule="auto"/>
    </w:pPr>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rsid w:val="005D0184"/>
    <w:pPr>
      <w:spacing w:after="0" w:line="240" w:lineRule="auto"/>
    </w:pPr>
    <w:tblPr>
      <w:tblStyleRowBandSize w:val="1"/>
      <w:tblStyleColBandSize w:val="1"/>
      <w:tblInd w:w="0" w:type="dxa"/>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rsid w:val="005D0184"/>
    <w:pPr>
      <w:spacing w:after="0" w:line="240" w:lineRule="auto"/>
    </w:pPr>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rsid w:val="005D0184"/>
    <w:pPr>
      <w:spacing w:after="0" w:line="240" w:lineRule="auto"/>
    </w:pPr>
    <w:tblPr>
      <w:tblStyleRowBandSize w:val="1"/>
      <w:tblStyleColBandSize w:val="1"/>
      <w:tblInd w:w="0" w:type="dxa"/>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rsid w:val="005D0184"/>
    <w:pPr>
      <w:spacing w:after="0" w:line="240" w:lineRule="auto"/>
    </w:pPr>
    <w:tblPr>
      <w:tblStyleRowBandSize w:val="1"/>
      <w:tblStyleColBandSize w:val="1"/>
      <w:tblInd w:w="0" w:type="dxa"/>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ListTable4">
    <w:name w:val="List Table 4"/>
    <w:basedOn w:val="a1"/>
    <w:uiPriority w:val="99"/>
    <w:rsid w:val="005D0184"/>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rsid w:val="005D0184"/>
    <w:pPr>
      <w:spacing w:after="0" w:line="240" w:lineRule="auto"/>
    </w:pPr>
    <w:tblPr>
      <w:tblStyleRowBandSize w:val="1"/>
      <w:tblStyleColBandSize w:val="1"/>
      <w:tblInd w:w="0" w:type="dxa"/>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rsid w:val="005D0184"/>
    <w:pPr>
      <w:spacing w:after="0" w:line="240" w:lineRule="auto"/>
    </w:pPr>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rsid w:val="005D0184"/>
    <w:pPr>
      <w:spacing w:after="0" w:line="240" w:lineRule="auto"/>
    </w:pPr>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rsid w:val="005D0184"/>
    <w:pPr>
      <w:spacing w:after="0" w:line="240" w:lineRule="auto"/>
    </w:pPr>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rsid w:val="005D0184"/>
    <w:pPr>
      <w:spacing w:after="0" w:line="240" w:lineRule="auto"/>
    </w:pPr>
    <w:tblPr>
      <w:tblStyleRowBandSize w:val="1"/>
      <w:tblStyleColBandSize w:val="1"/>
      <w:tblInd w:w="0" w:type="dxa"/>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rsid w:val="005D0184"/>
    <w:pPr>
      <w:spacing w:after="0" w:line="240" w:lineRule="auto"/>
    </w:pPr>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ListTable5Dark">
    <w:name w:val="List Table 5 Dark"/>
    <w:basedOn w:val="a1"/>
    <w:uiPriority w:val="99"/>
    <w:rsid w:val="005D0184"/>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rsid w:val="005D0184"/>
    <w:pPr>
      <w:spacing w:after="0" w:line="240" w:lineRule="auto"/>
    </w:pPr>
    <w:tblPr>
      <w:tblStyleRowBandSize w:val="1"/>
      <w:tblStyleColBandSize w:val="1"/>
      <w:tblInd w:w="0" w:type="dxa"/>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rsid w:val="005D0184"/>
    <w:pPr>
      <w:spacing w:after="0" w:line="240" w:lineRule="auto"/>
    </w:pPr>
    <w:tblPr>
      <w:tblStyleRowBandSize w:val="1"/>
      <w:tblStyleColBandSize w:val="1"/>
      <w:tblInd w:w="0" w:type="dxa"/>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rsid w:val="005D0184"/>
    <w:pPr>
      <w:spacing w:after="0" w:line="240" w:lineRule="auto"/>
    </w:pPr>
    <w:tblPr>
      <w:tblStyleRowBandSize w:val="1"/>
      <w:tblStyleColBandSize w:val="1"/>
      <w:tblInd w:w="0" w:type="dxa"/>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rsid w:val="005D0184"/>
    <w:pPr>
      <w:spacing w:after="0" w:line="240" w:lineRule="auto"/>
    </w:pPr>
    <w:tblPr>
      <w:tblStyleRowBandSize w:val="1"/>
      <w:tblStyleColBandSize w:val="1"/>
      <w:tblInd w:w="0" w:type="dxa"/>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rsid w:val="005D0184"/>
    <w:pPr>
      <w:spacing w:after="0" w:line="240" w:lineRule="auto"/>
    </w:pPr>
    <w:tblPr>
      <w:tblStyleRowBandSize w:val="1"/>
      <w:tblStyleColBandSize w:val="1"/>
      <w:tblInd w:w="0" w:type="dxa"/>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rsid w:val="005D0184"/>
    <w:pPr>
      <w:spacing w:after="0" w:line="240" w:lineRule="auto"/>
    </w:pPr>
    <w:tblPr>
      <w:tblStyleRowBandSize w:val="1"/>
      <w:tblStyleColBandSize w:val="1"/>
      <w:tblInd w:w="0" w:type="dxa"/>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ListTable6Colorful">
    <w:name w:val="List Table 6 Colorful"/>
    <w:basedOn w:val="a1"/>
    <w:uiPriority w:val="99"/>
    <w:rsid w:val="005D0184"/>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rsid w:val="005D0184"/>
    <w:pPr>
      <w:spacing w:after="0" w:line="240" w:lineRule="auto"/>
    </w:pPr>
    <w:tblPr>
      <w:tblStyleRowBandSize w:val="1"/>
      <w:tblStyleColBandSize w:val="1"/>
      <w:tblInd w:w="0" w:type="dxa"/>
      <w:tblBorders>
        <w:top w:val="single" w:sz="4" w:space="0" w:color="5B9BD5" w:themeColor="accent1"/>
        <w:bottom w:val="single" w:sz="4" w:space="0" w:color="5B9BD5" w:themeColor="accent1"/>
      </w:tblBorders>
      <w:tblCellMar>
        <w:top w:w="0" w:type="dxa"/>
        <w:left w:w="108" w:type="dxa"/>
        <w:bottom w:w="0" w:type="dxa"/>
        <w:right w:w="108" w:type="dxa"/>
      </w:tblCellMar>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rsid w:val="005D0184"/>
    <w:pPr>
      <w:spacing w:after="0" w:line="240" w:lineRule="auto"/>
    </w:pPr>
    <w:tblPr>
      <w:tblStyleRowBandSize w:val="1"/>
      <w:tblStyleColBandSize w:val="1"/>
      <w:tblInd w:w="0" w:type="dxa"/>
      <w:tblBorders>
        <w:top w:val="single" w:sz="4" w:space="0" w:color="F4B184" w:themeColor="accent2" w:themeTint="97"/>
        <w:bottom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rsid w:val="005D0184"/>
    <w:pPr>
      <w:spacing w:after="0" w:line="240" w:lineRule="auto"/>
    </w:pPr>
    <w:tblPr>
      <w:tblStyleRowBandSize w:val="1"/>
      <w:tblStyleColBandSize w:val="1"/>
      <w:tblInd w:w="0" w:type="dxa"/>
      <w:tblBorders>
        <w:top w:val="single" w:sz="4" w:space="0" w:color="C9C9C9" w:themeColor="accent3" w:themeTint="98"/>
        <w:bottom w:val="single" w:sz="4" w:space="0" w:color="C9C9C9" w:themeColor="accent3" w:themeTint="98"/>
      </w:tblBorders>
      <w:tblCellMar>
        <w:top w:w="0" w:type="dxa"/>
        <w:left w:w="108" w:type="dxa"/>
        <w:bottom w:w="0" w:type="dxa"/>
        <w:right w:w="108" w:type="dxa"/>
      </w:tblCellMar>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rsid w:val="005D0184"/>
    <w:pPr>
      <w:spacing w:after="0" w:line="240" w:lineRule="auto"/>
    </w:pPr>
    <w:tblPr>
      <w:tblStyleRowBandSize w:val="1"/>
      <w:tblStyleColBandSize w:val="1"/>
      <w:tblInd w:w="0" w:type="dxa"/>
      <w:tblBorders>
        <w:top w:val="single" w:sz="4" w:space="0" w:color="FFD865" w:themeColor="accent4" w:themeTint="9A"/>
        <w:bottom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rsid w:val="005D0184"/>
    <w:pPr>
      <w:spacing w:after="0" w:line="240" w:lineRule="auto"/>
    </w:pPr>
    <w:tblPr>
      <w:tblStyleRowBandSize w:val="1"/>
      <w:tblStyleColBandSize w:val="1"/>
      <w:tblInd w:w="0" w:type="dxa"/>
      <w:tblBorders>
        <w:top w:val="single" w:sz="4" w:space="0" w:color="8DA9DB" w:themeColor="accent5" w:themeTint="9A"/>
        <w:bottom w:val="single" w:sz="4" w:space="0" w:color="8DA9DB" w:themeColor="accent5" w:themeTint="9A"/>
      </w:tblBorders>
      <w:tblCellMar>
        <w:top w:w="0" w:type="dxa"/>
        <w:left w:w="108" w:type="dxa"/>
        <w:bottom w:w="0" w:type="dxa"/>
        <w:right w:w="108" w:type="dxa"/>
      </w:tblCellMar>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rsid w:val="005D0184"/>
    <w:pPr>
      <w:spacing w:after="0" w:line="240" w:lineRule="auto"/>
    </w:pPr>
    <w:tblPr>
      <w:tblStyleRowBandSize w:val="1"/>
      <w:tblStyleColBandSize w:val="1"/>
      <w:tblInd w:w="0" w:type="dxa"/>
      <w:tblBorders>
        <w:top w:val="single" w:sz="4" w:space="0" w:color="A9D08E" w:themeColor="accent6" w:themeTint="98"/>
        <w:bottom w:val="single" w:sz="4" w:space="0" w:color="A9D08E" w:themeColor="accent6" w:themeTint="98"/>
      </w:tblBorders>
      <w:tblCellMar>
        <w:top w:w="0" w:type="dxa"/>
        <w:left w:w="108" w:type="dxa"/>
        <w:bottom w:w="0" w:type="dxa"/>
        <w:right w:w="108" w:type="dxa"/>
      </w:tblCellMar>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stTable7Colorful">
    <w:name w:val="List Table 7 Colorful"/>
    <w:basedOn w:val="a1"/>
    <w:uiPriority w:val="99"/>
    <w:rsid w:val="005D0184"/>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rsid w:val="005D0184"/>
    <w:pPr>
      <w:spacing w:after="0" w:line="240" w:lineRule="auto"/>
    </w:pPr>
    <w:tblPr>
      <w:tblStyleRowBandSize w:val="1"/>
      <w:tblStyleColBandSize w:val="1"/>
      <w:tblInd w:w="0" w:type="dxa"/>
      <w:tblBorders>
        <w:right w:val="single" w:sz="4" w:space="0" w:color="5B9BD5" w:themeColor="accent1"/>
      </w:tblBorders>
      <w:tblCellMar>
        <w:top w:w="0" w:type="dxa"/>
        <w:left w:w="108" w:type="dxa"/>
        <w:bottom w:w="0" w:type="dxa"/>
        <w:right w:w="108" w:type="dxa"/>
      </w:tblCellMar>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rsid w:val="005D0184"/>
    <w:pPr>
      <w:spacing w:after="0" w:line="240" w:lineRule="auto"/>
    </w:pPr>
    <w:tblPr>
      <w:tblStyleRowBandSize w:val="1"/>
      <w:tblStyleColBandSize w:val="1"/>
      <w:tblInd w:w="0" w:type="dxa"/>
      <w:tblBorders>
        <w:right w:val="single" w:sz="4" w:space="0" w:color="F4B184" w:themeColor="accent2" w:themeTint="97"/>
      </w:tblBorders>
      <w:tblCellMar>
        <w:top w:w="0" w:type="dxa"/>
        <w:left w:w="108" w:type="dxa"/>
        <w:bottom w:w="0" w:type="dxa"/>
        <w:right w:w="108" w:type="dxa"/>
      </w:tblCellMar>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rsid w:val="005D0184"/>
    <w:pPr>
      <w:spacing w:after="0" w:line="240" w:lineRule="auto"/>
    </w:pPr>
    <w:tblPr>
      <w:tblStyleRowBandSize w:val="1"/>
      <w:tblStyleColBandSize w:val="1"/>
      <w:tblInd w:w="0" w:type="dxa"/>
      <w:tblBorders>
        <w:right w:val="single" w:sz="4" w:space="0" w:color="C9C9C9" w:themeColor="accent3" w:themeTint="98"/>
      </w:tblBorders>
      <w:tblCellMar>
        <w:top w:w="0" w:type="dxa"/>
        <w:left w:w="108" w:type="dxa"/>
        <w:bottom w:w="0" w:type="dxa"/>
        <w:right w:w="108" w:type="dxa"/>
      </w:tblCellMar>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rsid w:val="005D0184"/>
    <w:pPr>
      <w:spacing w:after="0" w:line="240" w:lineRule="auto"/>
    </w:pPr>
    <w:tblPr>
      <w:tblStyleRowBandSize w:val="1"/>
      <w:tblStyleColBandSize w:val="1"/>
      <w:tblInd w:w="0" w:type="dxa"/>
      <w:tblBorders>
        <w:right w:val="single" w:sz="4" w:space="0" w:color="FFD865" w:themeColor="accent4" w:themeTint="9A"/>
      </w:tblBorders>
      <w:tblCellMar>
        <w:top w:w="0" w:type="dxa"/>
        <w:left w:w="108" w:type="dxa"/>
        <w:bottom w:w="0" w:type="dxa"/>
        <w:right w:w="108" w:type="dxa"/>
      </w:tblCellMar>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rsid w:val="005D0184"/>
    <w:pPr>
      <w:spacing w:after="0" w:line="240" w:lineRule="auto"/>
    </w:pPr>
    <w:tblPr>
      <w:tblStyleRowBandSize w:val="1"/>
      <w:tblStyleColBandSize w:val="1"/>
      <w:tblInd w:w="0" w:type="dxa"/>
      <w:tblBorders>
        <w:right w:val="single" w:sz="4" w:space="0" w:color="8DA9DB" w:themeColor="accent5" w:themeTint="9A"/>
      </w:tblBorders>
      <w:tblCellMar>
        <w:top w:w="0" w:type="dxa"/>
        <w:left w:w="108" w:type="dxa"/>
        <w:bottom w:w="0" w:type="dxa"/>
        <w:right w:w="108" w:type="dxa"/>
      </w:tblCellMar>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rsid w:val="005D0184"/>
    <w:pPr>
      <w:spacing w:after="0" w:line="240" w:lineRule="auto"/>
    </w:pPr>
    <w:tblPr>
      <w:tblStyleRowBandSize w:val="1"/>
      <w:tblStyleColBandSize w:val="1"/>
      <w:tblInd w:w="0" w:type="dxa"/>
      <w:tblBorders>
        <w:right w:val="single" w:sz="4" w:space="0" w:color="A9D08E" w:themeColor="accent6" w:themeTint="98"/>
      </w:tblBorders>
      <w:tblCellMar>
        <w:top w:w="0" w:type="dxa"/>
        <w:left w:w="108" w:type="dxa"/>
        <w:bottom w:w="0" w:type="dxa"/>
        <w:right w:w="108" w:type="dxa"/>
      </w:tblCellMar>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rsid w:val="005D0184"/>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F2F2F2" w:themeFill="text1" w:themeFillTint="D"/>
      </w:tcPr>
    </w:tblStylePr>
  </w:style>
  <w:style w:type="table" w:customStyle="1" w:styleId="Lined-Accent1">
    <w:name w:val="Lined - Accent 1"/>
    <w:basedOn w:val="a1"/>
    <w:uiPriority w:val="99"/>
    <w:rsid w:val="005D0184"/>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rsid w:val="005D0184"/>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rsid w:val="005D0184"/>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rsid w:val="005D0184"/>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rsid w:val="005D0184"/>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rsid w:val="005D0184"/>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rsid w:val="005D0184"/>
    <w:pPr>
      <w:spacing w:after="0" w:line="240" w:lineRule="auto"/>
    </w:pPr>
    <w:rPr>
      <w:color w:val="404040"/>
      <w:sz w:val="20"/>
      <w:szCs w:val="2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F2F2F2" w:themeFill="text1" w:themeFillTint="D"/>
      </w:tcPr>
    </w:tblStylePr>
  </w:style>
  <w:style w:type="table" w:customStyle="1" w:styleId="BorderedLined-Accent1">
    <w:name w:val="Bordered &amp; Lined - Accent 1"/>
    <w:basedOn w:val="a1"/>
    <w:uiPriority w:val="99"/>
    <w:rsid w:val="005D0184"/>
    <w:pPr>
      <w:spacing w:after="0" w:line="240" w:lineRule="auto"/>
    </w:pPr>
    <w:rPr>
      <w:color w:val="404040"/>
      <w:sz w:val="20"/>
      <w:szCs w:val="20"/>
      <w:lang w:eastAsia="ru-RU"/>
    </w:rPr>
    <w:tblPr>
      <w:tblStyleRowBandSize w:val="1"/>
      <w:tblStyleColBandSize w:val="1"/>
      <w:tblInd w:w="0" w:type="dxa"/>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rsid w:val="005D0184"/>
    <w:pPr>
      <w:spacing w:after="0" w:line="240" w:lineRule="auto"/>
    </w:pPr>
    <w:rPr>
      <w:color w:val="404040"/>
      <w:sz w:val="20"/>
      <w:szCs w:val="20"/>
      <w:lang w:eastAsia="ru-RU"/>
    </w:rPr>
    <w:tblPr>
      <w:tblStyleRowBandSize w:val="1"/>
      <w:tblStyleColBandSize w:val="1"/>
      <w:tblInd w:w="0" w:type="dxa"/>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rsid w:val="005D0184"/>
    <w:pPr>
      <w:spacing w:after="0" w:line="240" w:lineRule="auto"/>
    </w:pPr>
    <w:rPr>
      <w:color w:val="404040"/>
      <w:sz w:val="20"/>
      <w:szCs w:val="20"/>
      <w:lang w:eastAsia="ru-RU"/>
    </w:rPr>
    <w:tblPr>
      <w:tblStyleRowBandSize w:val="1"/>
      <w:tblStyleColBandSize w:val="1"/>
      <w:tblInd w:w="0" w:type="dxa"/>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rsid w:val="005D0184"/>
    <w:pPr>
      <w:spacing w:after="0" w:line="240" w:lineRule="auto"/>
    </w:pPr>
    <w:rPr>
      <w:color w:val="404040"/>
      <w:sz w:val="20"/>
      <w:szCs w:val="20"/>
      <w:lang w:eastAsia="ru-RU"/>
    </w:rPr>
    <w:tblPr>
      <w:tblStyleRowBandSize w:val="1"/>
      <w:tblStyleColBandSize w:val="1"/>
      <w:tblInd w:w="0" w:type="dxa"/>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rsid w:val="005D0184"/>
    <w:pPr>
      <w:spacing w:after="0" w:line="240" w:lineRule="auto"/>
    </w:pPr>
    <w:rPr>
      <w:color w:val="404040"/>
      <w:sz w:val="20"/>
      <w:szCs w:val="20"/>
      <w:lang w:eastAsia="ru-RU"/>
    </w:rPr>
    <w:tblPr>
      <w:tblStyleRowBandSize w:val="1"/>
      <w:tblStyleColBandSize w:val="1"/>
      <w:tblInd w:w="0" w:type="dxa"/>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rsid w:val="005D0184"/>
    <w:pPr>
      <w:spacing w:after="0" w:line="240" w:lineRule="auto"/>
    </w:pPr>
    <w:rPr>
      <w:color w:val="404040"/>
      <w:sz w:val="20"/>
      <w:szCs w:val="20"/>
      <w:lang w:eastAsia="ru-RU"/>
    </w:rPr>
    <w:tblPr>
      <w:tblStyleRowBandSize w:val="1"/>
      <w:tblStyleColBandSize w:val="1"/>
      <w:tblInd w:w="0" w:type="dxa"/>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rsid w:val="005D0184"/>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rsid w:val="005D0184"/>
    <w:pPr>
      <w:spacing w:after="0" w:line="240" w:lineRule="auto"/>
    </w:pPr>
    <w:tblPr>
      <w:tblStyleRowBandSize w:val="1"/>
      <w:tblStyleColBandSize w:val="1"/>
      <w:tblInd w:w="0" w:type="dxa"/>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rsid w:val="005D0184"/>
    <w:pPr>
      <w:spacing w:after="0" w:line="240" w:lineRule="auto"/>
    </w:pPr>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rsid w:val="005D0184"/>
    <w:pPr>
      <w:spacing w:after="0" w:line="240" w:lineRule="auto"/>
    </w:pPr>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rsid w:val="005D0184"/>
    <w:pPr>
      <w:spacing w:after="0" w:line="240" w:lineRule="auto"/>
    </w:pPr>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rsid w:val="005D0184"/>
    <w:pPr>
      <w:spacing w:after="0" w:line="240" w:lineRule="auto"/>
    </w:pPr>
    <w:tblPr>
      <w:tblStyleRowBandSize w:val="1"/>
      <w:tblStyleColBandSize w:val="1"/>
      <w:tblInd w:w="0" w:type="dxa"/>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rsid w:val="005D0184"/>
    <w:pPr>
      <w:spacing w:after="0" w:line="240" w:lineRule="auto"/>
    </w:pPr>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ac">
    <w:name w:val="footnote text"/>
    <w:basedOn w:val="a"/>
    <w:link w:val="ad"/>
    <w:uiPriority w:val="99"/>
    <w:semiHidden/>
    <w:unhideWhenUsed/>
    <w:rsid w:val="005D0184"/>
    <w:pPr>
      <w:spacing w:after="40" w:line="240" w:lineRule="auto"/>
    </w:pPr>
    <w:rPr>
      <w:sz w:val="18"/>
    </w:rPr>
  </w:style>
  <w:style w:type="character" w:customStyle="1" w:styleId="ad">
    <w:name w:val="Текст сноски Знак"/>
    <w:link w:val="ac"/>
    <w:uiPriority w:val="99"/>
    <w:rsid w:val="005D0184"/>
    <w:rPr>
      <w:sz w:val="18"/>
    </w:rPr>
  </w:style>
  <w:style w:type="character" w:styleId="ae">
    <w:name w:val="footnote reference"/>
    <w:basedOn w:val="a0"/>
    <w:uiPriority w:val="99"/>
    <w:unhideWhenUsed/>
    <w:rsid w:val="005D0184"/>
    <w:rPr>
      <w:vertAlign w:val="superscript"/>
    </w:rPr>
  </w:style>
  <w:style w:type="paragraph" w:styleId="af">
    <w:name w:val="endnote text"/>
    <w:basedOn w:val="a"/>
    <w:link w:val="af0"/>
    <w:uiPriority w:val="99"/>
    <w:semiHidden/>
    <w:unhideWhenUsed/>
    <w:rsid w:val="005D0184"/>
    <w:pPr>
      <w:spacing w:after="0" w:line="240" w:lineRule="auto"/>
    </w:pPr>
    <w:rPr>
      <w:sz w:val="20"/>
    </w:rPr>
  </w:style>
  <w:style w:type="character" w:customStyle="1" w:styleId="af0">
    <w:name w:val="Текст концевой сноски Знак"/>
    <w:link w:val="af"/>
    <w:uiPriority w:val="99"/>
    <w:rsid w:val="005D0184"/>
    <w:rPr>
      <w:sz w:val="20"/>
    </w:rPr>
  </w:style>
  <w:style w:type="character" w:styleId="af1">
    <w:name w:val="endnote reference"/>
    <w:basedOn w:val="a0"/>
    <w:uiPriority w:val="99"/>
    <w:semiHidden/>
    <w:unhideWhenUsed/>
    <w:rsid w:val="005D0184"/>
    <w:rPr>
      <w:vertAlign w:val="superscript"/>
    </w:rPr>
  </w:style>
  <w:style w:type="paragraph" w:styleId="4">
    <w:name w:val="toc 4"/>
    <w:basedOn w:val="a"/>
    <w:next w:val="a"/>
    <w:uiPriority w:val="39"/>
    <w:unhideWhenUsed/>
    <w:rsid w:val="005D0184"/>
    <w:pPr>
      <w:spacing w:after="57"/>
      <w:ind w:left="850"/>
    </w:pPr>
  </w:style>
  <w:style w:type="paragraph" w:styleId="5">
    <w:name w:val="toc 5"/>
    <w:basedOn w:val="a"/>
    <w:next w:val="a"/>
    <w:uiPriority w:val="39"/>
    <w:unhideWhenUsed/>
    <w:rsid w:val="005D0184"/>
    <w:pPr>
      <w:spacing w:after="57"/>
      <w:ind w:left="1134"/>
    </w:pPr>
  </w:style>
  <w:style w:type="paragraph" w:styleId="6">
    <w:name w:val="toc 6"/>
    <w:basedOn w:val="a"/>
    <w:next w:val="a"/>
    <w:uiPriority w:val="39"/>
    <w:unhideWhenUsed/>
    <w:rsid w:val="005D0184"/>
    <w:pPr>
      <w:spacing w:after="57"/>
      <w:ind w:left="1417"/>
    </w:pPr>
  </w:style>
  <w:style w:type="paragraph" w:styleId="7">
    <w:name w:val="toc 7"/>
    <w:basedOn w:val="a"/>
    <w:next w:val="a"/>
    <w:uiPriority w:val="39"/>
    <w:unhideWhenUsed/>
    <w:rsid w:val="005D0184"/>
    <w:pPr>
      <w:spacing w:after="57"/>
      <w:ind w:left="1701"/>
    </w:pPr>
  </w:style>
  <w:style w:type="paragraph" w:styleId="8">
    <w:name w:val="toc 8"/>
    <w:basedOn w:val="a"/>
    <w:next w:val="a"/>
    <w:uiPriority w:val="39"/>
    <w:unhideWhenUsed/>
    <w:rsid w:val="005D0184"/>
    <w:pPr>
      <w:spacing w:after="57"/>
      <w:ind w:left="1984"/>
    </w:pPr>
  </w:style>
  <w:style w:type="paragraph" w:styleId="9">
    <w:name w:val="toc 9"/>
    <w:basedOn w:val="a"/>
    <w:next w:val="a"/>
    <w:uiPriority w:val="39"/>
    <w:unhideWhenUsed/>
    <w:rsid w:val="005D0184"/>
    <w:pPr>
      <w:spacing w:after="57"/>
      <w:ind w:left="2268"/>
    </w:pPr>
  </w:style>
  <w:style w:type="paragraph" w:styleId="af2">
    <w:name w:val="table of figures"/>
    <w:basedOn w:val="a"/>
    <w:next w:val="a"/>
    <w:uiPriority w:val="99"/>
    <w:unhideWhenUsed/>
    <w:rsid w:val="005D0184"/>
    <w:pPr>
      <w:spacing w:after="0"/>
    </w:pPr>
  </w:style>
  <w:style w:type="paragraph" w:customStyle="1" w:styleId="Heading1">
    <w:name w:val="Heading 1"/>
    <w:basedOn w:val="a"/>
    <w:next w:val="a"/>
    <w:link w:val="1"/>
    <w:uiPriority w:val="9"/>
    <w:qFormat/>
    <w:rsid w:val="005D0184"/>
    <w:pPr>
      <w:keepNext/>
      <w:keepLines/>
      <w:spacing w:before="360" w:after="120"/>
      <w:outlineLvl w:val="0"/>
    </w:pPr>
    <w:rPr>
      <w:rFonts w:ascii="Times New Roman" w:eastAsiaTheme="majorEastAsia" w:hAnsi="Times New Roman" w:cstheme="majorBidi"/>
      <w:sz w:val="28"/>
      <w:szCs w:val="32"/>
    </w:rPr>
  </w:style>
  <w:style w:type="paragraph" w:customStyle="1" w:styleId="Heading2">
    <w:name w:val="Heading 2"/>
    <w:basedOn w:val="a"/>
    <w:next w:val="a"/>
    <w:link w:val="21"/>
    <w:uiPriority w:val="9"/>
    <w:unhideWhenUsed/>
    <w:qFormat/>
    <w:rsid w:val="005D0184"/>
    <w:pPr>
      <w:keepNext/>
      <w:keepLines/>
      <w:spacing w:before="160" w:after="120"/>
      <w:outlineLvl w:val="1"/>
    </w:pPr>
    <w:rPr>
      <w:rFonts w:ascii="Times New Roman" w:eastAsiaTheme="majorEastAsia" w:hAnsi="Times New Roman" w:cstheme="majorBidi"/>
      <w:b/>
      <w:sz w:val="28"/>
      <w:szCs w:val="26"/>
    </w:rPr>
  </w:style>
  <w:style w:type="paragraph" w:customStyle="1" w:styleId="Heading3">
    <w:name w:val="Heading 3"/>
    <w:basedOn w:val="a"/>
    <w:next w:val="a"/>
    <w:link w:val="3"/>
    <w:uiPriority w:val="9"/>
    <w:unhideWhenUsed/>
    <w:qFormat/>
    <w:rsid w:val="005D0184"/>
    <w:pPr>
      <w:keepNext/>
      <w:keepLines/>
      <w:spacing w:before="160" w:after="120"/>
      <w:ind w:left="708"/>
      <w:outlineLvl w:val="2"/>
    </w:pPr>
    <w:rPr>
      <w:rFonts w:ascii="Times New Roman" w:eastAsiaTheme="majorEastAsia" w:hAnsi="Times New Roman" w:cstheme="majorBidi"/>
      <w:b/>
      <w:sz w:val="28"/>
      <w:szCs w:val="24"/>
    </w:rPr>
  </w:style>
  <w:style w:type="character" w:customStyle="1" w:styleId="1">
    <w:name w:val="Заголовок 1 Знак"/>
    <w:basedOn w:val="a0"/>
    <w:link w:val="Heading1"/>
    <w:uiPriority w:val="9"/>
    <w:rsid w:val="005D0184"/>
    <w:rPr>
      <w:rFonts w:ascii="Times New Roman" w:eastAsiaTheme="majorEastAsia" w:hAnsi="Times New Roman" w:cstheme="majorBidi"/>
      <w:sz w:val="28"/>
      <w:szCs w:val="32"/>
    </w:rPr>
  </w:style>
  <w:style w:type="paragraph" w:styleId="af3">
    <w:name w:val="TOC Heading"/>
    <w:basedOn w:val="Heading1"/>
    <w:next w:val="a"/>
    <w:uiPriority w:val="39"/>
    <w:unhideWhenUsed/>
    <w:qFormat/>
    <w:rsid w:val="005D0184"/>
    <w:pPr>
      <w:outlineLvl w:val="9"/>
    </w:pPr>
    <w:rPr>
      <w:rFonts w:ascii="Calibri Light" w:eastAsia="Times New Roman" w:hAnsi="Calibri Light" w:cs="Times New Roman"/>
      <w:color w:val="2F5496"/>
      <w:lang w:eastAsia="ru-RU"/>
    </w:rPr>
  </w:style>
  <w:style w:type="paragraph" w:customStyle="1" w:styleId="af4">
    <w:name w:val="Основной (Основной Текст)"/>
    <w:basedOn w:val="a"/>
    <w:uiPriority w:val="99"/>
    <w:rsid w:val="005D0184"/>
    <w:pPr>
      <w:widowControl w:val="0"/>
      <w:spacing w:after="0" w:line="238" w:lineRule="atLeast"/>
      <w:ind w:firstLine="227"/>
      <w:jc w:val="both"/>
    </w:pPr>
    <w:rPr>
      <w:rFonts w:ascii="schoolbooksanpin" w:eastAsia="Times New Roman" w:hAnsi="schoolbooksanpin" w:cs="schoolbooksanpin"/>
      <w:color w:val="000000"/>
      <w:sz w:val="20"/>
      <w:szCs w:val="20"/>
      <w:lang w:eastAsia="ru-RU"/>
    </w:rPr>
  </w:style>
  <w:style w:type="character" w:customStyle="1" w:styleId="af5">
    <w:name w:val="Курсив (Выделения)"/>
    <w:uiPriority w:val="99"/>
    <w:rsid w:val="005D0184"/>
    <w:rPr>
      <w:i/>
    </w:rPr>
  </w:style>
  <w:style w:type="character" w:customStyle="1" w:styleId="af6">
    <w:name w:val="Полужирный (Выделения)"/>
    <w:uiPriority w:val="99"/>
    <w:rsid w:val="005D0184"/>
    <w:rPr>
      <w:b/>
    </w:rPr>
  </w:style>
  <w:style w:type="paragraph" w:styleId="30">
    <w:name w:val="toc 3"/>
    <w:basedOn w:val="a"/>
    <w:next w:val="a"/>
    <w:uiPriority w:val="39"/>
    <w:unhideWhenUsed/>
    <w:rsid w:val="005D0184"/>
    <w:pPr>
      <w:spacing w:after="100"/>
      <w:ind w:left="440"/>
    </w:pPr>
  </w:style>
  <w:style w:type="character" w:customStyle="1" w:styleId="21">
    <w:name w:val="Заголовок 2 Знак"/>
    <w:basedOn w:val="a0"/>
    <w:link w:val="Heading2"/>
    <w:uiPriority w:val="9"/>
    <w:rsid w:val="005D0184"/>
    <w:rPr>
      <w:rFonts w:ascii="Times New Roman" w:eastAsiaTheme="majorEastAsia" w:hAnsi="Times New Roman" w:cstheme="majorBidi"/>
      <w:b/>
      <w:sz w:val="28"/>
      <w:szCs w:val="26"/>
    </w:rPr>
  </w:style>
  <w:style w:type="character" w:customStyle="1" w:styleId="3">
    <w:name w:val="Заголовок 3 Знак"/>
    <w:basedOn w:val="a0"/>
    <w:link w:val="Heading3"/>
    <w:uiPriority w:val="9"/>
    <w:rsid w:val="005D0184"/>
    <w:rPr>
      <w:rFonts w:ascii="Times New Roman" w:eastAsiaTheme="majorEastAsia" w:hAnsi="Times New Roman" w:cstheme="majorBidi"/>
      <w:b/>
      <w:sz w:val="28"/>
      <w:szCs w:val="24"/>
    </w:rPr>
  </w:style>
  <w:style w:type="numbering" w:customStyle="1" w:styleId="10">
    <w:name w:val="Нет списка1"/>
    <w:next w:val="a2"/>
    <w:uiPriority w:val="99"/>
    <w:semiHidden/>
    <w:unhideWhenUsed/>
    <w:rsid w:val="005D0184"/>
  </w:style>
  <w:style w:type="paragraph" w:customStyle="1" w:styleId="af7">
    <w:name w:val="Таблица Влево (Таблицы)"/>
    <w:basedOn w:val="a"/>
    <w:uiPriority w:val="99"/>
    <w:rsid w:val="005D0184"/>
    <w:pPr>
      <w:widowControl w:val="0"/>
      <w:spacing w:after="0" w:line="200" w:lineRule="atLeast"/>
    </w:pPr>
    <w:rPr>
      <w:rFonts w:ascii="schoolbooksanpin" w:eastAsia="Times New Roman" w:hAnsi="schoolbooksanpin" w:cs="schoolbooksanpin"/>
      <w:color w:val="000000"/>
      <w:sz w:val="18"/>
      <w:szCs w:val="18"/>
      <w:lang w:eastAsia="ru-RU"/>
    </w:rPr>
  </w:style>
  <w:style w:type="paragraph" w:styleId="11">
    <w:name w:val="toc 1"/>
    <w:basedOn w:val="a"/>
    <w:next w:val="a"/>
    <w:uiPriority w:val="39"/>
    <w:unhideWhenUsed/>
    <w:rsid w:val="005D0184"/>
    <w:pPr>
      <w:spacing w:after="100"/>
    </w:pPr>
  </w:style>
  <w:style w:type="paragraph" w:styleId="22">
    <w:name w:val="toc 2"/>
    <w:basedOn w:val="a"/>
    <w:next w:val="a"/>
    <w:uiPriority w:val="39"/>
    <w:unhideWhenUsed/>
    <w:rsid w:val="005D0184"/>
    <w:pPr>
      <w:spacing w:after="100"/>
      <w:ind w:left="220"/>
    </w:pPr>
  </w:style>
  <w:style w:type="character" w:styleId="af8">
    <w:name w:val="Hyperlink"/>
    <w:basedOn w:val="a0"/>
    <w:uiPriority w:val="99"/>
    <w:unhideWhenUsed/>
    <w:rsid w:val="005D0184"/>
    <w:rPr>
      <w:color w:val="0563C1" w:themeColor="hyperlink"/>
      <w:u w:val="single"/>
    </w:rPr>
  </w:style>
  <w:style w:type="paragraph" w:customStyle="1" w:styleId="Header">
    <w:name w:val="Header"/>
    <w:basedOn w:val="a"/>
    <w:link w:val="af9"/>
    <w:uiPriority w:val="99"/>
    <w:unhideWhenUsed/>
    <w:rsid w:val="005D0184"/>
    <w:pPr>
      <w:tabs>
        <w:tab w:val="center" w:pos="4677"/>
        <w:tab w:val="right" w:pos="9355"/>
      </w:tabs>
      <w:spacing w:after="0" w:line="240" w:lineRule="auto"/>
    </w:pPr>
  </w:style>
  <w:style w:type="character" w:customStyle="1" w:styleId="af9">
    <w:name w:val="Верхний колонтитул Знак"/>
    <w:basedOn w:val="a0"/>
    <w:link w:val="Header"/>
    <w:uiPriority w:val="99"/>
    <w:rsid w:val="005D0184"/>
  </w:style>
  <w:style w:type="paragraph" w:customStyle="1" w:styleId="Footer">
    <w:name w:val="Footer"/>
    <w:basedOn w:val="a"/>
    <w:link w:val="afa"/>
    <w:uiPriority w:val="99"/>
    <w:unhideWhenUsed/>
    <w:rsid w:val="005D0184"/>
    <w:pPr>
      <w:tabs>
        <w:tab w:val="center" w:pos="4677"/>
        <w:tab w:val="right" w:pos="9355"/>
      </w:tabs>
      <w:spacing w:after="0" w:line="240" w:lineRule="auto"/>
    </w:pPr>
  </w:style>
  <w:style w:type="character" w:customStyle="1" w:styleId="afa">
    <w:name w:val="Нижний колонтитул Знак"/>
    <w:basedOn w:val="a0"/>
    <w:link w:val="Footer"/>
    <w:uiPriority w:val="99"/>
    <w:rsid w:val="005D0184"/>
  </w:style>
  <w:style w:type="paragraph" w:styleId="afb">
    <w:name w:val="Balloon Text"/>
    <w:basedOn w:val="a"/>
    <w:link w:val="afc"/>
    <w:uiPriority w:val="99"/>
    <w:semiHidden/>
    <w:unhideWhenUsed/>
    <w:rsid w:val="00604BAD"/>
    <w:pPr>
      <w:spacing w:after="0" w:line="240" w:lineRule="auto"/>
    </w:pPr>
    <w:rPr>
      <w:rFonts w:ascii="Tahoma" w:hAnsi="Tahoma" w:cs="Tahoma"/>
      <w:sz w:val="16"/>
      <w:szCs w:val="16"/>
    </w:rPr>
  </w:style>
  <w:style w:type="character" w:customStyle="1" w:styleId="afc">
    <w:name w:val="Текст выноски Знак"/>
    <w:basedOn w:val="a0"/>
    <w:link w:val="afb"/>
    <w:uiPriority w:val="99"/>
    <w:semiHidden/>
    <w:rsid w:val="00604BA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A5BA7F-8FA1-41D4-906B-66E7B3A0A9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93</Pages>
  <Words>24040</Words>
  <Characters>137029</Characters>
  <Application>Microsoft Office Word</Application>
  <DocSecurity>0</DocSecurity>
  <Lines>1141</Lines>
  <Paragraphs>321</Paragraphs>
  <ScaleCrop>false</ScaleCrop>
  <Company/>
  <LinksUpToDate>false</LinksUpToDate>
  <CharactersWithSpaces>160748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Админ</cp:lastModifiedBy>
  <cp:revision>31</cp:revision>
  <dcterms:created xsi:type="dcterms:W3CDTF">2023-08-06T10:31:00Z</dcterms:created>
  <dcterms:modified xsi:type="dcterms:W3CDTF">2023-10-16T08:39:00Z</dcterms:modified>
</cp:coreProperties>
</file>