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F92" w:rsidRPr="00C44F92" w:rsidRDefault="00C44F92" w:rsidP="00C44F92">
      <w:pPr>
        <w:suppressAutoHyphens/>
        <w:spacing w:after="0"/>
        <w:jc w:val="center"/>
        <w:rPr>
          <w:rFonts w:ascii="Times New Roman" w:hAnsi="Times New Roman"/>
          <w:sz w:val="22"/>
          <w:lang w:eastAsia="ar-SA"/>
        </w:rPr>
      </w:pPr>
      <w:r w:rsidRPr="00C44F92">
        <w:rPr>
          <w:rFonts w:ascii="Times New Roman" w:hAnsi="Times New Roman"/>
          <w:sz w:val="22"/>
          <w:lang w:eastAsia="ar-SA"/>
        </w:rPr>
        <w:t>МУНИЦИПАЛЬНОЕ ОБЩЕОБРАЗОВАТЕЛЬНОЕ УЧРЕЖДЕНИЕ</w:t>
      </w:r>
    </w:p>
    <w:p w:rsidR="00C44F92" w:rsidRPr="00C44F92" w:rsidRDefault="00C44F92" w:rsidP="00C44F92">
      <w:pPr>
        <w:suppressAutoHyphens/>
        <w:spacing w:after="0"/>
        <w:jc w:val="center"/>
        <w:rPr>
          <w:rFonts w:ascii="Times New Roman" w:hAnsi="Times New Roman"/>
          <w:sz w:val="22"/>
          <w:lang w:eastAsia="ar-SA"/>
        </w:rPr>
      </w:pPr>
      <w:r w:rsidRPr="00C44F92">
        <w:rPr>
          <w:rFonts w:ascii="Times New Roman" w:hAnsi="Times New Roman"/>
          <w:sz w:val="22"/>
          <w:lang w:eastAsia="ar-SA"/>
        </w:rPr>
        <w:t xml:space="preserve">«Средняя общеобразовательная школа №8» </w:t>
      </w:r>
    </w:p>
    <w:p w:rsidR="00C44F92" w:rsidRPr="00C44F92" w:rsidRDefault="00C44F92" w:rsidP="00C44F92">
      <w:pPr>
        <w:suppressAutoHyphens/>
        <w:spacing w:after="0"/>
        <w:jc w:val="center"/>
        <w:rPr>
          <w:rFonts w:ascii="Times New Roman" w:hAnsi="Times New Roman"/>
          <w:sz w:val="22"/>
          <w:lang w:eastAsia="ar-SA"/>
        </w:rPr>
      </w:pPr>
      <w:r w:rsidRPr="00C44F92">
        <w:rPr>
          <w:rFonts w:ascii="Times New Roman" w:hAnsi="Times New Roman"/>
          <w:sz w:val="22"/>
          <w:lang w:eastAsia="ar-SA"/>
        </w:rPr>
        <w:t>г.о. Саранск Республика Мордовия</w:t>
      </w:r>
    </w:p>
    <w:p w:rsidR="00C44F92" w:rsidRPr="00C44F92" w:rsidRDefault="00C44F92" w:rsidP="00C44F92">
      <w:pPr>
        <w:suppressAutoHyphens/>
        <w:spacing w:after="0"/>
        <w:jc w:val="center"/>
        <w:rPr>
          <w:rFonts w:ascii="Times New Roman" w:hAnsi="Times New Roman"/>
          <w:sz w:val="22"/>
          <w:lang w:eastAsia="ar-SA"/>
        </w:rPr>
      </w:pPr>
    </w:p>
    <w:p w:rsidR="00C44F92" w:rsidRPr="00C44F92" w:rsidRDefault="00C44F92" w:rsidP="00C44F92">
      <w:pPr>
        <w:suppressAutoHyphens/>
        <w:spacing w:after="0"/>
        <w:rPr>
          <w:rFonts w:ascii="Times New Roman" w:hAnsi="Times New Roman"/>
          <w:sz w:val="22"/>
          <w:lang w:eastAsia="ar-SA"/>
        </w:rPr>
      </w:pPr>
    </w:p>
    <w:tbl>
      <w:tblPr>
        <w:tblW w:w="10051" w:type="dxa"/>
        <w:tblLayout w:type="fixed"/>
        <w:tblLook w:val="0000"/>
      </w:tblPr>
      <w:tblGrid>
        <w:gridCol w:w="3235"/>
        <w:gridCol w:w="3290"/>
        <w:gridCol w:w="3526"/>
      </w:tblGrid>
      <w:tr w:rsidR="00C44F92" w:rsidRPr="00C44F92" w:rsidTr="00C44F92">
        <w:trPr>
          <w:trHeight w:val="2808"/>
        </w:trPr>
        <w:tc>
          <w:tcPr>
            <w:tcW w:w="3235" w:type="dxa"/>
          </w:tcPr>
          <w:p w:rsidR="00C44F92" w:rsidRPr="00C44F92" w:rsidRDefault="00C44F92" w:rsidP="00816FD8">
            <w:pPr>
              <w:suppressAutoHyphens/>
              <w:snapToGrid w:val="0"/>
              <w:spacing w:after="0"/>
              <w:jc w:val="center"/>
              <w:rPr>
                <w:rFonts w:ascii="Times New Roman" w:hAnsi="Times New Roman"/>
                <w:b/>
                <w:bCs/>
                <w:sz w:val="20"/>
                <w:lang w:eastAsia="ar-SA"/>
              </w:rPr>
            </w:pPr>
            <w:r w:rsidRPr="00C44F92">
              <w:rPr>
                <w:rFonts w:ascii="Times New Roman" w:hAnsi="Times New Roman"/>
                <w:b/>
                <w:bCs/>
                <w:sz w:val="20"/>
                <w:lang w:eastAsia="ar-SA"/>
              </w:rPr>
              <w:t>РАССМОТРЕНА</w:t>
            </w:r>
          </w:p>
          <w:p w:rsidR="00C44F92" w:rsidRPr="00C44F92" w:rsidRDefault="00C44F92" w:rsidP="00816FD8">
            <w:pPr>
              <w:suppressAutoHyphens/>
              <w:snapToGrid w:val="0"/>
              <w:spacing w:after="0"/>
              <w:jc w:val="center"/>
              <w:rPr>
                <w:rFonts w:ascii="Times New Roman" w:hAnsi="Times New Roman"/>
                <w:b/>
                <w:bCs/>
                <w:sz w:val="20"/>
                <w:lang w:eastAsia="ar-SA"/>
              </w:rPr>
            </w:pPr>
            <w:r w:rsidRPr="00C44F92">
              <w:rPr>
                <w:rFonts w:ascii="Times New Roman" w:hAnsi="Times New Roman"/>
                <w:b/>
                <w:bCs/>
                <w:sz w:val="20"/>
                <w:lang w:eastAsia="ar-SA"/>
              </w:rPr>
              <w:t xml:space="preserve">И РЕКОМЕНДОВАНА </w:t>
            </w:r>
          </w:p>
          <w:p w:rsidR="00C44F92" w:rsidRPr="00C44F92" w:rsidRDefault="00C44F92" w:rsidP="00816FD8">
            <w:pPr>
              <w:suppressAutoHyphens/>
              <w:snapToGrid w:val="0"/>
              <w:spacing w:after="0"/>
              <w:jc w:val="center"/>
              <w:rPr>
                <w:rFonts w:ascii="Times New Roman" w:hAnsi="Times New Roman"/>
                <w:b/>
                <w:bCs/>
                <w:sz w:val="20"/>
                <w:lang w:eastAsia="ar-SA"/>
              </w:rPr>
            </w:pPr>
            <w:r w:rsidRPr="00C44F92">
              <w:rPr>
                <w:rFonts w:ascii="Times New Roman" w:hAnsi="Times New Roman"/>
                <w:b/>
                <w:bCs/>
                <w:sz w:val="20"/>
                <w:lang w:eastAsia="ar-SA"/>
              </w:rPr>
              <w:t>К УТВЕРЖДЕНИЮ</w:t>
            </w:r>
          </w:p>
          <w:p w:rsidR="00C44F92" w:rsidRPr="00C44F92" w:rsidRDefault="00C44F92" w:rsidP="00816FD8">
            <w:pPr>
              <w:pBdr>
                <w:bottom w:val="single" w:sz="8" w:space="1" w:color="000000"/>
              </w:pBdr>
              <w:suppressAutoHyphens/>
              <w:spacing w:after="0"/>
              <w:jc w:val="center"/>
              <w:rPr>
                <w:rFonts w:ascii="Times New Roman" w:hAnsi="Times New Roman"/>
                <w:sz w:val="20"/>
                <w:lang w:eastAsia="ar-SA"/>
              </w:rPr>
            </w:pPr>
            <w:r w:rsidRPr="00C44F92">
              <w:rPr>
                <w:rFonts w:ascii="Times New Roman" w:hAnsi="Times New Roman"/>
                <w:sz w:val="20"/>
                <w:lang w:eastAsia="ar-SA"/>
              </w:rPr>
              <w:t>Руководитель МО учителей начальных классов</w:t>
            </w:r>
          </w:p>
          <w:p w:rsidR="00C44F92" w:rsidRPr="00C44F92" w:rsidRDefault="00C44F92" w:rsidP="00816FD8">
            <w:pPr>
              <w:pBdr>
                <w:bottom w:val="single" w:sz="8" w:space="1" w:color="000000"/>
              </w:pBdr>
              <w:tabs>
                <w:tab w:val="left" w:pos="585"/>
                <w:tab w:val="center" w:pos="1434"/>
              </w:tabs>
              <w:suppressAutoHyphens/>
              <w:spacing w:after="0"/>
              <w:rPr>
                <w:rFonts w:ascii="Times New Roman" w:hAnsi="Times New Roman"/>
                <w:sz w:val="20"/>
                <w:szCs w:val="20"/>
                <w:lang w:eastAsia="ar-SA"/>
              </w:rPr>
            </w:pPr>
            <w:r w:rsidRPr="00C44F92">
              <w:rPr>
                <w:rFonts w:ascii="Times New Roman" w:hAnsi="Times New Roman"/>
                <w:sz w:val="20"/>
                <w:szCs w:val="20"/>
                <w:lang w:eastAsia="ar-SA"/>
              </w:rPr>
              <w:tab/>
              <w:t xml:space="preserve">            </w:t>
            </w:r>
            <w:r w:rsidRPr="00C44F92">
              <w:rPr>
                <w:rFonts w:ascii="Times New Roman" w:hAnsi="Times New Roman"/>
                <w:sz w:val="20"/>
                <w:szCs w:val="20"/>
                <w:lang w:eastAsia="ar-SA"/>
              </w:rPr>
              <w:tab/>
              <w:t xml:space="preserve">Фадеева О.А. </w:t>
            </w:r>
          </w:p>
          <w:p w:rsidR="00C44F92" w:rsidRPr="00C44F92" w:rsidRDefault="00C44F92" w:rsidP="00816FD8">
            <w:pPr>
              <w:suppressAutoHyphens/>
              <w:spacing w:after="0"/>
              <w:rPr>
                <w:rFonts w:ascii="Times New Roman" w:hAnsi="Times New Roman"/>
                <w:sz w:val="20"/>
                <w:lang w:eastAsia="ar-SA"/>
              </w:rPr>
            </w:pPr>
            <w:r w:rsidRPr="00C44F92">
              <w:rPr>
                <w:rFonts w:ascii="Times New Roman" w:hAnsi="Times New Roman"/>
                <w:sz w:val="20"/>
                <w:lang w:eastAsia="ar-SA"/>
              </w:rPr>
              <w:t>протокол №1от «</w:t>
            </w:r>
            <w:r w:rsidRPr="00C44F92">
              <w:rPr>
                <w:rFonts w:ascii="Times New Roman" w:hAnsi="Times New Roman"/>
                <w:sz w:val="20"/>
                <w:szCs w:val="16"/>
                <w:lang w:eastAsia="ar-SA"/>
              </w:rPr>
              <w:t>30» августа 2023г.</w:t>
            </w:r>
          </w:p>
        </w:tc>
        <w:tc>
          <w:tcPr>
            <w:tcW w:w="3290" w:type="dxa"/>
          </w:tcPr>
          <w:p w:rsidR="00C44F92" w:rsidRPr="00C44F92" w:rsidRDefault="00C44F92" w:rsidP="00816FD8">
            <w:pPr>
              <w:suppressAutoHyphens/>
              <w:snapToGrid w:val="0"/>
              <w:spacing w:after="0"/>
              <w:jc w:val="center"/>
              <w:rPr>
                <w:rFonts w:ascii="Times New Roman" w:hAnsi="Times New Roman"/>
                <w:b/>
                <w:bCs/>
                <w:sz w:val="20"/>
                <w:lang w:eastAsia="ar-SA"/>
              </w:rPr>
            </w:pPr>
            <w:r w:rsidRPr="00C44F92">
              <w:rPr>
                <w:rFonts w:ascii="Times New Roman" w:hAnsi="Times New Roman"/>
                <w:b/>
                <w:bCs/>
                <w:sz w:val="20"/>
                <w:lang w:eastAsia="ar-SA"/>
              </w:rPr>
              <w:t>СОГЛАСОВАНО</w:t>
            </w:r>
          </w:p>
          <w:p w:rsidR="00C44F92" w:rsidRPr="00C44F92" w:rsidRDefault="00C44F92" w:rsidP="00816FD8">
            <w:pPr>
              <w:suppressAutoHyphens/>
              <w:spacing w:after="0"/>
              <w:jc w:val="center"/>
              <w:rPr>
                <w:rFonts w:ascii="Times New Roman" w:hAnsi="Times New Roman"/>
                <w:sz w:val="20"/>
                <w:lang w:eastAsia="ar-SA"/>
              </w:rPr>
            </w:pPr>
            <w:r w:rsidRPr="00C44F92">
              <w:rPr>
                <w:rFonts w:ascii="Times New Roman" w:hAnsi="Times New Roman"/>
                <w:sz w:val="20"/>
                <w:lang w:eastAsia="ar-SA"/>
              </w:rPr>
              <w:t>Заместитель директора по УВР</w:t>
            </w:r>
          </w:p>
          <w:p w:rsidR="00C44F92" w:rsidRPr="00C44F92" w:rsidRDefault="00C44F92" w:rsidP="00816FD8">
            <w:pPr>
              <w:suppressAutoHyphens/>
              <w:spacing w:after="0"/>
              <w:jc w:val="center"/>
              <w:rPr>
                <w:rFonts w:ascii="Times New Roman" w:hAnsi="Times New Roman"/>
                <w:sz w:val="20"/>
                <w:lang w:eastAsia="ar-SA"/>
              </w:rPr>
            </w:pPr>
            <w:r w:rsidRPr="00C44F92">
              <w:rPr>
                <w:rFonts w:ascii="Times New Roman" w:hAnsi="Times New Roman"/>
                <w:sz w:val="20"/>
                <w:lang w:eastAsia="ar-SA"/>
              </w:rPr>
              <w:t xml:space="preserve">____________М.И. Малышева </w:t>
            </w:r>
          </w:p>
          <w:p w:rsidR="00C44F92" w:rsidRPr="00C44F92" w:rsidRDefault="00C44F92" w:rsidP="00816FD8">
            <w:pPr>
              <w:suppressAutoHyphens/>
              <w:spacing w:after="0"/>
              <w:jc w:val="center"/>
              <w:rPr>
                <w:rFonts w:ascii="Times New Roman" w:hAnsi="Times New Roman"/>
                <w:sz w:val="20"/>
                <w:lang w:eastAsia="ar-SA"/>
              </w:rPr>
            </w:pPr>
            <w:r w:rsidRPr="00C44F92">
              <w:rPr>
                <w:rFonts w:ascii="Times New Roman" w:hAnsi="Times New Roman"/>
                <w:sz w:val="20"/>
                <w:lang w:eastAsia="ar-SA"/>
              </w:rPr>
              <w:t>«30» августа 2023 г.</w:t>
            </w:r>
          </w:p>
        </w:tc>
        <w:tc>
          <w:tcPr>
            <w:tcW w:w="3526" w:type="dxa"/>
          </w:tcPr>
          <w:p w:rsidR="00C44F92" w:rsidRPr="00C44F92" w:rsidRDefault="00C44F92" w:rsidP="00816FD8">
            <w:pPr>
              <w:suppressAutoHyphens/>
              <w:snapToGrid w:val="0"/>
              <w:spacing w:after="0"/>
              <w:rPr>
                <w:rFonts w:ascii="Times New Roman" w:hAnsi="Times New Roman"/>
                <w:b/>
                <w:bCs/>
                <w:sz w:val="20"/>
                <w:lang w:eastAsia="ar-SA"/>
              </w:rPr>
            </w:pPr>
            <w:r w:rsidRPr="00C44F92">
              <w:rPr>
                <w:rFonts w:ascii="Times New Roman" w:hAnsi="Times New Roman"/>
                <w:b/>
                <w:bCs/>
                <w:sz w:val="20"/>
                <w:lang w:eastAsia="ar-SA"/>
              </w:rPr>
              <w:t>УТВЕРЖДАЮ</w:t>
            </w:r>
          </w:p>
          <w:p w:rsidR="00C44F92" w:rsidRPr="00C44F92" w:rsidRDefault="00C44F92" w:rsidP="00816FD8">
            <w:pPr>
              <w:tabs>
                <w:tab w:val="center" w:pos="1593"/>
              </w:tabs>
              <w:suppressAutoHyphens/>
              <w:spacing w:after="0"/>
              <w:rPr>
                <w:rFonts w:ascii="Times New Roman" w:hAnsi="Times New Roman"/>
                <w:sz w:val="20"/>
                <w:lang w:eastAsia="ar-SA"/>
              </w:rPr>
            </w:pPr>
            <w:r w:rsidRPr="00C44F92">
              <w:rPr>
                <w:rFonts w:ascii="Times New Roman" w:hAnsi="Times New Roman"/>
                <w:sz w:val="20"/>
                <w:lang w:eastAsia="ar-SA"/>
              </w:rPr>
              <w:t xml:space="preserve">Директор </w:t>
            </w:r>
          </w:p>
          <w:p w:rsidR="00C44F92" w:rsidRPr="00C44F92" w:rsidRDefault="00C44F92" w:rsidP="00816FD8">
            <w:pPr>
              <w:tabs>
                <w:tab w:val="center" w:pos="1593"/>
              </w:tabs>
              <w:suppressAutoHyphens/>
              <w:spacing w:after="0"/>
              <w:rPr>
                <w:rFonts w:ascii="Times New Roman" w:hAnsi="Times New Roman"/>
                <w:sz w:val="20"/>
                <w:lang w:eastAsia="ar-SA"/>
              </w:rPr>
            </w:pPr>
            <w:r w:rsidRPr="00C44F92">
              <w:rPr>
                <w:rFonts w:ascii="Times New Roman" w:hAnsi="Times New Roman"/>
                <w:sz w:val="20"/>
                <w:lang w:eastAsia="ar-SA"/>
              </w:rPr>
              <w:t xml:space="preserve">МОУ «Средняя школа №8» __________О.А. </w:t>
            </w:r>
            <w:proofErr w:type="spellStart"/>
            <w:r w:rsidRPr="00C44F92">
              <w:rPr>
                <w:rFonts w:ascii="Times New Roman" w:hAnsi="Times New Roman"/>
                <w:sz w:val="20"/>
                <w:lang w:eastAsia="ar-SA"/>
              </w:rPr>
              <w:t>Ветвинская</w:t>
            </w:r>
            <w:proofErr w:type="spellEnd"/>
          </w:p>
          <w:p w:rsidR="00C44F92" w:rsidRPr="00C44F92" w:rsidRDefault="00C44F92" w:rsidP="00816FD8">
            <w:pPr>
              <w:suppressAutoHyphens/>
              <w:spacing w:after="0"/>
              <w:rPr>
                <w:rFonts w:ascii="Times New Roman" w:hAnsi="Times New Roman"/>
                <w:sz w:val="20"/>
                <w:lang w:eastAsia="ar-SA"/>
              </w:rPr>
            </w:pPr>
            <w:r w:rsidRPr="00C44F92">
              <w:rPr>
                <w:rFonts w:ascii="Times New Roman" w:hAnsi="Times New Roman"/>
                <w:sz w:val="20"/>
                <w:lang w:eastAsia="ar-SA"/>
              </w:rPr>
              <w:t>«01»сентября 2023 г.</w:t>
            </w:r>
          </w:p>
          <w:p w:rsidR="00C44F92" w:rsidRPr="00C44F92" w:rsidRDefault="00C44F92" w:rsidP="00816FD8">
            <w:pPr>
              <w:suppressAutoHyphens/>
              <w:spacing w:after="0"/>
              <w:rPr>
                <w:rFonts w:ascii="Times New Roman" w:hAnsi="Times New Roman"/>
                <w:sz w:val="20"/>
                <w:lang w:eastAsia="ar-SA"/>
              </w:rPr>
            </w:pPr>
            <w:r w:rsidRPr="00C44F92">
              <w:rPr>
                <w:rFonts w:ascii="Times New Roman" w:hAnsi="Times New Roman"/>
                <w:sz w:val="20"/>
                <w:lang w:eastAsia="ar-SA"/>
              </w:rPr>
              <w:t xml:space="preserve">Приказ №____ </w:t>
            </w:r>
          </w:p>
          <w:p w:rsidR="00C44F92" w:rsidRPr="00C44F92" w:rsidRDefault="00C44F92" w:rsidP="00816FD8">
            <w:pPr>
              <w:suppressAutoHyphens/>
              <w:spacing w:after="0"/>
              <w:rPr>
                <w:rFonts w:ascii="Times New Roman" w:hAnsi="Times New Roman"/>
                <w:sz w:val="20"/>
                <w:lang w:eastAsia="ar-SA"/>
              </w:rPr>
            </w:pPr>
            <w:r w:rsidRPr="00C44F92">
              <w:rPr>
                <w:rFonts w:ascii="Times New Roman" w:hAnsi="Times New Roman"/>
                <w:sz w:val="20"/>
                <w:lang w:eastAsia="ar-SA"/>
              </w:rPr>
              <w:t>от «01»сентября 2023 г.</w:t>
            </w:r>
          </w:p>
        </w:tc>
      </w:tr>
    </w:tbl>
    <w:p w:rsidR="00C44F92" w:rsidRPr="00C44F92" w:rsidRDefault="00C44F92" w:rsidP="00C44F92">
      <w:pPr>
        <w:suppressAutoHyphens/>
        <w:spacing w:after="0"/>
        <w:jc w:val="center"/>
        <w:rPr>
          <w:rFonts w:ascii="Times New Roman" w:hAnsi="Times New Roman"/>
          <w:sz w:val="18"/>
          <w:szCs w:val="18"/>
          <w:lang w:eastAsia="ar-SA"/>
        </w:rPr>
      </w:pPr>
    </w:p>
    <w:p w:rsidR="00C44F92" w:rsidRPr="00C44F92" w:rsidRDefault="00C44F92" w:rsidP="00C44F92">
      <w:pPr>
        <w:suppressAutoHyphens/>
        <w:spacing w:after="0"/>
        <w:jc w:val="center"/>
        <w:rPr>
          <w:rFonts w:ascii="Times New Roman" w:hAnsi="Times New Roman"/>
          <w:sz w:val="22"/>
          <w:lang w:eastAsia="ar-SA"/>
        </w:rPr>
      </w:pPr>
    </w:p>
    <w:p w:rsidR="00C44F92" w:rsidRPr="00C44F92" w:rsidRDefault="00C44F92" w:rsidP="00C44F92">
      <w:pPr>
        <w:suppressAutoHyphens/>
        <w:spacing w:after="0"/>
        <w:jc w:val="center"/>
        <w:rPr>
          <w:rFonts w:ascii="Times New Roman" w:hAnsi="Times New Roman"/>
          <w:sz w:val="22"/>
          <w:lang w:eastAsia="ar-SA"/>
        </w:rPr>
      </w:pPr>
    </w:p>
    <w:p w:rsidR="00C44F92" w:rsidRPr="00C44F92" w:rsidRDefault="00C44F92" w:rsidP="00C44F92">
      <w:pPr>
        <w:suppressAutoHyphens/>
        <w:spacing w:after="0"/>
        <w:rPr>
          <w:rFonts w:ascii="Times New Roman" w:hAnsi="Times New Roman"/>
          <w:sz w:val="22"/>
          <w:lang w:eastAsia="ar-SA"/>
        </w:rPr>
      </w:pPr>
    </w:p>
    <w:p w:rsidR="00C44F92" w:rsidRPr="00C44F92" w:rsidRDefault="00C44F92" w:rsidP="00C44F92">
      <w:pPr>
        <w:suppressAutoHyphens/>
        <w:spacing w:after="0"/>
        <w:rPr>
          <w:rFonts w:ascii="Times New Roman" w:hAnsi="Times New Roman"/>
          <w:sz w:val="22"/>
          <w:lang w:eastAsia="ar-SA"/>
        </w:rPr>
      </w:pPr>
    </w:p>
    <w:p w:rsidR="00C44F92" w:rsidRPr="00C44F92" w:rsidRDefault="00C44F92" w:rsidP="00C44F92">
      <w:pPr>
        <w:suppressAutoHyphens/>
        <w:spacing w:after="0"/>
        <w:rPr>
          <w:rFonts w:ascii="Times New Roman" w:hAnsi="Times New Roman"/>
          <w:sz w:val="22"/>
          <w:lang w:eastAsia="ar-SA"/>
        </w:rPr>
      </w:pPr>
    </w:p>
    <w:p w:rsidR="00C44F92" w:rsidRPr="00C44F92" w:rsidRDefault="00C44F92" w:rsidP="00C44F92">
      <w:pPr>
        <w:suppressAutoHyphens/>
        <w:spacing w:after="0"/>
        <w:rPr>
          <w:rFonts w:ascii="Times New Roman" w:hAnsi="Times New Roman"/>
          <w:sz w:val="22"/>
          <w:lang w:eastAsia="ar-SA"/>
        </w:rPr>
      </w:pPr>
    </w:p>
    <w:p w:rsidR="00C44F92" w:rsidRPr="00C44F92" w:rsidRDefault="00C44F92" w:rsidP="00C44F92">
      <w:pPr>
        <w:suppressAutoHyphens/>
        <w:spacing w:after="0" w:line="360" w:lineRule="auto"/>
        <w:jc w:val="center"/>
        <w:rPr>
          <w:rFonts w:ascii="Times New Roman" w:hAnsi="Times New Roman"/>
          <w:b/>
          <w:bCs/>
          <w:sz w:val="40"/>
          <w:szCs w:val="40"/>
          <w:lang w:eastAsia="ar-SA"/>
        </w:rPr>
      </w:pPr>
      <w:r w:rsidRPr="00C44F92">
        <w:rPr>
          <w:rFonts w:ascii="Times New Roman" w:hAnsi="Times New Roman"/>
          <w:b/>
          <w:bCs/>
          <w:sz w:val="40"/>
          <w:szCs w:val="40"/>
          <w:lang w:eastAsia="ar-SA"/>
        </w:rPr>
        <w:t>АДАПТИРОВАННАЯ РАБОЧАЯ ПРОГРАММА</w:t>
      </w:r>
    </w:p>
    <w:p w:rsidR="00C44F92" w:rsidRPr="00C44F92" w:rsidRDefault="00C44F92" w:rsidP="00C44F92">
      <w:pPr>
        <w:suppressAutoHyphens/>
        <w:spacing w:after="0" w:line="360" w:lineRule="auto"/>
        <w:jc w:val="center"/>
        <w:rPr>
          <w:rFonts w:ascii="Times New Roman" w:hAnsi="Times New Roman"/>
          <w:b/>
          <w:bCs/>
          <w:sz w:val="40"/>
          <w:szCs w:val="40"/>
          <w:lang w:eastAsia="ar-SA"/>
        </w:rPr>
      </w:pPr>
      <w:r w:rsidRPr="00C44F92">
        <w:rPr>
          <w:rFonts w:ascii="Times New Roman" w:hAnsi="Times New Roman"/>
          <w:b/>
          <w:bCs/>
          <w:sz w:val="40"/>
          <w:szCs w:val="40"/>
          <w:lang w:eastAsia="ar-SA"/>
        </w:rPr>
        <w:t>НА 2023-2024 УЧЕБНЫЙ ГОД</w:t>
      </w:r>
    </w:p>
    <w:tbl>
      <w:tblPr>
        <w:tblW w:w="10122" w:type="dxa"/>
        <w:tblLayout w:type="fixed"/>
        <w:tblLook w:val="0000"/>
      </w:tblPr>
      <w:tblGrid>
        <w:gridCol w:w="2890"/>
        <w:gridCol w:w="6795"/>
        <w:gridCol w:w="437"/>
      </w:tblGrid>
      <w:tr w:rsidR="00C44F92" w:rsidRPr="00C44F92" w:rsidTr="00C44F92">
        <w:trPr>
          <w:trHeight w:val="174"/>
        </w:trPr>
        <w:tc>
          <w:tcPr>
            <w:tcW w:w="9685" w:type="dxa"/>
            <w:gridSpan w:val="2"/>
            <w:tcBorders>
              <w:top w:val="single" w:sz="4" w:space="0" w:color="auto"/>
              <w:bottom w:val="single" w:sz="4" w:space="0" w:color="auto"/>
            </w:tcBorders>
          </w:tcPr>
          <w:p w:rsidR="00C44F92" w:rsidRPr="00C44F92" w:rsidRDefault="00C44F92" w:rsidP="00816FD8">
            <w:pPr>
              <w:suppressAutoHyphens/>
              <w:spacing w:after="0"/>
              <w:jc w:val="center"/>
              <w:rPr>
                <w:rFonts w:ascii="Times New Roman" w:hAnsi="Times New Roman"/>
                <w:b/>
                <w:bCs/>
                <w:sz w:val="22"/>
                <w:lang w:eastAsia="ar-SA"/>
              </w:rPr>
            </w:pPr>
            <w:proofErr w:type="gramStart"/>
            <w:r w:rsidRPr="00C44F92">
              <w:rPr>
                <w:rFonts w:ascii="Times New Roman" w:hAnsi="Times New Roman"/>
                <w:b/>
                <w:bCs/>
                <w:sz w:val="22"/>
                <w:lang w:eastAsia="ar-SA"/>
              </w:rPr>
              <w:t>составлена</w:t>
            </w:r>
            <w:proofErr w:type="gramEnd"/>
            <w:r w:rsidRPr="00C44F92">
              <w:rPr>
                <w:rFonts w:ascii="Times New Roman" w:hAnsi="Times New Roman"/>
                <w:b/>
                <w:bCs/>
                <w:sz w:val="22"/>
                <w:lang w:eastAsia="ar-SA"/>
              </w:rPr>
              <w:t xml:space="preserve"> в соответствии с ФГОС слабовидящих обучающихся </w:t>
            </w:r>
          </w:p>
        </w:tc>
        <w:tc>
          <w:tcPr>
            <w:tcW w:w="437" w:type="dxa"/>
          </w:tcPr>
          <w:p w:rsidR="00C44F92" w:rsidRPr="00C44F92" w:rsidRDefault="00C44F92" w:rsidP="00816FD8">
            <w:pPr>
              <w:suppressAutoHyphens/>
              <w:snapToGrid w:val="0"/>
              <w:spacing w:after="0"/>
              <w:rPr>
                <w:rFonts w:ascii="Times New Roman" w:hAnsi="Times New Roman"/>
                <w:b/>
                <w:bCs/>
                <w:lang w:eastAsia="ar-SA"/>
              </w:rPr>
            </w:pPr>
          </w:p>
        </w:tc>
      </w:tr>
      <w:tr w:rsidR="00C44F92" w:rsidRPr="00C44F92" w:rsidTr="00C44F92">
        <w:trPr>
          <w:gridAfter w:val="1"/>
          <w:wAfter w:w="437" w:type="dxa"/>
          <w:trHeight w:val="174"/>
        </w:trPr>
        <w:tc>
          <w:tcPr>
            <w:tcW w:w="9685" w:type="dxa"/>
            <w:gridSpan w:val="2"/>
            <w:tcBorders>
              <w:top w:val="single" w:sz="4" w:space="0" w:color="auto"/>
              <w:bottom w:val="single" w:sz="4" w:space="0" w:color="auto"/>
            </w:tcBorders>
          </w:tcPr>
          <w:p w:rsidR="00C44F92" w:rsidRPr="00C44F92" w:rsidRDefault="00C44F92" w:rsidP="00816FD8">
            <w:pPr>
              <w:suppressAutoHyphens/>
              <w:spacing w:after="0"/>
              <w:jc w:val="center"/>
              <w:rPr>
                <w:rFonts w:ascii="Times New Roman" w:hAnsi="Times New Roman"/>
                <w:b/>
                <w:bCs/>
                <w:lang w:eastAsia="ar-SA"/>
              </w:rPr>
            </w:pPr>
            <w:r w:rsidRPr="00C44F92">
              <w:rPr>
                <w:rFonts w:ascii="Times New Roman" w:hAnsi="Times New Roman"/>
                <w:b/>
                <w:bCs/>
                <w:sz w:val="22"/>
                <w:lang w:eastAsia="ar-SA"/>
              </w:rPr>
              <w:t xml:space="preserve"> (Вариант 4.2)</w:t>
            </w:r>
          </w:p>
        </w:tc>
      </w:tr>
      <w:tr w:rsidR="00C44F92" w:rsidRPr="00C44F92" w:rsidTr="00C44F92">
        <w:trPr>
          <w:gridAfter w:val="1"/>
          <w:wAfter w:w="437" w:type="dxa"/>
          <w:trHeight w:val="174"/>
        </w:trPr>
        <w:tc>
          <w:tcPr>
            <w:tcW w:w="2890" w:type="dxa"/>
            <w:tcBorders>
              <w:top w:val="single" w:sz="4" w:space="0" w:color="auto"/>
              <w:bottom w:val="single" w:sz="4" w:space="0" w:color="auto"/>
            </w:tcBorders>
          </w:tcPr>
          <w:p w:rsidR="00C44F92" w:rsidRPr="00C44F92" w:rsidRDefault="00C44F92" w:rsidP="00816FD8">
            <w:pPr>
              <w:suppressAutoHyphens/>
              <w:snapToGrid w:val="0"/>
              <w:spacing w:after="0"/>
              <w:rPr>
                <w:rFonts w:ascii="Times New Roman" w:hAnsi="Times New Roman"/>
                <w:b/>
                <w:bCs/>
                <w:szCs w:val="16"/>
                <w:lang w:eastAsia="ar-SA"/>
              </w:rPr>
            </w:pPr>
            <w:r w:rsidRPr="00C44F92">
              <w:rPr>
                <w:rFonts w:ascii="Times New Roman" w:hAnsi="Times New Roman"/>
                <w:b/>
                <w:bCs/>
                <w:lang w:eastAsia="ar-SA"/>
              </w:rPr>
              <w:t>для</w:t>
            </w:r>
          </w:p>
        </w:tc>
        <w:tc>
          <w:tcPr>
            <w:tcW w:w="6795" w:type="dxa"/>
            <w:tcBorders>
              <w:top w:val="single" w:sz="4" w:space="0" w:color="auto"/>
              <w:bottom w:val="single" w:sz="4" w:space="0" w:color="auto"/>
            </w:tcBorders>
          </w:tcPr>
          <w:p w:rsidR="00C44F92" w:rsidRPr="00C44F92" w:rsidRDefault="00C44F92" w:rsidP="00816FD8">
            <w:pPr>
              <w:suppressAutoHyphens/>
              <w:snapToGrid w:val="0"/>
              <w:spacing w:after="0"/>
              <w:rPr>
                <w:rFonts w:ascii="Times New Roman" w:hAnsi="Times New Roman"/>
                <w:b/>
                <w:bCs/>
                <w:lang w:eastAsia="ar-SA"/>
              </w:rPr>
            </w:pPr>
            <w:r w:rsidRPr="00C44F92">
              <w:rPr>
                <w:rFonts w:ascii="Times New Roman" w:hAnsi="Times New Roman"/>
                <w:b/>
                <w:bCs/>
                <w:lang w:eastAsia="ar-SA"/>
              </w:rPr>
              <w:t xml:space="preserve">обучающихся </w:t>
            </w:r>
            <w:r w:rsidRPr="00C44F92">
              <w:rPr>
                <w:rFonts w:ascii="Times New Roman" w:hAnsi="Times New Roman"/>
                <w:b/>
                <w:bCs/>
                <w:sz w:val="40"/>
                <w:szCs w:val="40"/>
                <w:lang w:eastAsia="ar-SA"/>
              </w:rPr>
              <w:t>1-4 классов</w:t>
            </w:r>
          </w:p>
        </w:tc>
      </w:tr>
      <w:tr w:rsidR="00C44F92" w:rsidRPr="00C44F92" w:rsidTr="00C44F92">
        <w:trPr>
          <w:gridAfter w:val="1"/>
          <w:wAfter w:w="437" w:type="dxa"/>
          <w:trHeight w:val="174"/>
        </w:trPr>
        <w:tc>
          <w:tcPr>
            <w:tcW w:w="2890" w:type="dxa"/>
            <w:tcBorders>
              <w:top w:val="single" w:sz="4" w:space="0" w:color="auto"/>
            </w:tcBorders>
          </w:tcPr>
          <w:p w:rsidR="00C44F92" w:rsidRPr="00C44F92" w:rsidRDefault="00C44F92" w:rsidP="00816FD8">
            <w:pPr>
              <w:suppressAutoHyphens/>
              <w:snapToGrid w:val="0"/>
              <w:spacing w:after="0"/>
              <w:rPr>
                <w:rFonts w:ascii="Times New Roman" w:hAnsi="Times New Roman"/>
                <w:b/>
                <w:bCs/>
                <w:szCs w:val="16"/>
                <w:lang w:eastAsia="ar-SA"/>
              </w:rPr>
            </w:pPr>
            <w:r w:rsidRPr="00C44F92">
              <w:rPr>
                <w:rFonts w:ascii="Times New Roman" w:hAnsi="Times New Roman"/>
                <w:b/>
                <w:bCs/>
                <w:szCs w:val="16"/>
                <w:lang w:eastAsia="ar-SA"/>
              </w:rPr>
              <w:t>Предмет</w:t>
            </w:r>
          </w:p>
        </w:tc>
        <w:tc>
          <w:tcPr>
            <w:tcW w:w="6795" w:type="dxa"/>
            <w:tcBorders>
              <w:top w:val="single" w:sz="4" w:space="0" w:color="auto"/>
            </w:tcBorders>
          </w:tcPr>
          <w:p w:rsidR="00C44F92" w:rsidRPr="00C44F92" w:rsidRDefault="00C44F92" w:rsidP="00816FD8">
            <w:pPr>
              <w:suppressAutoHyphens/>
              <w:snapToGrid w:val="0"/>
              <w:spacing w:after="0"/>
              <w:rPr>
                <w:rFonts w:ascii="Times New Roman" w:hAnsi="Times New Roman"/>
                <w:b/>
                <w:bCs/>
                <w:lang w:eastAsia="ar-SA"/>
              </w:rPr>
            </w:pPr>
          </w:p>
          <w:p w:rsidR="00C44F92" w:rsidRPr="00C44F92" w:rsidRDefault="00C44F92" w:rsidP="00816FD8">
            <w:pPr>
              <w:suppressAutoHyphens/>
              <w:snapToGrid w:val="0"/>
              <w:spacing w:after="0"/>
              <w:rPr>
                <w:rFonts w:ascii="Times New Roman" w:hAnsi="Times New Roman"/>
                <w:b/>
                <w:bCs/>
                <w:lang w:eastAsia="ar-SA"/>
              </w:rPr>
            </w:pPr>
            <w:r w:rsidRPr="00C44F92">
              <w:rPr>
                <w:rFonts w:ascii="Times New Roman" w:hAnsi="Times New Roman"/>
                <w:b/>
                <w:bCs/>
                <w:lang w:eastAsia="ar-SA"/>
              </w:rPr>
              <w:t xml:space="preserve">ОРКСЭ </w:t>
            </w:r>
          </w:p>
        </w:tc>
      </w:tr>
      <w:tr w:rsidR="00C44F92" w:rsidRPr="00C44F92" w:rsidTr="00C44F92">
        <w:trPr>
          <w:gridAfter w:val="1"/>
          <w:wAfter w:w="437" w:type="dxa"/>
          <w:trHeight w:val="174"/>
        </w:trPr>
        <w:tc>
          <w:tcPr>
            <w:tcW w:w="2890" w:type="dxa"/>
          </w:tcPr>
          <w:p w:rsidR="00C44F92" w:rsidRPr="00C44F92" w:rsidRDefault="00C44F92" w:rsidP="00816FD8">
            <w:pPr>
              <w:suppressAutoHyphens/>
              <w:snapToGrid w:val="0"/>
              <w:spacing w:after="0"/>
              <w:rPr>
                <w:rFonts w:ascii="Times New Roman" w:hAnsi="Times New Roman"/>
                <w:b/>
                <w:bCs/>
                <w:szCs w:val="16"/>
                <w:lang w:eastAsia="ar-SA"/>
              </w:rPr>
            </w:pPr>
          </w:p>
        </w:tc>
        <w:tc>
          <w:tcPr>
            <w:tcW w:w="6795" w:type="dxa"/>
            <w:tcBorders>
              <w:bottom w:val="single" w:sz="4" w:space="0" w:color="auto"/>
            </w:tcBorders>
          </w:tcPr>
          <w:p w:rsidR="00C44F92" w:rsidRPr="00C44F92" w:rsidRDefault="00C44F92" w:rsidP="00816FD8">
            <w:pPr>
              <w:suppressAutoHyphens/>
              <w:snapToGrid w:val="0"/>
              <w:spacing w:after="0"/>
              <w:rPr>
                <w:rFonts w:ascii="Times New Roman" w:hAnsi="Times New Roman"/>
                <w:b/>
                <w:bCs/>
                <w:lang w:eastAsia="ar-SA"/>
              </w:rPr>
            </w:pPr>
          </w:p>
        </w:tc>
      </w:tr>
    </w:tbl>
    <w:p w:rsidR="00C44F92" w:rsidRPr="00C44F92" w:rsidRDefault="00C44F92" w:rsidP="00C44F92">
      <w:pPr>
        <w:spacing w:after="0"/>
        <w:jc w:val="center"/>
        <w:rPr>
          <w:rFonts w:ascii="Times New Roman" w:hAnsi="Times New Roman"/>
          <w:b/>
        </w:rPr>
      </w:pPr>
    </w:p>
    <w:p w:rsidR="00C44F92" w:rsidRPr="00C44F92" w:rsidRDefault="00C44F92" w:rsidP="00C44F92">
      <w:pPr>
        <w:spacing w:after="0"/>
        <w:jc w:val="center"/>
        <w:rPr>
          <w:rFonts w:ascii="Times New Roman" w:hAnsi="Times New Roman"/>
          <w:b/>
        </w:rPr>
      </w:pPr>
    </w:p>
    <w:p w:rsidR="00C44F92" w:rsidRPr="00C44F92" w:rsidRDefault="00C44F92" w:rsidP="00C44F92">
      <w:pPr>
        <w:spacing w:after="0"/>
        <w:rPr>
          <w:rFonts w:ascii="Times New Roman" w:hAnsi="Times New Roman"/>
          <w:b/>
        </w:rPr>
      </w:pPr>
    </w:p>
    <w:p w:rsidR="00C44F92" w:rsidRPr="00C44F92" w:rsidRDefault="00C44F92" w:rsidP="00C44F92">
      <w:pPr>
        <w:spacing w:after="0"/>
        <w:jc w:val="center"/>
        <w:rPr>
          <w:rFonts w:ascii="Times New Roman" w:hAnsi="Times New Roman"/>
          <w:b/>
        </w:rPr>
      </w:pPr>
      <w:r w:rsidRPr="00C44F92">
        <w:rPr>
          <w:rFonts w:ascii="Times New Roman" w:hAnsi="Times New Roman"/>
          <w:b/>
        </w:rPr>
        <w:t>Саранск, 2023</w:t>
      </w:r>
    </w:p>
    <w:p w:rsidR="00C44F92" w:rsidRPr="00533E6C" w:rsidRDefault="00C44F92" w:rsidP="00C44F92">
      <w:pPr>
        <w:spacing w:after="0"/>
        <w:rPr>
          <w:rFonts w:ascii="Times New Roman" w:hAnsi="Times New Roman"/>
          <w:sz w:val="16"/>
        </w:rPr>
      </w:pPr>
    </w:p>
    <w:p w:rsidR="00576E43" w:rsidRPr="000B4C0B" w:rsidRDefault="00C44F92" w:rsidP="00576E43">
      <w:pPr>
        <w:suppressAutoHyphens/>
        <w:spacing w:after="0" w:line="240" w:lineRule="auto"/>
        <w:ind w:firstLine="0"/>
        <w:jc w:val="center"/>
        <w:rPr>
          <w:rFonts w:ascii="Times New Roman" w:hAnsi="Times New Roman" w:cs="Times New Roman"/>
          <w:b/>
          <w:color w:val="auto"/>
          <w:sz w:val="24"/>
          <w:szCs w:val="24"/>
          <w:lang w:eastAsia="en-US"/>
        </w:rPr>
      </w:pPr>
      <w:r w:rsidRPr="00533E6C">
        <w:rPr>
          <w:rFonts w:ascii="Times New Roman" w:hAnsi="Times New Roman"/>
          <w:sz w:val="18"/>
        </w:rPr>
        <w:br w:type="page"/>
      </w:r>
    </w:p>
    <w:p w:rsidR="005A5002" w:rsidRPr="000B4C0B" w:rsidRDefault="00635000" w:rsidP="000B4C0B">
      <w:pPr>
        <w:suppressAutoHyphens/>
        <w:spacing w:after="0" w:line="240" w:lineRule="auto"/>
        <w:ind w:firstLine="0"/>
        <w:jc w:val="center"/>
        <w:rPr>
          <w:rFonts w:ascii="Times New Roman" w:hAnsi="Times New Roman" w:cs="Times New Roman"/>
          <w:color w:val="auto"/>
          <w:sz w:val="24"/>
          <w:szCs w:val="24"/>
          <w:lang w:eastAsia="en-US"/>
        </w:rPr>
      </w:pPr>
      <w:r w:rsidRPr="000B4C0B">
        <w:rPr>
          <w:rFonts w:ascii="Times New Roman" w:hAnsi="Times New Roman" w:cs="Times New Roman"/>
          <w:b/>
          <w:color w:val="auto"/>
          <w:sz w:val="24"/>
          <w:szCs w:val="24"/>
          <w:lang w:eastAsia="en-US"/>
        </w:rPr>
        <w:t>ОГЛАВЛЕНИЕ</w:t>
      </w:r>
    </w:p>
    <w:p w:rsidR="005A5002" w:rsidRPr="000B4C0B" w:rsidRDefault="005A5002" w:rsidP="000B4C0B">
      <w:pPr>
        <w:suppressAutoHyphens/>
        <w:spacing w:after="0" w:line="240" w:lineRule="auto"/>
        <w:ind w:firstLine="0"/>
        <w:jc w:val="center"/>
        <w:rPr>
          <w:rFonts w:ascii="Times New Roman" w:hAnsi="Times New Roman" w:cs="Times New Roman"/>
          <w:color w:val="auto"/>
          <w:sz w:val="24"/>
          <w:szCs w:val="24"/>
          <w:lang w:eastAsia="en-US"/>
        </w:rPr>
      </w:pPr>
    </w:p>
    <w:p w:rsidR="005D2873" w:rsidRPr="000B4C0B" w:rsidRDefault="005D2873" w:rsidP="000B4C0B">
      <w:pPr>
        <w:pStyle w:val="af0"/>
        <w:spacing w:before="0" w:line="240" w:lineRule="auto"/>
        <w:rPr>
          <w:rFonts w:ascii="Times New Roman" w:hAnsi="Times New Roman"/>
          <w:color w:val="auto"/>
          <w:sz w:val="24"/>
          <w:szCs w:val="24"/>
        </w:rPr>
      </w:pPr>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r w:rsidRPr="00F47280">
        <w:rPr>
          <w:rFonts w:ascii="Times New Roman" w:hAnsi="Times New Roman" w:cs="Times New Roman"/>
          <w:color w:val="auto"/>
          <w:sz w:val="24"/>
          <w:szCs w:val="24"/>
        </w:rPr>
        <w:fldChar w:fldCharType="begin"/>
      </w:r>
      <w:r w:rsidR="005D2873" w:rsidRPr="000B4C0B">
        <w:rPr>
          <w:rFonts w:ascii="Times New Roman" w:hAnsi="Times New Roman" w:cs="Times New Roman"/>
          <w:color w:val="auto"/>
          <w:sz w:val="24"/>
          <w:szCs w:val="24"/>
        </w:rPr>
        <w:instrText xml:space="preserve"> TOC \o "1-3" \h \z \u </w:instrText>
      </w:r>
      <w:r w:rsidRPr="00F47280">
        <w:rPr>
          <w:rFonts w:ascii="Times New Roman" w:hAnsi="Times New Roman" w:cs="Times New Roman"/>
          <w:color w:val="auto"/>
          <w:sz w:val="24"/>
          <w:szCs w:val="24"/>
        </w:rPr>
        <w:fldChar w:fldCharType="separate"/>
      </w:r>
      <w:hyperlink w:anchor="_Toc142836973" w:history="1">
        <w:r w:rsidR="005D2873" w:rsidRPr="000B4C0B">
          <w:rPr>
            <w:rStyle w:val="af1"/>
            <w:rFonts w:ascii="Times New Roman" w:hAnsi="Times New Roman" w:cs="Times New Roman"/>
            <w:noProof/>
            <w:color w:val="auto"/>
            <w:sz w:val="24"/>
            <w:szCs w:val="24"/>
            <w:u w:val="none"/>
          </w:rPr>
          <w:t>ПОЯСНИТЕЛЬНАЯ ЗАПИСКА</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_Toc142836973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3</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74" w:history="1">
        <w:r w:rsidR="005D2873" w:rsidRPr="000B4C0B">
          <w:rPr>
            <w:rStyle w:val="af1"/>
            <w:rFonts w:ascii="Times New Roman" w:hAnsi="Times New Roman" w:cs="Times New Roman"/>
            <w:noProof/>
            <w:color w:val="auto"/>
            <w:sz w:val="24"/>
            <w:szCs w:val="24"/>
            <w:u w:val="none"/>
          </w:rPr>
          <w:t>СОДЕРЖАНИЕ ПРЕДМЕТНОЙ ОБЛАСТИ (УЧЕБНОГО ПРЕДМЕТА) «ОСНОВЫ РЕЛИГИОЗНЫХ КУЛЬТУР И СВЕТСКОЙ ЭТИКИ»</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_Toc142836974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75"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_Toc142836975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76" w:history="1">
        <w:r w:rsidR="005D2873" w:rsidRPr="000B4C0B">
          <w:rPr>
            <w:rStyle w:val="af1"/>
            <w:rFonts w:ascii="Times New Roman" w:hAnsi="Times New Roman" w:cs="Times New Roman"/>
            <w:noProof/>
            <w:color w:val="auto"/>
            <w:sz w:val="24"/>
            <w:szCs w:val="24"/>
            <w:u w:val="none"/>
          </w:rPr>
          <w:t>Модуль «Основы исламской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_Toc142836976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77"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_Toc142836977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78"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_Toc142836978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79"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_Toc142836979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0"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_Toc142836980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8</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1" w:history="1">
        <w:r w:rsidR="005D2873" w:rsidRPr="000B4C0B">
          <w:rPr>
            <w:rStyle w:val="af1"/>
            <w:rFonts w:ascii="Times New Roman" w:hAnsi="Times New Roman" w:cs="Times New Roman"/>
            <w:noProof/>
            <w:color w:val="auto"/>
            <w:sz w:val="24"/>
            <w:szCs w:val="24"/>
            <w:u w:val="none"/>
          </w:rPr>
          <w:t>ПЛАНИРУЕМЫЕ РЕЗУЛЬТАТЫ ОСВОЕНИЯ УЧЕБНОГО ПРЕДМЕТА «ОСНОВЫ РЕЛИГИОЗНЫХ КУЛЬТУР И СВЕТСКОЙ ЭТИКИ» НА УРОВНЕ НАЧАЛЬНОГО ОБЩЕГО ОБРАЗОВАНИЯ</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_Toc142836981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9</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6982" w:history="1">
        <w:r w:rsidR="005D2873" w:rsidRPr="000B4C0B">
          <w:rPr>
            <w:rStyle w:val="af1"/>
            <w:rFonts w:ascii="Times New Roman" w:hAnsi="Times New Roman" w:cs="Times New Roman"/>
            <w:noProof/>
            <w:color w:val="auto"/>
            <w:sz w:val="24"/>
            <w:szCs w:val="24"/>
            <w:u w:val="none"/>
          </w:rPr>
          <w:t>ЛИЧНОСТНЫЕ РЕЗУЛЬТАТЫ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_Toc142836982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9</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6983" w:history="1">
        <w:r w:rsidR="005D2873" w:rsidRPr="000B4C0B">
          <w:rPr>
            <w:rStyle w:val="af1"/>
            <w:rFonts w:ascii="Times New Roman" w:hAnsi="Times New Roman" w:cs="Times New Roman"/>
            <w:noProof/>
            <w:color w:val="auto"/>
            <w:sz w:val="24"/>
            <w:szCs w:val="24"/>
            <w:u w:val="none"/>
          </w:rPr>
          <w:t>МЕТАПРЕДМЕТНЫЕ РЕЗУЛЬТАТЫ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_Toc142836983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10</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4" w:history="1">
        <w:r w:rsidR="005D2873" w:rsidRPr="000B4C0B">
          <w:rPr>
            <w:rStyle w:val="af1"/>
            <w:rFonts w:ascii="Times New Roman" w:hAnsi="Times New Roman" w:cs="Times New Roman"/>
            <w:noProof/>
            <w:color w:val="auto"/>
            <w:sz w:val="24"/>
            <w:szCs w:val="24"/>
            <w:u w:val="none"/>
          </w:rPr>
          <w:t>ПРЕДМЕТНЫЕ РЕЗУЛЬТАТЫ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_Toc142836984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12</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5"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_Toc142836985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12</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6" w:history="1">
        <w:r w:rsidR="005D2873" w:rsidRPr="000B4C0B">
          <w:rPr>
            <w:rStyle w:val="af1"/>
            <w:rFonts w:ascii="Times New Roman" w:hAnsi="Times New Roman" w:cs="Times New Roman"/>
            <w:noProof/>
            <w:color w:val="auto"/>
            <w:sz w:val="24"/>
            <w:szCs w:val="24"/>
            <w:u w:val="none"/>
          </w:rPr>
          <w:t>Модуль «Основы исламской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_Toc142836986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13</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7"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_Toc142836987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14</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8"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_Toc142836988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15</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89"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_Toc142836989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16</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90"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_Toc142836990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18</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91" w:history="1">
        <w:r w:rsidR="005D2873" w:rsidRPr="000B4C0B">
          <w:rPr>
            <w:rStyle w:val="af1"/>
            <w:rFonts w:ascii="Times New Roman" w:hAnsi="Times New Roman" w:cs="Times New Roman"/>
            <w:noProof/>
            <w:color w:val="auto"/>
            <w:sz w:val="24"/>
            <w:szCs w:val="24"/>
            <w:u w:val="none"/>
          </w:rPr>
          <w:t>ТЕМАТИЧЕСКОЕ ПЛАНИРОВАНИЕ</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_Toc142836991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20</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92"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_Toc142836992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20</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93"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_Toc142836993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36</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94"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_Toc142836994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50</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95"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_Toc142836995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61</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pStyle w:val="11"/>
        <w:spacing w:before="0" w:after="0"/>
        <w:ind w:left="0" w:firstLine="709"/>
        <w:rPr>
          <w:rFonts w:ascii="Times New Roman" w:hAnsi="Times New Roman" w:cs="Times New Roman"/>
          <w:noProof/>
          <w:color w:val="auto"/>
          <w:sz w:val="24"/>
          <w:szCs w:val="24"/>
        </w:rPr>
      </w:pPr>
      <w:hyperlink w:anchor="_Toc142836996"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_Toc142836996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69</w:t>
        </w:r>
        <w:r w:rsidRPr="000B4C0B">
          <w:rPr>
            <w:rFonts w:ascii="Times New Roman" w:hAnsi="Times New Roman" w:cs="Times New Roman"/>
            <w:noProof/>
            <w:webHidden/>
            <w:color w:val="auto"/>
            <w:sz w:val="24"/>
            <w:szCs w:val="24"/>
          </w:rPr>
          <w:fldChar w:fldCharType="end"/>
        </w:r>
      </w:hyperlink>
    </w:p>
    <w:p w:rsidR="005D2873" w:rsidRPr="000B4C0B" w:rsidRDefault="00F47280" w:rsidP="000B4C0B">
      <w:pPr>
        <w:spacing w:after="0" w:line="240" w:lineRule="auto"/>
        <w:rPr>
          <w:rFonts w:ascii="Times New Roman" w:hAnsi="Times New Roman" w:cs="Times New Roman"/>
          <w:color w:val="auto"/>
          <w:sz w:val="24"/>
          <w:szCs w:val="24"/>
        </w:rPr>
      </w:pPr>
      <w:r w:rsidRPr="000B4C0B">
        <w:rPr>
          <w:rFonts w:ascii="Times New Roman" w:hAnsi="Times New Roman" w:cs="Times New Roman"/>
          <w:bCs/>
          <w:color w:val="auto"/>
          <w:sz w:val="24"/>
          <w:szCs w:val="24"/>
        </w:rPr>
        <w:fldChar w:fldCharType="end"/>
      </w:r>
    </w:p>
    <w:p w:rsidR="005A5002" w:rsidRPr="000B4C0B" w:rsidRDefault="005A5002" w:rsidP="000B4C0B">
      <w:pPr>
        <w:suppressAutoHyphens/>
        <w:spacing w:after="0" w:line="240" w:lineRule="auto"/>
        <w:ind w:firstLine="0"/>
        <w:jc w:val="center"/>
        <w:rPr>
          <w:rFonts w:ascii="Times New Roman" w:hAnsi="Times New Roman" w:cs="Times New Roman"/>
          <w:color w:val="auto"/>
          <w:sz w:val="24"/>
          <w:szCs w:val="24"/>
          <w:lang w:eastAsia="en-US"/>
        </w:rPr>
      </w:pPr>
    </w:p>
    <w:p w:rsidR="00576E43" w:rsidRPr="00576E43" w:rsidRDefault="00635000" w:rsidP="00576E43">
      <w:pPr>
        <w:suppressAutoHyphens/>
        <w:spacing w:after="0" w:line="240" w:lineRule="auto"/>
        <w:ind w:firstLine="0"/>
        <w:jc w:val="center"/>
        <w:rPr>
          <w:rFonts w:ascii="Times New Roman" w:hAnsi="Times New Roman" w:cs="Times New Roman"/>
          <w:b/>
          <w:color w:val="auto"/>
          <w:lang w:eastAsia="en-US"/>
        </w:rPr>
      </w:pPr>
      <w:r w:rsidRPr="000B4C0B">
        <w:rPr>
          <w:rFonts w:ascii="Times New Roman" w:hAnsi="Times New Roman" w:cs="Times New Roman"/>
          <w:color w:val="auto"/>
          <w:sz w:val="24"/>
          <w:szCs w:val="24"/>
          <w:lang w:eastAsia="en-US"/>
        </w:rPr>
        <w:br w:type="page"/>
      </w:r>
      <w:r w:rsidR="00576E43" w:rsidRPr="00576E43">
        <w:rPr>
          <w:rFonts w:ascii="Times New Roman" w:hAnsi="Times New Roman" w:cs="Times New Roman"/>
          <w:b/>
          <w:color w:val="auto"/>
          <w:lang w:eastAsia="en-US"/>
        </w:rPr>
        <w:lastRenderedPageBreak/>
        <w:t>Адаптированная рабочая программа по учебному предмету</w:t>
      </w:r>
    </w:p>
    <w:p w:rsidR="00576E43" w:rsidRPr="00576E43" w:rsidRDefault="00576E43" w:rsidP="00576E43">
      <w:pPr>
        <w:suppressAutoHyphens/>
        <w:spacing w:after="0" w:line="240" w:lineRule="auto"/>
        <w:ind w:firstLine="0"/>
        <w:jc w:val="center"/>
        <w:rPr>
          <w:rFonts w:ascii="Times New Roman" w:hAnsi="Times New Roman" w:cs="Times New Roman"/>
          <w:b/>
          <w:color w:val="auto"/>
          <w:lang w:eastAsia="en-US"/>
        </w:rPr>
      </w:pPr>
      <w:r w:rsidRPr="00576E43">
        <w:rPr>
          <w:rFonts w:ascii="Times New Roman" w:hAnsi="Times New Roman" w:cs="Times New Roman"/>
          <w:b/>
          <w:color w:val="auto"/>
          <w:lang w:eastAsia="en-US"/>
        </w:rPr>
        <w:t>«Основы религиозных культур и светской этики»</w:t>
      </w:r>
    </w:p>
    <w:p w:rsidR="00576E43" w:rsidRPr="00576E43" w:rsidRDefault="00576E43" w:rsidP="00576E43">
      <w:pPr>
        <w:suppressAutoHyphens/>
        <w:spacing w:after="0" w:line="240" w:lineRule="auto"/>
        <w:ind w:firstLine="0"/>
        <w:jc w:val="center"/>
        <w:rPr>
          <w:rFonts w:ascii="Times New Roman" w:hAnsi="Times New Roman" w:cs="Times New Roman"/>
          <w:b/>
          <w:color w:val="auto"/>
          <w:lang w:eastAsia="en-US"/>
        </w:rPr>
      </w:pPr>
      <w:r w:rsidRPr="00576E43">
        <w:rPr>
          <w:rFonts w:ascii="Times New Roman" w:hAnsi="Times New Roman" w:cs="Times New Roman"/>
          <w:b/>
          <w:color w:val="auto"/>
          <w:lang w:eastAsia="en-US"/>
        </w:rPr>
        <w:t>(для 5 класса общеобразовательных организаций на уровне НОО)</w:t>
      </w:r>
    </w:p>
    <w:p w:rsidR="00576E43" w:rsidRPr="00576E43" w:rsidRDefault="00576E43" w:rsidP="00576E43">
      <w:pPr>
        <w:suppressAutoHyphens/>
        <w:spacing w:after="0" w:line="240" w:lineRule="auto"/>
        <w:ind w:firstLine="0"/>
        <w:jc w:val="center"/>
        <w:rPr>
          <w:rFonts w:ascii="Times New Roman" w:hAnsi="Times New Roman" w:cs="Times New Roman"/>
          <w:b/>
          <w:bCs/>
          <w:color w:val="auto"/>
          <w:lang w:eastAsia="en-US"/>
        </w:rPr>
      </w:pPr>
      <w:r w:rsidRPr="00576E43">
        <w:rPr>
          <w:rFonts w:ascii="Times New Roman" w:hAnsi="Times New Roman" w:cs="Times New Roman"/>
          <w:b/>
          <w:bCs/>
          <w:color w:val="auto"/>
          <w:lang w:eastAsia="en-US"/>
        </w:rPr>
        <w:t>Вариант 4.2.</w:t>
      </w:r>
    </w:p>
    <w:p w:rsidR="00BF7C3A" w:rsidRPr="000B4C0B" w:rsidRDefault="00576E43" w:rsidP="000B4C0B">
      <w:pPr>
        <w:suppressAutoHyphens/>
        <w:spacing w:after="0" w:line="240" w:lineRule="auto"/>
        <w:ind w:firstLine="720"/>
        <w:rPr>
          <w:rFonts w:ascii="Times New Roman" w:hAnsi="Times New Roman" w:cs="Times New Roman"/>
          <w:color w:val="auto"/>
          <w:sz w:val="24"/>
          <w:szCs w:val="24"/>
        </w:rPr>
      </w:pPr>
      <w:proofErr w:type="gramStart"/>
      <w:r>
        <w:rPr>
          <w:rFonts w:ascii="Times New Roman" w:hAnsi="Times New Roman" w:cs="Times New Roman"/>
          <w:color w:val="auto"/>
          <w:sz w:val="24"/>
          <w:szCs w:val="24"/>
        </w:rPr>
        <w:t xml:space="preserve">Адаптированная </w:t>
      </w:r>
      <w:r w:rsidR="00BF7C3A" w:rsidRPr="000B4C0B">
        <w:rPr>
          <w:rFonts w:ascii="Times New Roman" w:hAnsi="Times New Roman" w:cs="Times New Roman"/>
          <w:color w:val="auto"/>
          <w:sz w:val="24"/>
          <w:szCs w:val="24"/>
        </w:rPr>
        <w:t>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w:t>
      </w:r>
      <w:proofErr w:type="gramEnd"/>
      <w:r w:rsidR="00BF7C3A" w:rsidRPr="000B4C0B">
        <w:rPr>
          <w:rFonts w:ascii="Times New Roman" w:hAnsi="Times New Roman" w:cs="Times New Roman"/>
          <w:color w:val="auto"/>
          <w:sz w:val="24"/>
          <w:szCs w:val="24"/>
        </w:rPr>
        <w:t xml:space="preserve"> </w:t>
      </w:r>
      <w:proofErr w:type="gramStart"/>
      <w:r w:rsidR="00BF7C3A" w:rsidRPr="000B4C0B">
        <w:rPr>
          <w:rFonts w:ascii="Times New Roman" w:hAnsi="Times New Roman" w:cs="Times New Roman"/>
          <w:color w:val="auto"/>
          <w:sz w:val="24"/>
          <w:szCs w:val="24"/>
        </w:rPr>
        <w:t xml:space="preserve">возможностями здоровья (вариант 4.2 АООП НОО для слабовидящих обучающихся), а также Федеральной программы воспитания. </w:t>
      </w:r>
      <w:proofErr w:type="gramEnd"/>
    </w:p>
    <w:p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включая специальные планируемые результаты, тематическое планирование.</w:t>
      </w:r>
    </w:p>
    <w:p w:rsidR="00BF7C3A" w:rsidRPr="000B4C0B" w:rsidRDefault="00BF7C3A" w:rsidP="00576E43">
      <w:pPr>
        <w:pStyle w:val="a3"/>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Пояснительная записка отражает общие цели и задачи, а также коррекционные задачи изучения ОРКСЭ, характеристику психологических предпосылок к его изучению младшими школьниками, коррекционно-развивающий потенциал учебного предмета, место ОРКСЭ в структуре учебного плана.</w:t>
      </w:r>
    </w:p>
    <w:p w:rsidR="00BF7C3A" w:rsidRPr="000B4C0B" w:rsidRDefault="00BF7C3A" w:rsidP="00576E43">
      <w:pPr>
        <w:pStyle w:val="a3"/>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Планируемые результаты освоения программы ОРКСЭ включают общие и специальные личностные, метапредметные, предметные результаты за период обучения, специальные предметные результаты за уровень начального общего образования.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BF7C3A" w:rsidRPr="000B4C0B" w:rsidRDefault="00BF7C3A" w:rsidP="00576E43">
      <w:pPr>
        <w:pStyle w:val="a3"/>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обучения раскрывает содержательные линии, которые предлагаются для обязательного изучения в </w:t>
      </w:r>
      <w:r w:rsidR="00E434F3" w:rsidRPr="000B4C0B">
        <w:rPr>
          <w:rFonts w:ascii="Times New Roman" w:hAnsi="Times New Roman" w:cs="Times New Roman"/>
          <w:color w:val="auto"/>
          <w:sz w:val="24"/>
          <w:szCs w:val="24"/>
        </w:rPr>
        <w:t>5</w:t>
      </w:r>
      <w:r w:rsidRPr="000B4C0B">
        <w:rPr>
          <w:rFonts w:ascii="Times New Roman" w:hAnsi="Times New Roman" w:cs="Times New Roman"/>
          <w:color w:val="auto"/>
          <w:sz w:val="24"/>
          <w:szCs w:val="24"/>
        </w:rPr>
        <w:t xml:space="preserve"> классе начальной школы.</w:t>
      </w:r>
    </w:p>
    <w:p w:rsidR="00BF7C3A" w:rsidRPr="000B4C0B" w:rsidRDefault="00BF7C3A" w:rsidP="00576E43">
      <w:pPr>
        <w:pStyle w:val="a3"/>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rsidR="00031B42" w:rsidRPr="000B4C0B" w:rsidRDefault="00031B42" w:rsidP="00576E43">
      <w:pPr>
        <w:pStyle w:val="a3"/>
        <w:spacing w:line="240" w:lineRule="auto"/>
        <w:ind w:firstLine="709"/>
        <w:rPr>
          <w:rFonts w:ascii="Times New Roman" w:hAnsi="Times New Roman" w:cs="Times New Roman"/>
          <w:color w:val="auto"/>
          <w:sz w:val="24"/>
          <w:szCs w:val="24"/>
        </w:rPr>
      </w:pPr>
    </w:p>
    <w:p w:rsidR="00F74DA1" w:rsidRPr="000B4C0B" w:rsidRDefault="00F74DA1" w:rsidP="00576E43">
      <w:pPr>
        <w:pStyle w:val="1"/>
        <w:spacing w:before="0" w:after="0" w:line="240" w:lineRule="auto"/>
        <w:jc w:val="center"/>
        <w:rPr>
          <w:rFonts w:ascii="Times New Roman" w:hAnsi="Times New Roman"/>
          <w:color w:val="auto"/>
          <w:sz w:val="24"/>
          <w:szCs w:val="24"/>
        </w:rPr>
      </w:pPr>
      <w:bookmarkStart w:id="0" w:name="_Toc139398148"/>
      <w:bookmarkStart w:id="1" w:name="_Toc142836973"/>
      <w:r w:rsidRPr="000B4C0B">
        <w:rPr>
          <w:rFonts w:ascii="Times New Roman" w:hAnsi="Times New Roman"/>
          <w:color w:val="auto"/>
          <w:sz w:val="24"/>
          <w:szCs w:val="24"/>
        </w:rPr>
        <w:t>ПОЯСНИТЕЛЬНАЯ ЗАПИСКА</w:t>
      </w:r>
      <w:bookmarkEnd w:id="0"/>
      <w:bookmarkEnd w:id="1"/>
    </w:p>
    <w:p w:rsidR="00BF7C3A" w:rsidRPr="000B4C0B" w:rsidRDefault="00576E43" w:rsidP="00576E43">
      <w:pPr>
        <w:pStyle w:val="a3"/>
        <w:spacing w:line="240" w:lineRule="auto"/>
        <w:ind w:firstLine="709"/>
        <w:rPr>
          <w:rFonts w:ascii="Times New Roman" w:hAnsi="Times New Roman" w:cs="Times New Roman"/>
          <w:color w:val="auto"/>
          <w:sz w:val="24"/>
          <w:szCs w:val="24"/>
        </w:rPr>
      </w:pPr>
      <w:r>
        <w:rPr>
          <w:rFonts w:ascii="Times New Roman" w:hAnsi="Times New Roman" w:cs="Times New Roman"/>
          <w:color w:val="auto"/>
          <w:sz w:val="24"/>
          <w:szCs w:val="24"/>
        </w:rPr>
        <w:t xml:space="preserve">Адаптированная </w:t>
      </w:r>
      <w:r w:rsidR="00BF7C3A" w:rsidRPr="000B4C0B">
        <w:rPr>
          <w:rFonts w:ascii="Times New Roman" w:hAnsi="Times New Roman" w:cs="Times New Roman"/>
          <w:color w:val="auto"/>
          <w:sz w:val="24"/>
          <w:szCs w:val="24"/>
        </w:rPr>
        <w:t>рабочая программа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rsidR="00BF7C3A" w:rsidRPr="000B4C0B" w:rsidRDefault="00BF7C3A" w:rsidP="00576E43">
      <w:pPr>
        <w:pStyle w:val="a3"/>
        <w:shd w:val="clear" w:color="auto" w:fill="FFFFFF"/>
        <w:spacing w:line="240" w:lineRule="auto"/>
        <w:ind w:firstLine="709"/>
        <w:rPr>
          <w:rFonts w:ascii="Times New Roman" w:hAnsi="Times New Roman" w:cs="Times New Roman"/>
          <w:color w:val="auto"/>
          <w:sz w:val="24"/>
          <w:szCs w:val="24"/>
        </w:rPr>
      </w:pPr>
      <w:r w:rsidRPr="000B4C0B">
        <w:rPr>
          <w:rStyle w:val="a6"/>
          <w:rFonts w:ascii="Times New Roman" w:hAnsi="Times New Roman" w:cs="Times New Roman"/>
          <w:iCs/>
          <w:color w:val="auto"/>
          <w:sz w:val="24"/>
          <w:szCs w:val="24"/>
        </w:rPr>
        <w:t>Планируемые результаты</w:t>
      </w:r>
      <w:r w:rsidRPr="000B4C0B">
        <w:rPr>
          <w:rFonts w:ascii="Times New Roman" w:hAnsi="Times New Roman" w:cs="Times New Roman"/>
          <w:color w:val="auto"/>
          <w:sz w:val="24"/>
          <w:szCs w:val="24"/>
        </w:rPr>
        <w:t xml:space="preserve"> освоения курса ОРКСЭ включают результаты по каждому учебному модулю. При конструировании планируемых результатов учитываются цели </w:t>
      </w:r>
      <w:r w:rsidRPr="000B4C0B">
        <w:rPr>
          <w:rFonts w:ascii="Times New Roman" w:hAnsi="Times New Roman" w:cs="Times New Roman"/>
          <w:color w:val="auto"/>
          <w:sz w:val="24"/>
          <w:szCs w:val="24"/>
        </w:rPr>
        <w:lastRenderedPageBreak/>
        <w:t>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в том числе специальных, которые приобретает каждый обучающийся, независимо от изучаемого модуля. Поскольку предмет изучается один год (4 класс)</w:t>
      </w:r>
      <w:r w:rsidR="006079C6" w:rsidRPr="000B4C0B">
        <w:rPr>
          <w:rFonts w:ascii="Times New Roman" w:hAnsi="Times New Roman" w:cs="Times New Roman"/>
          <w:color w:val="auto"/>
          <w:sz w:val="24"/>
          <w:szCs w:val="24"/>
        </w:rPr>
        <w:t xml:space="preserve"> (для слабовидящих</w:t>
      </w:r>
      <w:r w:rsidRPr="000B4C0B">
        <w:rPr>
          <w:rFonts w:ascii="Times New Roman" w:hAnsi="Times New Roman" w:cs="Times New Roman"/>
          <w:color w:val="auto"/>
          <w:sz w:val="24"/>
          <w:szCs w:val="24"/>
        </w:rPr>
        <w:t xml:space="preserve"> об</w:t>
      </w:r>
      <w:r w:rsidR="006079C6" w:rsidRPr="000B4C0B">
        <w:rPr>
          <w:rFonts w:ascii="Times New Roman" w:hAnsi="Times New Roman" w:cs="Times New Roman"/>
          <w:color w:val="auto"/>
          <w:sz w:val="24"/>
          <w:szCs w:val="24"/>
        </w:rPr>
        <w:t>учающихся, осваивающих вариант 4</w:t>
      </w:r>
      <w:r w:rsidRPr="000B4C0B">
        <w:rPr>
          <w:rFonts w:ascii="Times New Roman" w:hAnsi="Times New Roman" w:cs="Times New Roman"/>
          <w:color w:val="auto"/>
          <w:sz w:val="24"/>
          <w:szCs w:val="24"/>
        </w:rPr>
        <w:t xml:space="preserve">.2 ФАОП НОО – 5 класс, в связи с пролонгацией сроков обучения на уровне начального общего образования), то все результаты обучения представляются за этот период. </w:t>
      </w:r>
    </w:p>
    <w:p w:rsidR="00BF7C3A" w:rsidRPr="000B4C0B" w:rsidRDefault="00BF7C3A" w:rsidP="00576E43">
      <w:pPr>
        <w:pStyle w:val="af3"/>
        <w:shd w:val="clear" w:color="auto" w:fill="FFFFFF"/>
        <w:spacing w:before="0" w:beforeAutospacing="0" w:after="0" w:afterAutospacing="0"/>
        <w:ind w:firstLine="709"/>
        <w:jc w:val="both"/>
      </w:pPr>
      <w:r w:rsidRPr="000B4C0B">
        <w:t>Коррекционно-развивающий потенциал учебного предмета ОРКСЭ обеспечивает преодоление следующих специфических трудностей, обусловленных слабовидением:</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 xml:space="preserve">несформированность или искаженность представлений о предметах и явлениях окружающего мира, ведущая к </w:t>
      </w:r>
      <w:proofErr w:type="spellStart"/>
      <w:r w:rsidRPr="000B4C0B">
        <w:t>вербализму</w:t>
      </w:r>
      <w:proofErr w:type="spellEnd"/>
      <w:r w:rsidRPr="000B4C0B">
        <w:t xml:space="preserve"> знаний;</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недоразвитие связной устной и письменной речи, которое затрудняет развитие монологической и диалогической речи, и культуры общения в целом;</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бедность образных представлений об объектах и традициях духовно-нравственной культуры народов России;</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несформированность эталонов нравственного гендерного и социального поведения в соответствии с культурой и традициями своего народа.</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Преодоление указанных трудностей необходимо осуществлять на каждом уроке учителю в процессе специально организованной коррекционной работы.</w:t>
      </w:r>
    </w:p>
    <w:p w:rsidR="00BF7C3A" w:rsidRPr="000B4C0B" w:rsidRDefault="00BF7C3A"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70ADD"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Основными задачами ОРКСЭ являются:</w:t>
      </w:r>
    </w:p>
    <w:p w:rsidR="00B70ADD" w:rsidRPr="000B4C0B" w:rsidRDefault="00B70ADD" w:rsidP="00576E43">
      <w:pPr>
        <w:pStyle w:val="a3"/>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70ADD" w:rsidRPr="000B4C0B" w:rsidRDefault="00B70ADD" w:rsidP="00576E43">
      <w:pPr>
        <w:pStyle w:val="a3"/>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 развитие представлений обучающихся о значении нравственных норм и ценностей в жизни личности, семьи, общества;</w:t>
      </w:r>
    </w:p>
    <w:p w:rsidR="00B70ADD"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F80EBB"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 развитие способностей обучающихся к общению в </w:t>
      </w:r>
      <w:proofErr w:type="spellStart"/>
      <w:r w:rsidRPr="000B4C0B">
        <w:rPr>
          <w:rFonts w:ascii="Times New Roman" w:hAnsi="Times New Roman" w:cs="Times New Roman"/>
          <w:color w:val="auto"/>
          <w:sz w:val="24"/>
          <w:szCs w:val="24"/>
        </w:rPr>
        <w:t>полиэтничной</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разномировозренческой</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многоконфессиональной</w:t>
      </w:r>
      <w:proofErr w:type="spellEnd"/>
      <w:r w:rsidRPr="000B4C0B">
        <w:rPr>
          <w:rFonts w:ascii="Times New Roman" w:hAnsi="Times New Roman" w:cs="Times New Roman"/>
          <w:color w:val="auto"/>
          <w:sz w:val="24"/>
          <w:szCs w:val="24"/>
        </w:rPr>
        <w:t xml:space="preserve"> среде на основе взаимного уважения и диалога. </w:t>
      </w:r>
    </w:p>
    <w:p w:rsidR="00F80EBB" w:rsidRPr="000B4C0B" w:rsidRDefault="00F80EBB" w:rsidP="00576E43">
      <w:pPr>
        <w:pStyle w:val="af3"/>
        <w:shd w:val="clear" w:color="auto" w:fill="FFFFFF"/>
        <w:spacing w:before="0" w:beforeAutospacing="0" w:after="0" w:afterAutospacing="0"/>
        <w:ind w:firstLine="709"/>
        <w:jc w:val="both"/>
        <w:rPr>
          <w:b/>
        </w:rPr>
      </w:pPr>
      <w:r w:rsidRPr="000B4C0B">
        <w:rPr>
          <w:b/>
        </w:rPr>
        <w:t>Коррекционные задачи:</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Формирование и развитие бережного отношения к своему здоровью, своей сенсорной системе, в том числе к нарушенному зрению.</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Развитие зрительного, осязательно-зрительного и слухового восприятия.</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Развитие навыков зрительного, осязательно-зрительного и слухового анализа.</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Развитие и коррекция произвольного внимания. </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Развитие и коррекция памяти.</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Развитие и коррекция образного мышления.</w:t>
      </w:r>
    </w:p>
    <w:p w:rsidR="00F80EBB" w:rsidRPr="000B4C0B" w:rsidRDefault="00F80EBB" w:rsidP="00576E43">
      <w:pPr>
        <w:pStyle w:val="af3"/>
        <w:shd w:val="clear" w:color="auto" w:fill="FFFFFF"/>
        <w:spacing w:before="0" w:beforeAutospacing="0" w:after="0" w:afterAutospacing="0"/>
        <w:ind w:firstLine="709"/>
        <w:jc w:val="both"/>
        <w:textAlignment w:val="baseline"/>
        <w:rPr>
          <w:b/>
          <w:bCs/>
        </w:rPr>
      </w:pPr>
      <w:r w:rsidRPr="000B4C0B">
        <w:t>Развитие связной устной и письменной речи. </w:t>
      </w:r>
    </w:p>
    <w:p w:rsidR="00F80EBB" w:rsidRPr="000B4C0B" w:rsidRDefault="00F80EBB" w:rsidP="00576E43">
      <w:pPr>
        <w:pStyle w:val="af3"/>
        <w:shd w:val="clear" w:color="auto" w:fill="FFFFFF"/>
        <w:spacing w:before="0" w:beforeAutospacing="0" w:after="0" w:afterAutospacing="0"/>
        <w:ind w:firstLine="709"/>
        <w:jc w:val="both"/>
        <w:textAlignment w:val="baseline"/>
        <w:rPr>
          <w:b/>
          <w:bCs/>
        </w:rPr>
      </w:pPr>
      <w:r w:rsidRPr="000B4C0B">
        <w:t xml:space="preserve">Преодоление </w:t>
      </w:r>
      <w:proofErr w:type="spellStart"/>
      <w:r w:rsidRPr="000B4C0B">
        <w:t>вербализма</w:t>
      </w:r>
      <w:proofErr w:type="spellEnd"/>
      <w:r w:rsidRPr="000B4C0B">
        <w:t>.</w:t>
      </w:r>
    </w:p>
    <w:p w:rsidR="00F80EBB" w:rsidRPr="000B4C0B" w:rsidRDefault="00F80EBB" w:rsidP="00576E43">
      <w:pPr>
        <w:pStyle w:val="af3"/>
        <w:shd w:val="clear" w:color="auto" w:fill="FFFFFF"/>
        <w:spacing w:before="0" w:beforeAutospacing="0" w:after="0" w:afterAutospacing="0"/>
        <w:ind w:firstLine="709"/>
        <w:jc w:val="both"/>
        <w:textAlignment w:val="baseline"/>
        <w:rPr>
          <w:b/>
          <w:bCs/>
        </w:rPr>
      </w:pPr>
      <w:r w:rsidRPr="000B4C0B">
        <w:t>Развитие и коррекция монологической и диалогической речи.</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Обогащение активного и пассивного словаря, формирование новых понятий.</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Формирование, уточнение или коррекция представлений о предметах и явлениях окружающей действительности.</w:t>
      </w:r>
    </w:p>
    <w:p w:rsidR="00F80EBB" w:rsidRPr="000B4C0B" w:rsidRDefault="006079C6" w:rsidP="00576E43">
      <w:pPr>
        <w:pStyle w:val="af3"/>
        <w:shd w:val="clear" w:color="auto" w:fill="FFFFFF"/>
        <w:spacing w:before="0" w:beforeAutospacing="0" w:after="0" w:afterAutospacing="0"/>
        <w:ind w:firstLine="709"/>
        <w:jc w:val="both"/>
        <w:textAlignment w:val="baseline"/>
      </w:pPr>
      <w:r w:rsidRPr="000B4C0B">
        <w:t>Развитие</w:t>
      </w:r>
      <w:r w:rsidR="00F80EBB" w:rsidRPr="000B4C0B">
        <w:t xml:space="preserve"> навыков вербальной </w:t>
      </w:r>
      <w:r w:rsidRPr="000B4C0B">
        <w:t xml:space="preserve">и невербальной </w:t>
      </w:r>
      <w:r w:rsidR="00F80EBB" w:rsidRPr="000B4C0B">
        <w:t>коммуникации.</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lastRenderedPageBreak/>
        <w:t>Развитие доброжелательности и эмоциональной отзывчивости, понимания чу</w:t>
      </w:r>
      <w:proofErr w:type="gramStart"/>
      <w:r w:rsidRPr="000B4C0B">
        <w:t>вств др</w:t>
      </w:r>
      <w:proofErr w:type="gramEnd"/>
      <w:r w:rsidRPr="000B4C0B">
        <w:t>угих людей и сопереживания им.</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Формирование эталонов нравственного гендерного и социального поведения в соответствии с культурой и традициями своего народа.</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Формирование понятий «Честь и достоинство», «Совесть и порядочность», «Сострадание и милосердие», «Толерантность» и т.д., развитие умения правильно 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Развитие способности использовать сформированные в рамках курса представления, способы деятельности, положительные личностные качества в реальной жизни.</w:t>
      </w:r>
    </w:p>
    <w:p w:rsidR="00F80EBB" w:rsidRPr="000B4C0B" w:rsidRDefault="00F80EBB" w:rsidP="00576E43">
      <w:pPr>
        <w:pStyle w:val="af3"/>
        <w:shd w:val="clear" w:color="auto" w:fill="FFFFFF"/>
        <w:spacing w:before="0" w:beforeAutospacing="0" w:after="0" w:afterAutospacing="0"/>
        <w:ind w:firstLine="709"/>
        <w:jc w:val="both"/>
        <w:textAlignment w:val="baseline"/>
      </w:pPr>
      <w:r w:rsidRPr="000B4C0B">
        <w:t>Воспитание уважения к духовной культуре и традициям своего народа, формирование духовных ценностей трудолюбия.</w:t>
      </w:r>
    </w:p>
    <w:p w:rsidR="00B70ADD"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70ADD"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B4C0B">
        <w:rPr>
          <w:rFonts w:ascii="Times New Roman" w:hAnsi="Times New Roman" w:cs="Times New Roman"/>
          <w:color w:val="auto"/>
          <w:sz w:val="24"/>
          <w:szCs w:val="24"/>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B4C0B">
        <w:rPr>
          <w:rFonts w:ascii="Times New Roman" w:hAnsi="Times New Roman" w:cs="Times New Roman"/>
          <w:color w:val="auto"/>
          <w:sz w:val="24"/>
          <w:szCs w:val="24"/>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w:t>
      </w:r>
      <w:r w:rsidR="00031B42" w:rsidRPr="000B4C0B">
        <w:rPr>
          <w:rFonts w:ascii="Times New Roman" w:hAnsi="Times New Roman" w:cs="Times New Roman"/>
          <w:color w:val="auto"/>
          <w:sz w:val="24"/>
          <w:szCs w:val="24"/>
        </w:rPr>
        <w:t xml:space="preserve">бсуждения разных точек зрения и т. </w:t>
      </w:r>
      <w:r w:rsidRPr="000B4C0B">
        <w:rPr>
          <w:rFonts w:ascii="Times New Roman" w:hAnsi="Times New Roman" w:cs="Times New Roman"/>
          <w:color w:val="auto"/>
          <w:sz w:val="24"/>
          <w:szCs w:val="24"/>
        </w:rPr>
        <w:t>п.</w:t>
      </w:r>
    </w:p>
    <w:p w:rsidR="00B70ADD"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031B42" w:rsidRPr="000B4C0B">
        <w:rPr>
          <w:rFonts w:ascii="Times New Roman" w:hAnsi="Times New Roman" w:cs="Times New Roman"/>
          <w:color w:val="auto"/>
          <w:sz w:val="24"/>
          <w:szCs w:val="24"/>
        </w:rPr>
        <w:t>ию. Вместе с тем в процессе обу</w:t>
      </w:r>
      <w:r w:rsidRPr="000B4C0B">
        <w:rPr>
          <w:rFonts w:ascii="Times New Roman" w:hAnsi="Times New Roman" w:cs="Times New Roman"/>
          <w:color w:val="auto"/>
          <w:sz w:val="24"/>
          <w:szCs w:val="24"/>
        </w:rPr>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70ADD"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r w:rsidRPr="000B4C0B">
        <w:rPr>
          <w:rFonts w:ascii="Times New Roman" w:hAnsi="Times New Roman" w:cs="Times New Roman"/>
          <w:color w:val="auto"/>
          <w:sz w:val="24"/>
          <w:szCs w:val="24"/>
        </w:rPr>
        <w:t>В рамках реализации ОРКСЭ в части преподавания учебных модулей по основам религиозных культур не предусматривается подготовка об</w:t>
      </w:r>
      <w:r w:rsidR="00031B42" w:rsidRPr="000B4C0B">
        <w:rPr>
          <w:rFonts w:ascii="Times New Roman" w:hAnsi="Times New Roman" w:cs="Times New Roman"/>
          <w:color w:val="auto"/>
          <w:sz w:val="24"/>
          <w:szCs w:val="24"/>
        </w:rPr>
        <w:t>учающихся к участию в богослуже</w:t>
      </w:r>
      <w:r w:rsidRPr="000B4C0B">
        <w:rPr>
          <w:rFonts w:ascii="Times New Roman" w:hAnsi="Times New Roman" w:cs="Times New Roman"/>
          <w:color w:val="auto"/>
          <w:sz w:val="24"/>
          <w:szCs w:val="24"/>
        </w:rPr>
        <w:t>ниях, обучение религиозной практике в религиозной общине (Письмо Минобрнауки России от 22.08.2012 №08-250 «О введении учебного курса ОРКСЭ»).</w:t>
      </w:r>
    </w:p>
    <w:p w:rsidR="00B70ADD" w:rsidRPr="000B4C0B" w:rsidRDefault="00B70ADD" w:rsidP="00576E43">
      <w:pPr>
        <w:pStyle w:val="a3"/>
        <w:shd w:val="clear" w:color="auto" w:fill="FFFFFF"/>
        <w:spacing w:line="240" w:lineRule="auto"/>
        <w:ind w:firstLine="709"/>
        <w:rPr>
          <w:rFonts w:ascii="Times New Roman" w:hAnsi="Times New Roman" w:cs="Times New Roman"/>
          <w:color w:val="auto"/>
          <w:sz w:val="24"/>
          <w:szCs w:val="24"/>
        </w:rPr>
      </w:pPr>
      <w:proofErr w:type="gramStart"/>
      <w:r w:rsidRPr="000B4C0B">
        <w:rPr>
          <w:rStyle w:val="a6"/>
          <w:rFonts w:ascii="Times New Roman" w:hAnsi="Times New Roman" w:cs="Times New Roman"/>
          <w:iCs/>
          <w:color w:val="auto"/>
          <w:sz w:val="24"/>
          <w:szCs w:val="24"/>
        </w:rPr>
        <w:t>Тематическое планирование</w:t>
      </w:r>
      <w:r w:rsidRPr="000B4C0B">
        <w:rPr>
          <w:rFonts w:ascii="Times New Roman" w:hAnsi="Times New Roman" w:cs="Times New Roman"/>
          <w:color w:val="auto"/>
          <w:sz w:val="24"/>
          <w:szCs w:val="24"/>
        </w:rPr>
        <w:t xml:space="preserve"> включает название раздела (темы) с указание количества академических часов, отводимых на освоение каждой темы учебного модуля, </w:t>
      </w:r>
      <w:r w:rsidRPr="000B4C0B">
        <w:rPr>
          <w:rFonts w:ascii="Times New Roman" w:hAnsi="Times New Roman" w:cs="Times New Roman"/>
          <w:color w:val="auto"/>
          <w:sz w:val="24"/>
          <w:szCs w:val="24"/>
        </w:rPr>
        <w:lastRenderedPageBreak/>
        <w:t>характеристику основных видов деяте</w:t>
      </w:r>
      <w:r w:rsidR="00031B42" w:rsidRPr="000B4C0B">
        <w:rPr>
          <w:rFonts w:ascii="Times New Roman" w:hAnsi="Times New Roman" w:cs="Times New Roman"/>
          <w:color w:val="auto"/>
          <w:sz w:val="24"/>
          <w:szCs w:val="24"/>
        </w:rPr>
        <w:t xml:space="preserve">льности учащихся, в том числе с </w:t>
      </w:r>
      <w:r w:rsidRPr="000B4C0B">
        <w:rPr>
          <w:rFonts w:ascii="Times New Roman" w:hAnsi="Times New Roman" w:cs="Times New Roman"/>
          <w:color w:val="auto"/>
          <w:sz w:val="24"/>
          <w:szCs w:val="24"/>
        </w:rPr>
        <w:t>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B70ADD" w:rsidRPr="000B4C0B" w:rsidRDefault="00B70ADD" w:rsidP="00576E43">
      <w:pPr>
        <w:pStyle w:val="a3"/>
        <w:spacing w:line="240" w:lineRule="auto"/>
        <w:ind w:firstLine="709"/>
        <w:rPr>
          <w:rFonts w:ascii="Times New Roman" w:hAnsi="Times New Roman" w:cs="Times New Roman"/>
          <w:color w:val="auto"/>
          <w:sz w:val="24"/>
          <w:szCs w:val="24"/>
        </w:rPr>
      </w:pPr>
      <w:r w:rsidRPr="000B4C0B">
        <w:rPr>
          <w:rFonts w:ascii="Times New Roman" w:hAnsi="Times New Roman" w:cs="Times New Roman"/>
          <w:i/>
          <w:iCs/>
          <w:color w:val="auto"/>
          <w:sz w:val="24"/>
          <w:szCs w:val="24"/>
        </w:rPr>
        <w:t>Место ОРКСЭ в учебном плане</w:t>
      </w:r>
      <w:r w:rsidR="00E11D4D" w:rsidRPr="000B4C0B">
        <w:rPr>
          <w:rFonts w:ascii="Times New Roman" w:hAnsi="Times New Roman" w:cs="Times New Roman"/>
          <w:i/>
          <w:iCs/>
          <w:color w:val="auto"/>
          <w:sz w:val="24"/>
          <w:szCs w:val="24"/>
        </w:rPr>
        <w:t xml:space="preserve"> Вариант 4.2</w:t>
      </w:r>
      <w:r w:rsidRPr="000B4C0B">
        <w:rPr>
          <w:rFonts w:ascii="Times New Roman" w:hAnsi="Times New Roman" w:cs="Times New Roman"/>
          <w:i/>
          <w:iCs/>
          <w:color w:val="auto"/>
          <w:sz w:val="24"/>
          <w:szCs w:val="24"/>
        </w:rPr>
        <w:t xml:space="preserve">: </w:t>
      </w:r>
      <w:r w:rsidR="00031B42" w:rsidRPr="000B4C0B">
        <w:rPr>
          <w:rFonts w:ascii="Times New Roman" w:hAnsi="Times New Roman" w:cs="Times New Roman"/>
          <w:color w:val="auto"/>
          <w:sz w:val="24"/>
          <w:szCs w:val="24"/>
        </w:rPr>
        <w:t xml:space="preserve">ОРКСЭ изучается в </w:t>
      </w:r>
      <w:r w:rsidR="00E11D4D" w:rsidRPr="000B4C0B">
        <w:rPr>
          <w:rFonts w:ascii="Times New Roman" w:hAnsi="Times New Roman" w:cs="Times New Roman"/>
          <w:color w:val="auto"/>
          <w:sz w:val="24"/>
          <w:szCs w:val="24"/>
        </w:rPr>
        <w:t>5</w:t>
      </w:r>
      <w:r w:rsidR="00031B42" w:rsidRPr="000B4C0B">
        <w:rPr>
          <w:rFonts w:ascii="Times New Roman" w:hAnsi="Times New Roman" w:cs="Times New Roman"/>
          <w:color w:val="auto"/>
          <w:sz w:val="24"/>
          <w:szCs w:val="24"/>
        </w:rPr>
        <w:t xml:space="preserve"> клас</w:t>
      </w:r>
      <w:r w:rsidRPr="000B4C0B">
        <w:rPr>
          <w:rFonts w:ascii="Times New Roman" w:hAnsi="Times New Roman" w:cs="Times New Roman"/>
          <w:color w:val="auto"/>
          <w:sz w:val="24"/>
          <w:szCs w:val="24"/>
        </w:rPr>
        <w:t>се, один час в неделю (34 ч).</w:t>
      </w:r>
      <w:r w:rsidR="00E11D4D" w:rsidRPr="000B4C0B">
        <w:rPr>
          <w:rFonts w:ascii="Times New Roman" w:hAnsi="Times New Roman" w:cs="Times New Roman"/>
          <w:color w:val="auto"/>
          <w:sz w:val="24"/>
          <w:szCs w:val="24"/>
        </w:rPr>
        <w:t xml:space="preserve"> Пролонгация не требуется</w:t>
      </w:r>
    </w:p>
    <w:p w:rsidR="00E434F3" w:rsidRPr="000B4C0B" w:rsidRDefault="00031B42" w:rsidP="000B4C0B">
      <w:pPr>
        <w:pStyle w:val="1"/>
        <w:spacing w:before="0" w:after="0" w:line="240" w:lineRule="auto"/>
        <w:ind w:hanging="142"/>
        <w:jc w:val="center"/>
        <w:rPr>
          <w:rFonts w:ascii="Times New Roman" w:hAnsi="Times New Roman"/>
          <w:color w:val="auto"/>
          <w:sz w:val="24"/>
          <w:szCs w:val="24"/>
        </w:rPr>
      </w:pPr>
      <w:bookmarkStart w:id="2" w:name="_Toc139398149"/>
      <w:r w:rsidRPr="000B4C0B">
        <w:rPr>
          <w:rFonts w:ascii="Times New Roman" w:hAnsi="Times New Roman"/>
          <w:b w:val="0"/>
          <w:bCs w:val="0"/>
          <w:color w:val="auto"/>
          <w:kern w:val="0"/>
          <w:sz w:val="24"/>
          <w:szCs w:val="24"/>
        </w:rPr>
        <w:br w:type="page"/>
      </w:r>
      <w:bookmarkStart w:id="3" w:name="_Toc142836974"/>
      <w:r w:rsidR="00F74DA1" w:rsidRPr="000B4C0B">
        <w:rPr>
          <w:rFonts w:ascii="Times New Roman" w:hAnsi="Times New Roman"/>
          <w:color w:val="auto"/>
          <w:sz w:val="24"/>
          <w:szCs w:val="24"/>
        </w:rPr>
        <w:lastRenderedPageBreak/>
        <w:t>СОДЕРЖАНИЕ ПРЕДМЕТНОЙ ОБЛАСТИ (УЧЕБНОГО ПРЕДМЕТА)</w:t>
      </w:r>
    </w:p>
    <w:p w:rsidR="00B70ADD" w:rsidRPr="000B4C0B" w:rsidRDefault="00F74DA1" w:rsidP="000B4C0B">
      <w:pPr>
        <w:pStyle w:val="1"/>
        <w:spacing w:before="0" w:after="0" w:line="240" w:lineRule="auto"/>
        <w:ind w:hanging="142"/>
        <w:jc w:val="center"/>
        <w:rPr>
          <w:rFonts w:ascii="Times New Roman" w:hAnsi="Times New Roman"/>
          <w:color w:val="auto"/>
          <w:sz w:val="24"/>
          <w:szCs w:val="24"/>
        </w:rPr>
      </w:pPr>
      <w:r w:rsidRPr="000B4C0B">
        <w:rPr>
          <w:rFonts w:ascii="Times New Roman" w:hAnsi="Times New Roman"/>
          <w:color w:val="auto"/>
          <w:sz w:val="24"/>
          <w:szCs w:val="24"/>
        </w:rPr>
        <w:t>«ОСНОВЫ РЕЛИГИОЗНЫХ КУЛЬТУР И СВЕТСКОЙ ЭТИКИ»</w:t>
      </w:r>
      <w:bookmarkEnd w:id="2"/>
      <w:bookmarkEnd w:id="3"/>
    </w:p>
    <w:p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4" w:name="_Toc139398150"/>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5" w:name="_Toc142836975"/>
      <w:r w:rsidRPr="000B4C0B">
        <w:rPr>
          <w:rFonts w:ascii="Times New Roman" w:hAnsi="Times New Roman"/>
          <w:color w:val="auto"/>
          <w:sz w:val="24"/>
          <w:szCs w:val="24"/>
        </w:rPr>
        <w:t>Модуль «Основы православной культуры»</w:t>
      </w:r>
      <w:bookmarkEnd w:id="4"/>
      <w:bookmarkEnd w:id="5"/>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6" w:name="_Toc139398151"/>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7" w:name="_Toc142836976"/>
      <w:r w:rsidRPr="000B4C0B">
        <w:rPr>
          <w:rFonts w:ascii="Times New Roman" w:hAnsi="Times New Roman"/>
          <w:color w:val="auto"/>
          <w:sz w:val="24"/>
          <w:szCs w:val="24"/>
        </w:rPr>
        <w:t>Модуль «Основы исламской культуры»</w:t>
      </w:r>
      <w:bookmarkEnd w:id="6"/>
      <w:bookmarkEnd w:id="7"/>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w:t>
      </w:r>
      <w:r w:rsidR="007F3B5C" w:rsidRPr="000B4C0B">
        <w:rPr>
          <w:rFonts w:ascii="Times New Roman" w:hAnsi="Times New Roman" w:cs="Times New Roman"/>
          <w:color w:val="auto"/>
          <w:sz w:val="24"/>
          <w:szCs w:val="24"/>
        </w:rPr>
        <w:t>с</w:t>
      </w:r>
      <w:r w:rsidRPr="000B4C0B">
        <w:rPr>
          <w:rFonts w:ascii="Times New Roman" w:hAnsi="Times New Roman" w:cs="Times New Roman"/>
          <w:color w:val="auto"/>
          <w:sz w:val="24"/>
          <w:szCs w:val="24"/>
        </w:rPr>
        <w:t>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8" w:name="_Toc139398152"/>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9" w:name="_Toc142836977"/>
      <w:r w:rsidRPr="000B4C0B">
        <w:rPr>
          <w:rFonts w:ascii="Times New Roman" w:hAnsi="Times New Roman"/>
          <w:color w:val="auto"/>
          <w:sz w:val="24"/>
          <w:szCs w:val="24"/>
        </w:rPr>
        <w:t>Модуль «Основы буддийской культуры»</w:t>
      </w:r>
      <w:bookmarkEnd w:id="8"/>
      <w:bookmarkEnd w:id="9"/>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0" w:name="_Toc139398153"/>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1" w:name="_Toc142836978"/>
      <w:r w:rsidRPr="000B4C0B">
        <w:rPr>
          <w:rFonts w:ascii="Times New Roman" w:hAnsi="Times New Roman"/>
          <w:color w:val="auto"/>
          <w:sz w:val="24"/>
          <w:szCs w:val="24"/>
        </w:rPr>
        <w:t>Модуль «Основы иудейской культуры»</w:t>
      </w:r>
      <w:bookmarkEnd w:id="10"/>
      <w:bookmarkEnd w:id="11"/>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2" w:name="_Toc139398154"/>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3" w:name="_Toc142836979"/>
      <w:r w:rsidRPr="000B4C0B">
        <w:rPr>
          <w:rFonts w:ascii="Times New Roman" w:hAnsi="Times New Roman"/>
          <w:color w:val="auto"/>
          <w:sz w:val="24"/>
          <w:szCs w:val="24"/>
        </w:rPr>
        <w:t>Модуль «Основы религиозных культур народов России»</w:t>
      </w:r>
      <w:bookmarkEnd w:id="12"/>
      <w:bookmarkEnd w:id="13"/>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w:t>
      </w:r>
      <w:r w:rsidRPr="000B4C0B">
        <w:rPr>
          <w:rFonts w:ascii="Times New Roman" w:hAnsi="Times New Roman" w:cs="Times New Roman"/>
          <w:color w:val="auto"/>
          <w:sz w:val="24"/>
          <w:szCs w:val="24"/>
        </w:rPr>
        <w:lastRenderedPageBreak/>
        <w:t xml:space="preserve">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4" w:name="_Toc139398155"/>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5" w:name="_Toc142836980"/>
      <w:r w:rsidRPr="000B4C0B">
        <w:rPr>
          <w:rFonts w:ascii="Times New Roman" w:hAnsi="Times New Roman"/>
          <w:color w:val="auto"/>
          <w:sz w:val="24"/>
          <w:szCs w:val="24"/>
        </w:rPr>
        <w:t>Модуль «Основы светской этики»</w:t>
      </w:r>
      <w:bookmarkEnd w:id="14"/>
      <w:bookmarkEnd w:id="15"/>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r w:rsidR="00392028" w:rsidRPr="000B4C0B">
        <w:rPr>
          <w:rFonts w:ascii="Times New Roman" w:hAnsi="Times New Roman" w:cs="Times New Roman"/>
          <w:color w:val="auto"/>
          <w:sz w:val="24"/>
          <w:szCs w:val="24"/>
        </w:rPr>
        <w:t>Конституция</w:t>
      </w:r>
      <w:r w:rsidRPr="000B4C0B">
        <w:rPr>
          <w:rFonts w:ascii="Times New Roman" w:hAnsi="Times New Roman" w:cs="Times New Roman"/>
          <w:color w:val="auto"/>
          <w:sz w:val="24"/>
          <w:szCs w:val="24"/>
        </w:rPr>
        <w:t>)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rsidR="00B70ADD" w:rsidRPr="000B4C0B" w:rsidRDefault="00031B42" w:rsidP="000B4C0B">
      <w:pPr>
        <w:pStyle w:val="1"/>
        <w:spacing w:before="0" w:after="0" w:line="240" w:lineRule="auto"/>
        <w:ind w:firstLine="0"/>
        <w:jc w:val="center"/>
        <w:rPr>
          <w:rFonts w:ascii="Times New Roman" w:hAnsi="Times New Roman"/>
          <w:color w:val="auto"/>
          <w:sz w:val="24"/>
          <w:szCs w:val="24"/>
        </w:rPr>
      </w:pPr>
      <w:bookmarkStart w:id="16" w:name="_Toc139398156"/>
      <w:r w:rsidRPr="000B4C0B">
        <w:rPr>
          <w:rFonts w:ascii="Times New Roman" w:hAnsi="Times New Roman"/>
          <w:b w:val="0"/>
          <w:bCs w:val="0"/>
          <w:color w:val="auto"/>
          <w:kern w:val="0"/>
          <w:sz w:val="24"/>
          <w:szCs w:val="24"/>
        </w:rPr>
        <w:br w:type="page"/>
      </w:r>
      <w:bookmarkStart w:id="17" w:name="_Toc142836981"/>
      <w:r w:rsidR="00241AF6" w:rsidRPr="000B4C0B">
        <w:rPr>
          <w:rFonts w:ascii="Times New Roman" w:hAnsi="Times New Roman"/>
          <w:color w:val="auto"/>
          <w:sz w:val="24"/>
          <w:szCs w:val="24"/>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6"/>
      <w:bookmarkEnd w:id="17"/>
    </w:p>
    <w:p w:rsidR="00B87DC3" w:rsidRPr="000B4C0B" w:rsidRDefault="00B87DC3" w:rsidP="000B4C0B">
      <w:pPr>
        <w:spacing w:after="0" w:line="240" w:lineRule="auto"/>
        <w:rPr>
          <w:rFonts w:ascii="Times New Roman" w:hAnsi="Times New Roman" w:cs="Times New Roman"/>
          <w:color w:val="auto"/>
          <w:sz w:val="24"/>
          <w:szCs w:val="24"/>
        </w:rPr>
      </w:pPr>
    </w:p>
    <w:p w:rsidR="00E368E3" w:rsidRPr="000B4C0B" w:rsidRDefault="00E368E3" w:rsidP="000B4C0B">
      <w:pPr>
        <w:pStyle w:val="2"/>
        <w:spacing w:before="0" w:after="0" w:line="240" w:lineRule="auto"/>
        <w:jc w:val="center"/>
        <w:rPr>
          <w:rFonts w:ascii="Times New Roman" w:hAnsi="Times New Roman"/>
          <w:i w:val="0"/>
          <w:color w:val="auto"/>
          <w:sz w:val="24"/>
          <w:szCs w:val="24"/>
        </w:rPr>
      </w:pPr>
      <w:bookmarkStart w:id="18" w:name="_Toc142751823"/>
      <w:bookmarkStart w:id="19" w:name="_Toc142836982"/>
      <w:bookmarkStart w:id="20" w:name="_Toc139398157"/>
      <w:r w:rsidRPr="000B4C0B">
        <w:rPr>
          <w:rFonts w:ascii="Times New Roman" w:hAnsi="Times New Roman"/>
          <w:i w:val="0"/>
          <w:color w:val="auto"/>
          <w:sz w:val="24"/>
          <w:szCs w:val="24"/>
        </w:rPr>
        <w:t>ЛИЧНОСТНЫЕ РЕЗУЛЬТАТЫ</w:t>
      </w:r>
      <w:bookmarkEnd w:id="18"/>
      <w:bookmarkEnd w:id="19"/>
    </w:p>
    <w:p w:rsidR="00031B42" w:rsidRPr="000B4C0B" w:rsidRDefault="00031B42" w:rsidP="000B4C0B">
      <w:pPr>
        <w:pStyle w:val="aa"/>
        <w:spacing w:before="0" w:after="0" w:line="240" w:lineRule="auto"/>
        <w:ind w:firstLine="0"/>
        <w:rPr>
          <w:rFonts w:ascii="Times New Roman" w:hAnsi="Times New Roman"/>
          <w:color w:val="auto"/>
          <w:sz w:val="24"/>
          <w:szCs w:val="24"/>
        </w:rPr>
      </w:pPr>
    </w:p>
    <w:p w:rsidR="00F5345C" w:rsidRDefault="00F5345C" w:rsidP="00F5345C">
      <w:pPr>
        <w:shd w:val="clear" w:color="auto" w:fill="FFFFFF"/>
        <w:spacing w:after="0" w:line="240" w:lineRule="auto"/>
        <w:ind w:firstLine="720"/>
        <w:rPr>
          <w:rFonts w:ascii="Times New Roman" w:hAnsi="Times New Roman" w:cs="Times New Roman"/>
          <w:sz w:val="24"/>
        </w:rPr>
      </w:pPr>
      <w:bookmarkStart w:id="21" w:name="_Toc139398158"/>
      <w:bookmarkEnd w:id="20"/>
      <w:r w:rsidRPr="00882DE0">
        <w:rPr>
          <w:rFonts w:ascii="Times New Roman" w:hAnsi="Times New Roman" w:cs="Times New Roman"/>
          <w:sz w:val="24"/>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основы российской гражданской идентичности, испытывать чувство гордости за свою Родину;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формировать национальную и гражданскую </w:t>
      </w:r>
      <w:proofErr w:type="spellStart"/>
      <w:r w:rsidRPr="00882DE0">
        <w:rPr>
          <w:rFonts w:ascii="Times New Roman" w:hAnsi="Times New Roman" w:cs="Times New Roman"/>
          <w:sz w:val="24"/>
        </w:rPr>
        <w:t>самоидентичность</w:t>
      </w:r>
      <w:proofErr w:type="spellEnd"/>
      <w:r w:rsidRPr="00882DE0">
        <w:rPr>
          <w:rFonts w:ascii="Times New Roman" w:hAnsi="Times New Roman" w:cs="Times New Roman"/>
          <w:sz w:val="24"/>
        </w:rPr>
        <w:t xml:space="preserve">, осознавать свою этническую и национальную принадлежность;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гуманистических и демократических ценностных ориентаций, осознавать ценность человеческой жизни;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нравственных норм и ценностей как условия жизни личности, семьи, общества; осознавать право гражданина Российской Федерации исповедовать любую традиционную религию или не исповедовать никакой религии;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понимать необходимость бережного отношения к материальным и духовным ценностям.</w:t>
      </w:r>
    </w:p>
    <w:p w:rsidR="00B87DC3" w:rsidRPr="000B4C0B" w:rsidRDefault="00B87DC3" w:rsidP="00F5345C">
      <w:pP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Специальные личностные результаты:</w:t>
      </w:r>
    </w:p>
    <w:p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к осмыслению и дифференциации картины мира, ее временно-пространственной организации;</w:t>
      </w:r>
    </w:p>
    <w:p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придерживаться нравственного поведения в обществе за счет сформированных морально-нравственных норм;</w:t>
      </w:r>
    </w:p>
    <w:p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выполнять определенные (доступные) нравственные обязательства;</w:t>
      </w:r>
    </w:p>
    <w:p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оценивать с позиций социальных норм собственные поступки и поступки других людей;</w:t>
      </w:r>
    </w:p>
    <w:p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эмоционально-ценностное отношение к окружающей среде, необходимости ее сохранения и рационального использования;</w:t>
      </w:r>
    </w:p>
    <w:p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формировать эстетические чувства, впечатления от восприятия предметов и явлений окружающего мира.</w:t>
      </w:r>
    </w:p>
    <w:p w:rsidR="00031B42" w:rsidRPr="000B4C0B" w:rsidRDefault="00031B42" w:rsidP="000B4C0B">
      <w:pPr>
        <w:pStyle w:val="aa"/>
        <w:shd w:val="clear" w:color="auto" w:fill="FFFFFF"/>
        <w:spacing w:before="0" w:after="0" w:line="240" w:lineRule="auto"/>
        <w:ind w:firstLine="720"/>
        <w:jc w:val="both"/>
        <w:rPr>
          <w:rFonts w:ascii="Times New Roman" w:hAnsi="Times New Roman"/>
          <w:color w:val="auto"/>
          <w:sz w:val="24"/>
          <w:szCs w:val="24"/>
        </w:rPr>
      </w:pPr>
    </w:p>
    <w:p w:rsidR="00CC3357" w:rsidRPr="000B4C0B" w:rsidRDefault="00CC3357" w:rsidP="000B4C0B">
      <w:pPr>
        <w:pStyle w:val="2"/>
        <w:shd w:val="clear" w:color="auto" w:fill="FFFFFF"/>
        <w:spacing w:before="0" w:after="0" w:line="240" w:lineRule="auto"/>
        <w:jc w:val="center"/>
        <w:rPr>
          <w:rFonts w:ascii="Times New Roman" w:hAnsi="Times New Roman"/>
          <w:i w:val="0"/>
          <w:color w:val="auto"/>
          <w:sz w:val="24"/>
          <w:szCs w:val="24"/>
        </w:rPr>
      </w:pPr>
      <w:bookmarkStart w:id="22" w:name="_Toc142835264"/>
      <w:bookmarkStart w:id="23" w:name="_Toc142836983"/>
      <w:bookmarkEnd w:id="21"/>
      <w:r w:rsidRPr="000B4C0B">
        <w:rPr>
          <w:rFonts w:ascii="Times New Roman" w:hAnsi="Times New Roman"/>
          <w:i w:val="0"/>
          <w:color w:val="auto"/>
          <w:sz w:val="24"/>
          <w:szCs w:val="24"/>
        </w:rPr>
        <w:t>МЕТАПРЕДМЕТНЫЕ РЕЗУЛЬТАТЫ</w:t>
      </w:r>
      <w:bookmarkEnd w:id="22"/>
      <w:bookmarkEnd w:id="23"/>
    </w:p>
    <w:p w:rsidR="00B70ADD" w:rsidRPr="000B4C0B" w:rsidRDefault="00B70ADD" w:rsidP="000B4C0B">
      <w:pPr>
        <w:pStyle w:val="aa"/>
        <w:shd w:val="clear" w:color="auto" w:fill="FFFFFF"/>
        <w:spacing w:before="0" w:after="0" w:line="240" w:lineRule="auto"/>
        <w:ind w:firstLine="0"/>
        <w:rPr>
          <w:rFonts w:ascii="Times New Roman" w:hAnsi="Times New Roman"/>
          <w:color w:val="auto"/>
          <w:sz w:val="24"/>
          <w:szCs w:val="24"/>
        </w:rPr>
      </w:pPr>
    </w:p>
    <w:p w:rsidR="00F5345C" w:rsidRPr="00BB633B" w:rsidRDefault="00F5345C" w:rsidP="00F5345C">
      <w:pPr>
        <w:pStyle w:val="21"/>
        <w:spacing w:line="240" w:lineRule="auto"/>
        <w:ind w:left="0" w:firstLine="709"/>
        <w:rPr>
          <w:rFonts w:ascii="Times New Roman" w:hAnsi="Times New Roman" w:cs="Times New Roman"/>
          <w:color w:val="auto"/>
          <w:sz w:val="24"/>
          <w:szCs w:val="24"/>
        </w:rPr>
      </w:pPr>
      <w:r w:rsidRPr="00BB633B">
        <w:rPr>
          <w:rFonts w:ascii="Times New Roman" w:hAnsi="Times New Roman" w:cs="Times New Roman"/>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овладевать способностью понимания и сохранения целей и задач учебной деятельности, поиска оптимальных средств их достижения;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совершенствовать умения в области работы с информацией, осуществления информационного поиска для выполнения учебных заданий;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следующие </w:t>
      </w:r>
      <w:r w:rsidRPr="00BB633B">
        <w:rPr>
          <w:rFonts w:ascii="Times New Roman" w:hAnsi="Times New Roman" w:cs="Times New Roman"/>
          <w:i/>
          <w:sz w:val="24"/>
          <w:szCs w:val="24"/>
        </w:rPr>
        <w:t>базовые логические и исследовательские действия</w:t>
      </w:r>
      <w:r w:rsidRPr="00BB633B">
        <w:rPr>
          <w:rFonts w:ascii="Times New Roman" w:hAnsi="Times New Roman" w:cs="Times New Roman"/>
          <w:sz w:val="24"/>
          <w:szCs w:val="24"/>
        </w:rPr>
        <w:t xml:space="preserve"> как часть познавательных универсальных учебных действий: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разные методы получения знаний о традиционных религиях и светской этике (наблюдение, чтение, сравнение, вычисление);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признавать возможность существования разных точек зрения, обосновывать свои суждения, приводить убедительные доказательства;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выполнять совместные проектные задания с использованием предложенного образца.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работать с информацией</w:t>
      </w:r>
      <w:r w:rsidRPr="00BB633B">
        <w:rPr>
          <w:rFonts w:ascii="Times New Roman" w:hAnsi="Times New Roman" w:cs="Times New Roman"/>
          <w:sz w:val="24"/>
          <w:szCs w:val="24"/>
        </w:rPr>
        <w:t xml:space="preserve"> как часть познавательных универсальных учебных действий: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воспроизводить прослушанную (прочитанную) информацию, подчёркивать её принадлежность к определённой религии и (или) к гражданской этике; использовать разные средства для получения информации в соответствии с поставленной учебной задачей (текстовую, графическую, видео);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находить дополнительную информацию к основному учебному материалу в разных </w:t>
      </w:r>
      <w:r w:rsidRPr="00BB633B">
        <w:rPr>
          <w:rFonts w:ascii="Times New Roman" w:hAnsi="Times New Roman" w:cs="Times New Roman"/>
          <w:sz w:val="24"/>
          <w:szCs w:val="24"/>
        </w:rPr>
        <w:lastRenderedPageBreak/>
        <w:t xml:space="preserve">информационных источниках, в том числе в Интернете (в условиях контролируемого входа);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сравнивать информацию, представленную в разных источниках, с помощью учителя, оценивать её объективность и правильность.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общения</w:t>
      </w:r>
      <w:r w:rsidRPr="00BB633B">
        <w:rPr>
          <w:rFonts w:ascii="Times New Roman" w:hAnsi="Times New Roman" w:cs="Times New Roman"/>
          <w:sz w:val="24"/>
          <w:szCs w:val="24"/>
        </w:rPr>
        <w:t xml:space="preserve"> как часть коммуникативных универсальных учебных действий: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 xml:space="preserve">умения самоорганизации и самоконтроля </w:t>
      </w:r>
      <w:r w:rsidRPr="00BB633B">
        <w:rPr>
          <w:rFonts w:ascii="Times New Roman" w:hAnsi="Times New Roman" w:cs="Times New Roman"/>
          <w:sz w:val="24"/>
          <w:szCs w:val="24"/>
        </w:rPr>
        <w:t>как часть регулятивных универсальных учебных действий:</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высокий уровень познавательной мотивации, интерес к предмету, желание больше узнавать о других религиях и правилах светской этики и этикета.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совместной деятельности</w:t>
      </w:r>
      <w:r w:rsidRPr="00BB633B">
        <w:rPr>
          <w:rFonts w:ascii="Times New Roman" w:hAnsi="Times New Roman" w:cs="Times New Roman"/>
          <w:sz w:val="24"/>
          <w:szCs w:val="24"/>
        </w:rPr>
        <w:t xml:space="preserve">: </w:t>
      </w:r>
    </w:p>
    <w:p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владеть умениями совместной деятельности: подчиняться, договариваться, руководить, терпеливо и спокойно разрешать возникающие конфликты; </w:t>
      </w:r>
    </w:p>
    <w:p w:rsidR="00F5345C" w:rsidRPr="00BB633B"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b/>
          <w:bCs/>
          <w:color w:val="auto"/>
          <w:sz w:val="24"/>
          <w:szCs w:val="24"/>
        </w:rPr>
      </w:pPr>
      <w:r w:rsidRPr="00BB633B">
        <w:rPr>
          <w:rFonts w:ascii="Times New Roman" w:hAnsi="Times New Roman" w:cs="Times New Roman"/>
          <w:sz w:val="24"/>
          <w:szCs w:val="24"/>
        </w:rPr>
        <w:t xml:space="preserve">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BB633B">
        <w:rPr>
          <w:rFonts w:ascii="Times New Roman" w:hAnsi="Times New Roman" w:cs="Times New Roman"/>
          <w:sz w:val="24"/>
          <w:szCs w:val="24"/>
        </w:rPr>
        <w:t>видеопрезентацией</w:t>
      </w:r>
      <w:proofErr w:type="spellEnd"/>
      <w:r w:rsidRPr="00BB633B">
        <w:rPr>
          <w:rFonts w:ascii="Times New Roman" w:hAnsi="Times New Roman" w:cs="Times New Roman"/>
          <w:sz w:val="24"/>
          <w:szCs w:val="24"/>
        </w:rPr>
        <w:t>.</w:t>
      </w:r>
    </w:p>
    <w:p w:rsidR="00B87DC3" w:rsidRPr="000B4C0B" w:rsidRDefault="00B87DC3" w:rsidP="000B4C0B">
      <w:pPr>
        <w:pBdr>
          <w:top w:val="nil"/>
          <w:left w:val="nil"/>
          <w:bottom w:val="nil"/>
          <w:right w:val="nil"/>
          <w:between w:val="nil"/>
        </w:pBd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 xml:space="preserve">Специальные </w:t>
      </w:r>
      <w:proofErr w:type="spellStart"/>
      <w:r w:rsidRPr="000B4C0B">
        <w:rPr>
          <w:rFonts w:ascii="Times New Roman" w:hAnsi="Times New Roman" w:cs="Times New Roman"/>
          <w:b/>
          <w:color w:val="auto"/>
          <w:sz w:val="24"/>
          <w:szCs w:val="24"/>
        </w:rPr>
        <w:t>метапредметные</w:t>
      </w:r>
      <w:proofErr w:type="spellEnd"/>
      <w:r w:rsidRPr="000B4C0B">
        <w:rPr>
          <w:rFonts w:ascii="Times New Roman" w:hAnsi="Times New Roman" w:cs="Times New Roman"/>
          <w:b/>
          <w:color w:val="auto"/>
          <w:sz w:val="24"/>
          <w:szCs w:val="24"/>
        </w:rPr>
        <w:t xml:space="preserve"> результаты:</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использовать нарушенное зрение и сохранные анализаторы в различных видах деятельности (учебно-познавательной, ориентировочной, трудовой);</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применять современные средства коммуникации и тифлотехнические средства;</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осуществлять пространственную и социально-бытовую ориентировку, обладать мобильностью;</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применять приемы отбора и систематизации материала на определенную тему, использовать способы и приемы работы с письменной инструкцией, дидактическими материалами и алгоритмами;</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вести самостоятельный поиск информации;</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преобразовывать, сохранять и передавать информацию, полученную в результате чтения или аудирования;</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rPr>
          <w:rFonts w:ascii="Times New Roman" w:eastAsia="Times New Roman" w:hAnsi="Times New Roman"/>
          <w:sz w:val="24"/>
          <w:szCs w:val="24"/>
        </w:rPr>
      </w:pPr>
      <w:r w:rsidRPr="000B4C0B">
        <w:rPr>
          <w:rFonts w:ascii="Times New Roman" w:eastAsia="Times New Roman" w:hAnsi="Times New Roman"/>
          <w:sz w:val="24"/>
          <w:szCs w:val="24"/>
        </w:rPr>
        <w:lastRenderedPageBreak/>
        <w:t xml:space="preserve">принимать участие в речевом общении, соблюдая нормы речевого этикета и толерантность по отношению к другому мнению, учитывать </w:t>
      </w:r>
      <w:r w:rsidRPr="000B4C0B">
        <w:rPr>
          <w:rStyle w:val="markedcontent"/>
          <w:rFonts w:ascii="Times New Roman" w:hAnsi="Times New Roman"/>
          <w:sz w:val="24"/>
          <w:szCs w:val="24"/>
        </w:rPr>
        <w:t>интересы, положение и возраст собеседника</w:t>
      </w:r>
      <w:r w:rsidRPr="000B4C0B">
        <w:rPr>
          <w:rFonts w:ascii="Times New Roman" w:eastAsia="Times New Roman" w:hAnsi="Times New Roman"/>
          <w:sz w:val="24"/>
          <w:szCs w:val="24"/>
        </w:rPr>
        <w:t>;</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адекватно использовать жесты, мимику в процессе речевого общения;</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осуществлять речевой самоконтроль в процессе учебной деятельности и в повседневной коммуникации;</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оценивать свою речь с точки зрения ее содержания, языкового оформления;</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находить речевые ошибки, недочеты, исправлять их;</w:t>
      </w:r>
    </w:p>
    <w:p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rsidR="00031B42" w:rsidRPr="000B4C0B" w:rsidRDefault="00031B42" w:rsidP="000B4C0B">
      <w:pPr>
        <w:pStyle w:val="21"/>
        <w:shd w:val="clear" w:color="auto" w:fill="FFFFFF"/>
        <w:spacing w:line="240" w:lineRule="auto"/>
        <w:ind w:left="0" w:firstLine="0"/>
        <w:rPr>
          <w:rFonts w:ascii="Times New Roman" w:hAnsi="Times New Roman" w:cs="Times New Roman"/>
          <w:color w:val="auto"/>
          <w:sz w:val="24"/>
          <w:szCs w:val="24"/>
        </w:rPr>
      </w:pPr>
    </w:p>
    <w:p w:rsidR="00B70ADD" w:rsidRPr="000B4C0B" w:rsidRDefault="000A0AF2" w:rsidP="000B4C0B">
      <w:pPr>
        <w:pStyle w:val="1"/>
        <w:shd w:val="clear" w:color="auto" w:fill="FFFFFF"/>
        <w:spacing w:before="0" w:after="0" w:line="240" w:lineRule="auto"/>
        <w:ind w:firstLine="0"/>
        <w:jc w:val="center"/>
        <w:rPr>
          <w:rFonts w:ascii="Times New Roman" w:hAnsi="Times New Roman"/>
          <w:color w:val="auto"/>
          <w:sz w:val="24"/>
          <w:szCs w:val="24"/>
        </w:rPr>
      </w:pPr>
      <w:bookmarkStart w:id="24" w:name="_Toc139398159"/>
      <w:bookmarkStart w:id="25" w:name="_Toc142836984"/>
      <w:r w:rsidRPr="000B4C0B">
        <w:rPr>
          <w:rFonts w:ascii="Times New Roman" w:hAnsi="Times New Roman"/>
          <w:color w:val="auto"/>
          <w:sz w:val="24"/>
          <w:szCs w:val="24"/>
        </w:rPr>
        <w:t>ПРЕДМЕТНЫЕ РЕЗУЛЬТАТЫ</w:t>
      </w:r>
      <w:bookmarkEnd w:id="24"/>
      <w:bookmarkEnd w:id="25"/>
    </w:p>
    <w:p w:rsidR="00031B42" w:rsidRPr="000B4C0B" w:rsidRDefault="00031B42" w:rsidP="000B4C0B">
      <w:pPr>
        <w:pStyle w:val="aa"/>
        <w:shd w:val="clear" w:color="auto" w:fill="FFFFFF"/>
        <w:spacing w:before="0" w:after="0" w:line="240" w:lineRule="auto"/>
        <w:ind w:firstLine="720"/>
        <w:jc w:val="both"/>
        <w:rPr>
          <w:rFonts w:ascii="Times New Roman" w:hAnsi="Times New Roman"/>
          <w:color w:val="auto"/>
          <w:sz w:val="24"/>
          <w:szCs w:val="24"/>
        </w:rPr>
      </w:pPr>
      <w:bookmarkStart w:id="26" w:name="_Toc139398160"/>
    </w:p>
    <w:p w:rsidR="00B70ADD" w:rsidRPr="000B4C0B" w:rsidRDefault="00B70ADD" w:rsidP="000B4C0B">
      <w:pPr>
        <w:pStyle w:val="aa"/>
        <w:shd w:val="clear" w:color="auto" w:fill="FFFFFF"/>
        <w:spacing w:before="0" w:after="0" w:line="240" w:lineRule="auto"/>
        <w:ind w:firstLine="720"/>
        <w:jc w:val="both"/>
        <w:rPr>
          <w:rFonts w:ascii="Times New Roman" w:hAnsi="Times New Roman"/>
          <w:color w:val="auto"/>
          <w:sz w:val="24"/>
          <w:szCs w:val="24"/>
        </w:rPr>
      </w:pPr>
      <w:bookmarkStart w:id="27" w:name="_Toc142836985"/>
      <w:r w:rsidRPr="000B4C0B">
        <w:rPr>
          <w:rFonts w:ascii="Times New Roman" w:hAnsi="Times New Roman"/>
          <w:color w:val="auto"/>
          <w:sz w:val="24"/>
          <w:szCs w:val="24"/>
        </w:rPr>
        <w:t>Модуль «Основы православной культуры»</w:t>
      </w:r>
      <w:bookmarkEnd w:id="26"/>
      <w:bookmarkEnd w:id="27"/>
    </w:p>
    <w:p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обучения по модулю «Основы православной культуры» должны обеспечивать следующие достижения обучающегося:</w:t>
      </w:r>
    </w:p>
    <w:p w:rsidR="00B70ADD" w:rsidRPr="000B4C0B" w:rsidRDefault="00B70ADD" w:rsidP="000B4C0B">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70ADD" w:rsidRPr="000B4C0B" w:rsidRDefault="00B70ADD" w:rsidP="000B4C0B">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православной этики;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Священном Пис</w:t>
      </w:r>
      <w:r w:rsidR="00031B42" w:rsidRPr="000B4C0B">
        <w:rPr>
          <w:rFonts w:ascii="Times New Roman" w:hAnsi="Times New Roman" w:cs="Times New Roman"/>
          <w:color w:val="auto"/>
          <w:sz w:val="24"/>
          <w:szCs w:val="24"/>
        </w:rPr>
        <w:t xml:space="preserve">ании Церкви </w:t>
      </w:r>
      <w:r w:rsidRPr="000B4C0B">
        <w:rPr>
          <w:rFonts w:ascii="Times New Roman" w:hAnsi="Times New Roman" w:cs="Times New Roman"/>
          <w:color w:val="auto"/>
          <w:sz w:val="24"/>
          <w:szCs w:val="24"/>
        </w:rPr>
        <w:t>—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распознавать христианскую символику, объяснять своими словами её смысл </w:t>
      </w:r>
      <w:r w:rsidRPr="000B4C0B">
        <w:rPr>
          <w:rFonts w:ascii="Times New Roman" w:hAnsi="Times New Roman" w:cs="Times New Roman"/>
          <w:color w:val="auto"/>
          <w:sz w:val="24"/>
          <w:szCs w:val="24"/>
        </w:rPr>
        <w:lastRenderedPageBreak/>
        <w:t>(православный крест) и значение в православной культуре;</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w:t>
      </w:r>
      <w:r w:rsidR="00031B42" w:rsidRPr="000B4C0B">
        <w:rPr>
          <w:rFonts w:ascii="Times New Roman" w:hAnsi="Times New Roman" w:cs="Times New Roman"/>
          <w:color w:val="auto"/>
          <w:sz w:val="24"/>
          <w:szCs w:val="24"/>
        </w:rPr>
        <w:t xml:space="preserve">ского) патриотизма, любви 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28" w:name="_Toc139398161"/>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29" w:name="_Toc142836986"/>
      <w:r w:rsidRPr="000B4C0B">
        <w:rPr>
          <w:rFonts w:ascii="Times New Roman" w:hAnsi="Times New Roman"/>
          <w:color w:val="auto"/>
          <w:sz w:val="24"/>
          <w:szCs w:val="24"/>
        </w:rPr>
        <w:t>Модуль «Основы исламской культуры»</w:t>
      </w:r>
      <w:bookmarkEnd w:id="28"/>
      <w:bookmarkEnd w:id="29"/>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исламской этики;</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исламской культуре, единобожии, вере и её основах;</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w:t>
      </w:r>
      <w:r w:rsidR="0047775E" w:rsidRPr="000B4C0B">
        <w:rPr>
          <w:rFonts w:ascii="Times New Roman" w:hAnsi="Times New Roman" w:cs="Times New Roman"/>
          <w:color w:val="auto"/>
          <w:sz w:val="24"/>
          <w:szCs w:val="24"/>
        </w:rPr>
        <w:t xml:space="preserve">вать о Священном Коране и сунне </w:t>
      </w:r>
      <w:r w:rsidRPr="000B4C0B">
        <w:rPr>
          <w:rFonts w:ascii="Times New Roman" w:hAnsi="Times New Roman" w:cs="Times New Roman"/>
          <w:color w:val="auto"/>
          <w:sz w:val="24"/>
          <w:szCs w:val="24"/>
        </w:rPr>
        <w:t xml:space="preserve">— примерах из жизни пророка Мухаммада; о праведных предках, о ритуальной практике в исламе (намаз, хадж, пост, </w:t>
      </w:r>
      <w:proofErr w:type="spellStart"/>
      <w:r w:rsidRPr="000B4C0B">
        <w:rPr>
          <w:rFonts w:ascii="Times New Roman" w:hAnsi="Times New Roman" w:cs="Times New Roman"/>
          <w:color w:val="auto"/>
          <w:sz w:val="24"/>
          <w:szCs w:val="24"/>
        </w:rPr>
        <w:t>закят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lastRenderedPageBreak/>
        <w:t>дуа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зикр</w:t>
      </w:r>
      <w:proofErr w:type="spellEnd"/>
      <w:r w:rsidRPr="000B4C0B">
        <w:rPr>
          <w:rFonts w:ascii="Times New Roman" w:hAnsi="Times New Roman" w:cs="Times New Roman"/>
          <w:color w:val="auto"/>
          <w:sz w:val="24"/>
          <w:szCs w:val="24"/>
        </w:rPr>
        <w:t>);</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мечети (</w:t>
      </w:r>
      <w:proofErr w:type="spellStart"/>
      <w:r w:rsidRPr="000B4C0B">
        <w:rPr>
          <w:rFonts w:ascii="Times New Roman" w:hAnsi="Times New Roman" w:cs="Times New Roman"/>
          <w:color w:val="auto"/>
          <w:sz w:val="24"/>
          <w:szCs w:val="24"/>
        </w:rPr>
        <w:t>минбар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михраб</w:t>
      </w:r>
      <w:proofErr w:type="spellEnd"/>
      <w:r w:rsidRPr="000B4C0B">
        <w:rPr>
          <w:rFonts w:ascii="Times New Roman" w:hAnsi="Times New Roman" w:cs="Times New Roman"/>
          <w:color w:val="auto"/>
          <w:sz w:val="24"/>
          <w:szCs w:val="24"/>
        </w:rPr>
        <w:t>), нормах поведения в мечети, общения с верующими и служителями ислама;</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праздниках в исламе (Ураза-байрам, Курбан-байрам,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w:t>
      </w:r>
      <w:r w:rsidR="0047775E" w:rsidRPr="000B4C0B">
        <w:rPr>
          <w:rFonts w:ascii="Times New Roman" w:hAnsi="Times New Roman" w:cs="Times New Roman"/>
          <w:color w:val="auto"/>
          <w:sz w:val="24"/>
          <w:szCs w:val="24"/>
        </w:rPr>
        <w:t xml:space="preserve">асту, предкам; норм отношений с </w:t>
      </w:r>
      <w:r w:rsidRPr="000B4C0B">
        <w:rPr>
          <w:rFonts w:ascii="Times New Roman" w:hAnsi="Times New Roman" w:cs="Times New Roman"/>
          <w:color w:val="auto"/>
          <w:sz w:val="24"/>
          <w:szCs w:val="24"/>
        </w:rPr>
        <w:t>дальними родственниками, соседями; исламских семейных ценностей;</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исламскую символику, объяснять своими словами её смысл и охарактеризовать назначение исламского орнамента;</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излагать основные исторические сведения о возникновении исламской религиозной традиции в России, своими </w:t>
      </w:r>
      <w:r w:rsidR="0047775E" w:rsidRPr="000B4C0B">
        <w:rPr>
          <w:rFonts w:ascii="Times New Roman" w:hAnsi="Times New Roman" w:cs="Times New Roman"/>
          <w:color w:val="auto"/>
          <w:sz w:val="24"/>
          <w:szCs w:val="24"/>
        </w:rPr>
        <w:t xml:space="preserve">словами объяснять роль ислама в </w:t>
      </w:r>
      <w:r w:rsidRPr="000B4C0B">
        <w:rPr>
          <w:rFonts w:ascii="Times New Roman" w:hAnsi="Times New Roman" w:cs="Times New Roman"/>
          <w:color w:val="auto"/>
          <w:sz w:val="24"/>
          <w:szCs w:val="24"/>
        </w:rPr>
        <w:t>становлении культуры народов России, российской культуры и государственности;</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к Оте</w:t>
      </w:r>
      <w:r w:rsidR="0047775E" w:rsidRPr="000B4C0B">
        <w:rPr>
          <w:rFonts w:ascii="Times New Roman" w:hAnsi="Times New Roman" w:cs="Times New Roman"/>
          <w:color w:val="auto"/>
          <w:sz w:val="24"/>
          <w:szCs w:val="24"/>
        </w:rPr>
        <w:t xml:space="preserve">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7775E" w:rsidRPr="000B4C0B" w:rsidRDefault="0047775E" w:rsidP="000B4C0B">
      <w:pPr>
        <w:pStyle w:val="aa"/>
        <w:spacing w:before="0" w:after="0" w:line="240" w:lineRule="auto"/>
        <w:ind w:firstLine="720"/>
        <w:jc w:val="both"/>
        <w:rPr>
          <w:rFonts w:ascii="Times New Roman" w:hAnsi="Times New Roman"/>
          <w:color w:val="auto"/>
          <w:sz w:val="24"/>
          <w:szCs w:val="24"/>
        </w:rPr>
      </w:pPr>
      <w:bookmarkStart w:id="30" w:name="_Toc139398162"/>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1" w:name="_Toc142836987"/>
      <w:r w:rsidRPr="000B4C0B">
        <w:rPr>
          <w:rFonts w:ascii="Times New Roman" w:hAnsi="Times New Roman"/>
          <w:color w:val="auto"/>
          <w:sz w:val="24"/>
          <w:szCs w:val="24"/>
        </w:rPr>
        <w:t>Модуль «Основы буддийской культуры»</w:t>
      </w:r>
      <w:bookmarkEnd w:id="30"/>
      <w:bookmarkEnd w:id="31"/>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буддийской религиозной морали, их значении в выстраивании</w:t>
      </w:r>
      <w:r w:rsidRPr="000B4C0B">
        <w:rPr>
          <w:rFonts w:ascii="Times New Roman" w:hAnsi="Times New Roman" w:cs="Times New Roman"/>
          <w:color w:val="auto"/>
          <w:sz w:val="24"/>
          <w:szCs w:val="24"/>
        </w:rPr>
        <w:br/>
        <w:t>отношений в семье, между людьми, в общении и деятельности;</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0B4C0B">
        <w:rPr>
          <w:rFonts w:ascii="Times New Roman" w:hAnsi="Times New Roman" w:cs="Times New Roman"/>
          <w:color w:val="auto"/>
          <w:sz w:val="24"/>
          <w:szCs w:val="24"/>
        </w:rPr>
        <w:t>неблагие</w:t>
      </w:r>
      <w:proofErr w:type="spellEnd"/>
      <w:r w:rsidRPr="000B4C0B">
        <w:rPr>
          <w:rFonts w:ascii="Times New Roman" w:hAnsi="Times New Roman" w:cs="Times New Roman"/>
          <w:color w:val="auto"/>
          <w:sz w:val="24"/>
          <w:szCs w:val="24"/>
        </w:rPr>
        <w:t xml:space="preserve"> деяния, освобождение, борьба с неведением, уверенность в себе, постоянство перемен, </w:t>
      </w:r>
      <w:r w:rsidRPr="000B4C0B">
        <w:rPr>
          <w:rFonts w:ascii="Times New Roman" w:hAnsi="Times New Roman" w:cs="Times New Roman"/>
          <w:color w:val="auto"/>
          <w:sz w:val="24"/>
          <w:szCs w:val="24"/>
        </w:rPr>
        <w:lastRenderedPageBreak/>
        <w:t>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буддийской этики;</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буддийских писаниях, ламах, службах; смысле принятия, восьмеричном пути и карме;</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буддийского храма, нормах поведения в храме, общения с мирскими последователями и ламами;</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праздниках в буддизме, аскезе;</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буддийскую символику, объяснять своими словами её смысл и значение в буддийской культуре;</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буддийской традиции;</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47775E"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7775E" w:rsidRPr="000B4C0B" w:rsidRDefault="0047775E" w:rsidP="000B4C0B">
      <w:pPr>
        <w:pStyle w:val="aa"/>
        <w:spacing w:before="0" w:after="0" w:line="240" w:lineRule="auto"/>
        <w:ind w:firstLine="720"/>
        <w:jc w:val="both"/>
        <w:rPr>
          <w:rFonts w:ascii="Times New Roman" w:hAnsi="Times New Roman"/>
          <w:color w:val="auto"/>
          <w:sz w:val="24"/>
          <w:szCs w:val="24"/>
        </w:rPr>
      </w:pPr>
      <w:bookmarkStart w:id="32" w:name="_Toc139398163"/>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3" w:name="_Toc142836988"/>
      <w:r w:rsidRPr="000B4C0B">
        <w:rPr>
          <w:rFonts w:ascii="Times New Roman" w:hAnsi="Times New Roman"/>
          <w:color w:val="auto"/>
          <w:sz w:val="24"/>
          <w:szCs w:val="24"/>
        </w:rPr>
        <w:t>Модуль «Основы иудейской культуры»</w:t>
      </w:r>
      <w:bookmarkEnd w:id="32"/>
      <w:bookmarkEnd w:id="33"/>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понимание и принятие значения российских традиционных </w:t>
      </w:r>
      <w:r w:rsidRPr="000B4C0B">
        <w:rPr>
          <w:rFonts w:ascii="Times New Roman" w:hAnsi="Times New Roman" w:cs="Times New Roman"/>
          <w:color w:val="auto"/>
          <w:sz w:val="24"/>
          <w:szCs w:val="24"/>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w:t>
      </w:r>
      <w:r w:rsidR="007B7BD5" w:rsidRPr="000B4C0B">
        <w:rPr>
          <w:rFonts w:ascii="Times New Roman" w:hAnsi="Times New Roman" w:cs="Times New Roman"/>
          <w:color w:val="auto"/>
          <w:sz w:val="24"/>
          <w:szCs w:val="24"/>
        </w:rPr>
        <w:t xml:space="preserve">своих и других людей) с позиций </w:t>
      </w:r>
      <w:r w:rsidRPr="000B4C0B">
        <w:rPr>
          <w:rFonts w:ascii="Times New Roman" w:hAnsi="Times New Roman" w:cs="Times New Roman"/>
          <w:color w:val="auto"/>
          <w:sz w:val="24"/>
          <w:szCs w:val="24"/>
        </w:rPr>
        <w:t>иудейской этики;</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w:t>
      </w:r>
      <w:r w:rsidR="007B7BD5" w:rsidRPr="000B4C0B">
        <w:rPr>
          <w:rFonts w:ascii="Times New Roman" w:hAnsi="Times New Roman" w:cs="Times New Roman"/>
          <w:color w:val="auto"/>
          <w:sz w:val="24"/>
          <w:szCs w:val="24"/>
        </w:rPr>
        <w:t xml:space="preserve">ть о священных текстах иудаизма </w:t>
      </w:r>
      <w:r w:rsidRPr="000B4C0B">
        <w:rPr>
          <w:rFonts w:ascii="Times New Roman" w:hAnsi="Times New Roman" w:cs="Times New Roman"/>
          <w:color w:val="auto"/>
          <w:sz w:val="24"/>
          <w:szCs w:val="24"/>
        </w:rPr>
        <w:t>— Торе и</w:t>
      </w:r>
      <w:r w:rsidR="00687237"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Танахе</w:t>
      </w:r>
      <w:proofErr w:type="spellEnd"/>
      <w:r w:rsidRPr="000B4C0B">
        <w:rPr>
          <w:rFonts w:ascii="Times New Roman" w:hAnsi="Times New Roman" w:cs="Times New Roman"/>
          <w:color w:val="auto"/>
          <w:sz w:val="24"/>
          <w:szCs w:val="24"/>
        </w:rPr>
        <w:t>, о Талмуде, произведениях выдающихся деятелей</w:t>
      </w:r>
      <w:r w:rsidR="0068723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богослужениях, молитвах;</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синагоги, о раввинах, нормах поведения в синагоге, общения с мирянами и раввинами;</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иудейских праздниках (не менее четырёх, включая </w:t>
      </w:r>
      <w:proofErr w:type="spellStart"/>
      <w:r w:rsidRPr="000B4C0B">
        <w:rPr>
          <w:rFonts w:ascii="Times New Roman" w:hAnsi="Times New Roman" w:cs="Times New Roman"/>
          <w:color w:val="auto"/>
          <w:sz w:val="24"/>
          <w:szCs w:val="24"/>
        </w:rPr>
        <w:t>Рош-а-Шана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Йом-Киппур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Суккот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Песах</w:t>
      </w:r>
      <w:proofErr w:type="spellEnd"/>
      <w:r w:rsidRPr="000B4C0B">
        <w:rPr>
          <w:rFonts w:ascii="Times New Roman" w:hAnsi="Times New Roman" w:cs="Times New Roman"/>
          <w:color w:val="auto"/>
          <w:sz w:val="24"/>
          <w:szCs w:val="24"/>
        </w:rPr>
        <w:t>), постах, назначении поста;</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иудейскую символику, объяснять своими словами её смысл (</w:t>
      </w:r>
      <w:proofErr w:type="spellStart"/>
      <w:r w:rsidRPr="000B4C0B">
        <w:rPr>
          <w:rFonts w:ascii="Times New Roman" w:hAnsi="Times New Roman" w:cs="Times New Roman"/>
          <w:color w:val="auto"/>
          <w:sz w:val="24"/>
          <w:szCs w:val="24"/>
        </w:rPr>
        <w:t>магендовид</w:t>
      </w:r>
      <w:proofErr w:type="spellEnd"/>
      <w:r w:rsidRPr="000B4C0B">
        <w:rPr>
          <w:rFonts w:ascii="Times New Roman" w:hAnsi="Times New Roman" w:cs="Times New Roman"/>
          <w:color w:val="auto"/>
          <w:sz w:val="24"/>
          <w:szCs w:val="24"/>
        </w:rPr>
        <w:t>) и значение в еврейской культуре;</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появлении</w:t>
      </w:r>
      <w:r w:rsidR="0068723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7B7BD5" w:rsidRPr="000B4C0B" w:rsidRDefault="007B7BD5" w:rsidP="000B4C0B">
      <w:pPr>
        <w:pStyle w:val="aa"/>
        <w:spacing w:before="0" w:after="0" w:line="240" w:lineRule="auto"/>
        <w:ind w:firstLine="720"/>
        <w:jc w:val="both"/>
        <w:rPr>
          <w:rFonts w:ascii="Times New Roman" w:hAnsi="Times New Roman"/>
          <w:color w:val="auto"/>
          <w:sz w:val="24"/>
          <w:szCs w:val="24"/>
        </w:rPr>
      </w:pPr>
      <w:bookmarkStart w:id="34" w:name="_Toc139398164"/>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5" w:name="_Toc142836989"/>
      <w:r w:rsidRPr="000B4C0B">
        <w:rPr>
          <w:rFonts w:ascii="Times New Roman" w:hAnsi="Times New Roman"/>
          <w:color w:val="auto"/>
          <w:sz w:val="24"/>
          <w:szCs w:val="24"/>
        </w:rPr>
        <w:t>Модуль «Основы религиозных культур народов России»</w:t>
      </w:r>
      <w:bookmarkEnd w:id="34"/>
      <w:bookmarkEnd w:id="35"/>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w:t>
      </w:r>
      <w:r w:rsidR="00E53B95" w:rsidRPr="000B4C0B">
        <w:rPr>
          <w:rFonts w:ascii="Times New Roman" w:hAnsi="Times New Roman" w:cs="Times New Roman"/>
          <w:color w:val="auto"/>
          <w:sz w:val="24"/>
          <w:szCs w:val="24"/>
        </w:rPr>
        <w:t xml:space="preserve"> содержание нравственных катего</w:t>
      </w:r>
      <w:r w:rsidRPr="000B4C0B">
        <w:rPr>
          <w:rFonts w:ascii="Times New Roman" w:hAnsi="Times New Roman" w:cs="Times New Roman"/>
          <w:color w:val="auto"/>
          <w:sz w:val="24"/>
          <w:szCs w:val="24"/>
        </w:rPr>
        <w:t>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нравственные формы поведения с нравственными нормами, заповедями в традиционных религиях народов России;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священных писаниях традиционных религий народов России (Библия, Коран,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Ганджур</w:t>
      </w:r>
      <w:proofErr w:type="spellEnd"/>
      <w:r w:rsidRPr="000B4C0B">
        <w:rPr>
          <w:rFonts w:ascii="Times New Roman" w:hAnsi="Times New Roman" w:cs="Times New Roman"/>
          <w:color w:val="auto"/>
          <w:sz w:val="24"/>
          <w:szCs w:val="24"/>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0B4C0B">
        <w:rPr>
          <w:rFonts w:ascii="Times New Roman" w:hAnsi="Times New Roman" w:cs="Times New Roman"/>
          <w:color w:val="auto"/>
          <w:sz w:val="24"/>
          <w:szCs w:val="24"/>
        </w:rPr>
        <w:t>танкопись</w:t>
      </w:r>
      <w:proofErr w:type="spellEnd"/>
      <w:r w:rsidRPr="000B4C0B">
        <w:rPr>
          <w:rFonts w:ascii="Times New Roman" w:hAnsi="Times New Roman" w:cs="Times New Roman"/>
          <w:color w:val="auto"/>
          <w:sz w:val="24"/>
          <w:szCs w:val="24"/>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приводить примеры нравственных поступков, совершаемых с опорой на </w:t>
      </w:r>
      <w:r w:rsidRPr="000B4C0B">
        <w:rPr>
          <w:rFonts w:ascii="Times New Roman" w:hAnsi="Times New Roman" w:cs="Times New Roman"/>
          <w:color w:val="auto"/>
          <w:sz w:val="24"/>
          <w:szCs w:val="24"/>
        </w:rPr>
        <w:lastRenderedPageBreak/>
        <w:t>этические нормы религиозной культуры и внутреннюю установку личности поступать согласно своей совести;</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традиционных религиях народов России.</w:t>
      </w:r>
    </w:p>
    <w:p w:rsidR="007B7BD5" w:rsidRPr="000B4C0B" w:rsidRDefault="007B7BD5" w:rsidP="000B4C0B">
      <w:pPr>
        <w:pStyle w:val="aa"/>
        <w:spacing w:before="0" w:after="0" w:line="240" w:lineRule="auto"/>
        <w:ind w:firstLine="720"/>
        <w:jc w:val="both"/>
        <w:rPr>
          <w:rFonts w:ascii="Times New Roman" w:hAnsi="Times New Roman"/>
          <w:color w:val="auto"/>
          <w:sz w:val="24"/>
          <w:szCs w:val="24"/>
        </w:rPr>
      </w:pPr>
      <w:bookmarkStart w:id="36" w:name="_Toc139398165"/>
    </w:p>
    <w:p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7" w:name="_Toc142836990"/>
      <w:r w:rsidRPr="000B4C0B">
        <w:rPr>
          <w:rFonts w:ascii="Times New Roman" w:hAnsi="Times New Roman"/>
          <w:color w:val="auto"/>
          <w:sz w:val="24"/>
          <w:szCs w:val="24"/>
        </w:rPr>
        <w:t>Модуль «Основы светской этики»</w:t>
      </w:r>
      <w:bookmarkEnd w:id="36"/>
      <w:bookmarkEnd w:id="37"/>
    </w:p>
    <w:p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российских традиционных духовных ценностей (семья</w:t>
      </w:r>
      <w:r w:rsidR="00C50641"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российских культурных и природных памятниках, о культурных и природных достопримечательностях своего региона;</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своими словами роль светской (гражданской) этики в становлении российской государственности;</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B87DC3"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человеческого достоинства, ценности </w:t>
      </w:r>
    </w:p>
    <w:p w:rsidR="00B87DC3" w:rsidRPr="000B4C0B" w:rsidRDefault="00B87DC3" w:rsidP="000B4C0B">
      <w:pP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Специальные предметные результаты:</w:t>
      </w:r>
    </w:p>
    <w:p w:rsidR="00B87DC3" w:rsidRPr="000B4C0B" w:rsidRDefault="00B87DC3" w:rsidP="000B4C0B">
      <w:pPr>
        <w:pStyle w:val="af4"/>
        <w:numPr>
          <w:ilvl w:val="0"/>
          <w:numId w:val="19"/>
        </w:numPr>
        <w:shd w:val="clear" w:color="auto" w:fill="FFFFFF"/>
        <w:spacing w:after="0" w:line="240" w:lineRule="auto"/>
        <w:ind w:left="0" w:firstLine="720"/>
        <w:rPr>
          <w:rFonts w:ascii="Times New Roman" w:eastAsia="Times New Roman" w:hAnsi="Times New Roman"/>
          <w:sz w:val="24"/>
          <w:szCs w:val="24"/>
        </w:rPr>
      </w:pPr>
      <w:r w:rsidRPr="000B4C0B">
        <w:rPr>
          <w:rFonts w:ascii="Times New Roman" w:eastAsia="Times New Roman" w:hAnsi="Times New Roman"/>
          <w:sz w:val="24"/>
          <w:szCs w:val="24"/>
        </w:rPr>
        <w:t>умение работать с электронной и аудио книгой.</w:t>
      </w:r>
    </w:p>
    <w:p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человеческой жизни в российской светской (гражданской) этике.</w:t>
      </w:r>
    </w:p>
    <w:p w:rsidR="00E53B95" w:rsidRPr="000B4C0B" w:rsidRDefault="00E53B95" w:rsidP="000B4C0B">
      <w:pPr>
        <w:pStyle w:val="h1"/>
        <w:spacing w:before="0" w:after="0" w:line="240" w:lineRule="auto"/>
        <w:ind w:firstLine="720"/>
        <w:jc w:val="both"/>
        <w:rPr>
          <w:rFonts w:ascii="Times New Roman" w:hAnsi="Times New Roman" w:cs="Times New Roman"/>
          <w:color w:val="auto"/>
        </w:rPr>
        <w:sectPr w:rsidR="00E53B95" w:rsidRPr="000B4C0B" w:rsidSect="00067DB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134" w:left="1134" w:header="720" w:footer="720" w:gutter="0"/>
          <w:cols w:space="720"/>
          <w:noEndnote/>
          <w:titlePg/>
          <w:docGrid w:linePitch="381"/>
        </w:sectPr>
      </w:pPr>
    </w:p>
    <w:p w:rsidR="00B70ADD" w:rsidRPr="000B4C0B" w:rsidRDefault="00B70ADD" w:rsidP="000B4C0B">
      <w:pPr>
        <w:pStyle w:val="1"/>
        <w:spacing w:before="0" w:after="0" w:line="240" w:lineRule="auto"/>
        <w:ind w:firstLine="0"/>
        <w:jc w:val="center"/>
        <w:rPr>
          <w:rFonts w:ascii="Times New Roman" w:hAnsi="Times New Roman"/>
          <w:color w:val="auto"/>
          <w:sz w:val="24"/>
          <w:szCs w:val="24"/>
        </w:rPr>
      </w:pPr>
      <w:bookmarkStart w:id="38" w:name="_Toc139398166"/>
      <w:bookmarkStart w:id="39" w:name="_Toc142836991"/>
      <w:r w:rsidRPr="000B4C0B">
        <w:rPr>
          <w:rFonts w:ascii="Times New Roman" w:hAnsi="Times New Roman"/>
          <w:color w:val="auto"/>
          <w:sz w:val="24"/>
          <w:szCs w:val="24"/>
        </w:rPr>
        <w:lastRenderedPageBreak/>
        <w:t>ТЕМАТИЧЕСКОЕ ПЛАНИРОВАНИЕ</w:t>
      </w:r>
      <w:bookmarkEnd w:id="38"/>
      <w:bookmarkEnd w:id="39"/>
    </w:p>
    <w:p w:rsidR="00123E1D" w:rsidRPr="000B4C0B" w:rsidRDefault="00B70ADD" w:rsidP="000B4C0B">
      <w:pPr>
        <w:pStyle w:val="aa"/>
        <w:spacing w:before="0" w:after="0" w:line="240" w:lineRule="auto"/>
        <w:ind w:firstLine="0"/>
        <w:rPr>
          <w:rFonts w:ascii="Times New Roman" w:hAnsi="Times New Roman"/>
          <w:color w:val="auto"/>
          <w:sz w:val="24"/>
          <w:szCs w:val="24"/>
        </w:rPr>
      </w:pPr>
      <w:bookmarkStart w:id="40" w:name="_Toc142836992"/>
      <w:bookmarkStart w:id="41" w:name="_Toc139398167"/>
      <w:r w:rsidRPr="000B4C0B">
        <w:rPr>
          <w:rFonts w:ascii="Times New Roman" w:hAnsi="Times New Roman"/>
          <w:color w:val="auto"/>
          <w:sz w:val="24"/>
          <w:szCs w:val="24"/>
        </w:rPr>
        <w:t>МОДУЛЬ «ОСНОВЫ ПРАВОСЛАВНОЙ КУЛЬТУРЫ»</w:t>
      </w:r>
      <w:bookmarkEnd w:id="40"/>
      <w:r w:rsidRPr="000B4C0B">
        <w:rPr>
          <w:rFonts w:ascii="Times New Roman" w:hAnsi="Times New Roman"/>
          <w:color w:val="auto"/>
          <w:sz w:val="24"/>
          <w:szCs w:val="24"/>
        </w:rPr>
        <w:t xml:space="preserve"> </w:t>
      </w:r>
    </w:p>
    <w:p w:rsidR="00196EDD" w:rsidRPr="000B4C0B" w:rsidRDefault="00B70ADD"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(34 ч</w:t>
      </w:r>
      <w:r w:rsidR="00123E1D" w:rsidRPr="000B4C0B">
        <w:rPr>
          <w:rFonts w:ascii="Times New Roman" w:hAnsi="Times New Roman" w:cs="Times New Roman"/>
          <w:color w:val="auto"/>
          <w:sz w:val="24"/>
          <w:szCs w:val="24"/>
        </w:rPr>
        <w:t>.</w:t>
      </w:r>
      <w:r w:rsidRPr="000B4C0B">
        <w:rPr>
          <w:rFonts w:ascii="Times New Roman" w:hAnsi="Times New Roman" w:cs="Times New Roman"/>
          <w:color w:val="auto"/>
          <w:sz w:val="24"/>
          <w:szCs w:val="24"/>
        </w:rPr>
        <w:t>)</w:t>
      </w:r>
      <w:bookmarkEnd w:id="41"/>
    </w:p>
    <w:p w:rsidR="0024110B" w:rsidRPr="000B4C0B" w:rsidRDefault="0024110B" w:rsidP="000B4C0B">
      <w:pPr>
        <w:spacing w:after="0" w:line="240" w:lineRule="auto"/>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tblPr>
      <w:tblGrid>
        <w:gridCol w:w="2410"/>
        <w:gridCol w:w="3402"/>
        <w:gridCol w:w="8789"/>
      </w:tblGrid>
      <w:tr w:rsidR="000B4C0B" w:rsidRPr="000B4C0B" w:rsidTr="005C6908">
        <w:trPr>
          <w:trHeight w:val="316"/>
        </w:trPr>
        <w:tc>
          <w:tcPr>
            <w:tcW w:w="2410" w:type="dxa"/>
            <w:tcBorders>
              <w:top w:val="single" w:sz="8" w:space="0" w:color="000000"/>
              <w:left w:val="single" w:sz="8" w:space="0" w:color="000000"/>
              <w:bottom w:val="single" w:sz="8" w:space="0" w:color="000000"/>
              <w:right w:val="single" w:sz="8" w:space="0" w:color="000000"/>
            </w:tcBorders>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402" w:type="dxa"/>
            <w:tcBorders>
              <w:top w:val="single" w:sz="8" w:space="0" w:color="000000"/>
              <w:bottom w:val="single" w:sz="8" w:space="0" w:color="000000"/>
            </w:tcBorders>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789" w:type="dxa"/>
            <w:tcBorders>
              <w:top w:val="single" w:sz="8" w:space="0" w:color="000000"/>
              <w:left w:val="single" w:sz="8" w:space="0" w:color="000000"/>
              <w:bottom w:val="single" w:sz="8" w:space="0" w:color="000000"/>
              <w:right w:val="single" w:sz="8" w:space="0" w:color="000000"/>
            </w:tcBorders>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rsidTr="005C6908">
        <w:trPr>
          <w:trHeight w:val="3725"/>
        </w:trPr>
        <w:tc>
          <w:tcPr>
            <w:tcW w:w="2410" w:type="dxa"/>
            <w:tcBorders>
              <w:left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Россия — наша Родина (1 ч)</w:t>
            </w:r>
          </w:p>
        </w:tc>
        <w:tc>
          <w:tcPr>
            <w:tcW w:w="3402" w:type="dxa"/>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left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отвечать на вопросы по прочитанному.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народов России, их значении в жизни человека, семьи, общества, духовном мире человека.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являются православие, ислам, буддизм, иудаизм.</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ценность дружеских отношений между людьми.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электронных форм учебника (ЭФУ).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единения народов России (например</w:t>
            </w:r>
            <w:r w:rsidR="007B7BD5" w:rsidRPr="000B4C0B">
              <w:rPr>
                <w:rFonts w:ascii="Times New Roman" w:hAnsi="Times New Roman" w:cs="Times New Roman"/>
                <w:color w:val="auto"/>
                <w:sz w:val="24"/>
                <w:szCs w:val="24"/>
              </w:rPr>
              <w:t xml:space="preserve"> «День народного единства» и т. </w:t>
            </w:r>
            <w:r w:rsidRPr="000B4C0B">
              <w:rPr>
                <w:rFonts w:ascii="Times New Roman" w:hAnsi="Times New Roman" w:cs="Times New Roman"/>
                <w:color w:val="auto"/>
                <w:sz w:val="24"/>
                <w:szCs w:val="24"/>
              </w:rPr>
              <w:t>д.)</w:t>
            </w:r>
          </w:p>
        </w:tc>
      </w:tr>
      <w:tr w:rsidR="000B4C0B" w:rsidRPr="000B4C0B" w:rsidTr="005C6908">
        <w:trPr>
          <w:trHeight w:val="2180"/>
        </w:trPr>
        <w:tc>
          <w:tcPr>
            <w:tcW w:w="2410" w:type="dxa"/>
            <w:tcBorders>
              <w:top w:val="single" w:sz="8" w:space="0" w:color="000000"/>
              <w:left w:val="single" w:sz="8" w:space="0" w:color="000000"/>
              <w:bottom w:val="single" w:sz="8" w:space="0" w:color="000000"/>
              <w:right w:val="single" w:sz="8" w:space="0" w:color="000000"/>
            </w:tcBorders>
          </w:tcPr>
          <w:p w:rsidR="00B70ADD" w:rsidRPr="000B4C0B" w:rsidRDefault="0024110B"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t xml:space="preserve">Культура и религия. Введение </w:t>
            </w:r>
            <w:r w:rsidR="00B70ADD" w:rsidRPr="000B4C0B">
              <w:rPr>
                <w:rFonts w:ascii="Times New Roman" w:hAnsi="Times New Roman" w:cs="Times New Roman"/>
                <w:b/>
                <w:bCs/>
                <w:color w:val="auto"/>
                <w:sz w:val="24"/>
                <w:szCs w:val="24"/>
              </w:rPr>
              <w:t xml:space="preserve">в православную духовную традицию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(2 ч) </w:t>
            </w:r>
          </w:p>
        </w:tc>
        <w:tc>
          <w:tcPr>
            <w:tcW w:w="3402" w:type="dxa"/>
            <w:tcBorders>
              <w:top w:val="single" w:sz="8" w:space="0" w:color="000000"/>
              <w:bottom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Культура и религия. Что такое культура? Что такое религия? Как человек создаёт культуру. Истоки русской культуры — в православной религии</w:t>
            </w:r>
          </w:p>
        </w:tc>
        <w:tc>
          <w:tcPr>
            <w:tcW w:w="8789" w:type="dxa"/>
            <w:tcBorders>
              <w:top w:val="single" w:sz="8" w:space="0" w:color="000000"/>
              <w:left w:val="single" w:sz="8" w:space="0" w:color="000000"/>
              <w:bottom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тему и идею учебного текста, формулировать вопросы к тексту и отвечать на них.</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Объяснять соотношение культуры и религии, сущность культуры, значение религии как духовной культуры человека, народа, общества.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человек создаёт культуру; об истоках русской культуры в православной религии.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5C6908">
        <w:trPr>
          <w:trHeight w:val="3385"/>
        </w:trPr>
        <w:tc>
          <w:tcPr>
            <w:tcW w:w="2410" w:type="dxa"/>
            <w:tcBorders>
              <w:left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lastRenderedPageBreak/>
              <w:t>Во чт</w:t>
            </w:r>
            <w:r w:rsidR="0024110B" w:rsidRPr="000B4C0B">
              <w:rPr>
                <w:rFonts w:ascii="Times New Roman" w:hAnsi="Times New Roman" w:cs="Times New Roman"/>
                <w:b/>
                <w:bCs/>
                <w:color w:val="auto"/>
                <w:sz w:val="24"/>
                <w:szCs w:val="24"/>
              </w:rPr>
              <w:t xml:space="preserve">о верят православные </w:t>
            </w:r>
            <w:r w:rsidRPr="000B4C0B">
              <w:rPr>
                <w:rFonts w:ascii="Times New Roman" w:hAnsi="Times New Roman" w:cs="Times New Roman"/>
                <w:b/>
                <w:bCs/>
                <w:color w:val="auto"/>
                <w:sz w:val="24"/>
                <w:szCs w:val="24"/>
              </w:rPr>
              <w:t>христиане (4 ч)</w:t>
            </w:r>
          </w:p>
        </w:tc>
        <w:tc>
          <w:tcPr>
            <w:tcW w:w="3402" w:type="dxa"/>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w:t>
            </w:r>
            <w:r w:rsidR="0024110B" w:rsidRPr="000B4C0B">
              <w:rPr>
                <w:rFonts w:ascii="Times New Roman" w:hAnsi="Times New Roman" w:cs="Times New Roman"/>
                <w:color w:val="auto"/>
                <w:sz w:val="24"/>
                <w:szCs w:val="24"/>
              </w:rPr>
              <w:t xml:space="preserve">ние. Священное Писание христиан </w:t>
            </w:r>
            <w:r w:rsidRPr="000B4C0B">
              <w:rPr>
                <w:rFonts w:ascii="Times New Roman" w:hAnsi="Times New Roman" w:cs="Times New Roman"/>
                <w:color w:val="auto"/>
                <w:sz w:val="24"/>
                <w:szCs w:val="24"/>
              </w:rPr>
              <w:t>— Библия. Ветхий и Новый Заветы в Библии</w:t>
            </w:r>
            <w:r w:rsidR="00674CEA"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темы в устной и письменной речи, применять их при анализе и оценке фактов действительности.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прочитанное, составлять рассказ с введением в него новых фактов; соотносить прочитанное с личным жизненным опытом.</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p>
        </w:tc>
      </w:tr>
      <w:tr w:rsidR="000B4C0B" w:rsidRPr="000B4C0B" w:rsidTr="005C6908">
        <w:trPr>
          <w:trHeight w:val="3846"/>
        </w:trPr>
        <w:tc>
          <w:tcPr>
            <w:tcW w:w="2410" w:type="dxa"/>
            <w:tcBorders>
              <w:top w:val="single" w:sz="8" w:space="0" w:color="000000"/>
              <w:left w:val="single" w:sz="8" w:space="0" w:color="000000"/>
              <w:bottom w:val="single" w:sz="8" w:space="0" w:color="000000"/>
              <w:right w:val="single" w:sz="8" w:space="0" w:color="000000"/>
            </w:tcBorders>
          </w:tcPr>
          <w:p w:rsidR="00CF1064" w:rsidRPr="000B4C0B" w:rsidRDefault="0024110B"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t xml:space="preserve">Добро и зло </w:t>
            </w:r>
            <w:r w:rsidR="00CF1064" w:rsidRPr="000B4C0B">
              <w:rPr>
                <w:rFonts w:ascii="Times New Roman" w:hAnsi="Times New Roman" w:cs="Times New Roman"/>
                <w:b/>
                <w:bCs/>
                <w:color w:val="auto"/>
                <w:sz w:val="24"/>
                <w:szCs w:val="24"/>
              </w:rPr>
              <w:t xml:space="preserve">в православной традиции. Золотое </w:t>
            </w:r>
            <w:r w:rsidRPr="000B4C0B">
              <w:rPr>
                <w:rFonts w:ascii="Times New Roman" w:hAnsi="Times New Roman" w:cs="Times New Roman"/>
                <w:b/>
                <w:bCs/>
                <w:color w:val="auto"/>
                <w:sz w:val="24"/>
                <w:szCs w:val="24"/>
              </w:rPr>
              <w:t xml:space="preserve">правило нравственности. Любовь </w:t>
            </w:r>
            <w:r w:rsidR="00CF1064" w:rsidRPr="000B4C0B">
              <w:rPr>
                <w:rFonts w:ascii="Times New Roman" w:hAnsi="Times New Roman" w:cs="Times New Roman"/>
                <w:b/>
                <w:bCs/>
                <w:color w:val="auto"/>
                <w:sz w:val="24"/>
                <w:szCs w:val="24"/>
              </w:rPr>
              <w:t xml:space="preserve">к ближнему </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(4 ч)</w:t>
            </w:r>
          </w:p>
        </w:tc>
        <w:tc>
          <w:tcPr>
            <w:tcW w:w="3402" w:type="dxa"/>
            <w:tcBorders>
              <w:top w:val="single" w:sz="8" w:space="0" w:color="000000"/>
              <w:bottom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 Зло. Грех. Работа совести. Покаяние. Десять ветхозаветных заповедей, данных Богом Моисею. Заповеди Иисуса Христа —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что такое заповеди Бога, какие заповеди Бог дал Моисею. Анализировать содержание Десяти ветхозаветных заповедей с религиозной и нравственно-этической точки зрения.</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жизни (свобода, разум, совесть, доброта, любовь).</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Иисуса Христа — Заповедях Блаженства, их соотношении с Десятью ветхозаветными заповедями.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24110B" w:rsidRPr="000B4C0B">
              <w:rPr>
                <w:rFonts w:ascii="Times New Roman" w:hAnsi="Times New Roman" w:cs="Times New Roman"/>
                <w:color w:val="auto"/>
                <w:sz w:val="24"/>
                <w:szCs w:val="24"/>
              </w:rPr>
              <w:t>.</w:t>
            </w:r>
          </w:p>
        </w:tc>
      </w:tr>
      <w:tr w:rsidR="000B4C0B" w:rsidRPr="000B4C0B" w:rsidTr="005C6908">
        <w:trPr>
          <w:trHeight w:val="2481"/>
        </w:trPr>
        <w:tc>
          <w:tcPr>
            <w:tcW w:w="2410" w:type="dxa"/>
            <w:tcBorders>
              <w:left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Отношение к труду. Долг и ответственность (2 ч)</w:t>
            </w:r>
          </w:p>
        </w:tc>
        <w:tc>
          <w:tcPr>
            <w:tcW w:w="3402" w:type="dxa"/>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left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пересказывать учебный текст.</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текст учебника.</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слова в новом мировоззренческом контексте.</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грехопадении Прародителей, о заповедях, о роли труда в жизни православных христиан.</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логическую связь между фактами; участвовать в беседе.</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прочитанное с точки зрения полученных ранее знаний.</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изученное с примерами из жизни, литературных произведений.</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r w:rsidR="000B4C0B" w:rsidRPr="000B4C0B" w:rsidTr="005C6908">
        <w:trPr>
          <w:trHeight w:val="3077"/>
        </w:trPr>
        <w:tc>
          <w:tcPr>
            <w:tcW w:w="2410" w:type="dxa"/>
            <w:tcBorders>
              <w:top w:val="single" w:sz="8" w:space="0" w:color="000000"/>
              <w:left w:val="single" w:sz="8" w:space="0" w:color="000000"/>
              <w:bottom w:val="single" w:sz="8" w:space="0" w:color="000000"/>
              <w:right w:val="single" w:sz="8" w:space="0" w:color="000000"/>
            </w:tcBorders>
          </w:tcPr>
          <w:p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Милосердие </w:t>
            </w:r>
            <w:r w:rsidR="00CF1064" w:rsidRPr="000B4C0B">
              <w:rPr>
                <w:rFonts w:ascii="Times New Roman" w:hAnsi="Times New Roman" w:cs="Times New Roman"/>
                <w:b/>
                <w:bCs/>
                <w:color w:val="auto"/>
                <w:sz w:val="24"/>
                <w:szCs w:val="24"/>
              </w:rPr>
              <w:t>и сострадание (2 ч)</w:t>
            </w:r>
          </w:p>
        </w:tc>
        <w:tc>
          <w:tcPr>
            <w:tcW w:w="3402" w:type="dxa"/>
            <w:tcBorders>
              <w:top w:val="single" w:sz="8" w:space="0" w:color="000000"/>
              <w:bottom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необходимости соблюдения нравственных норм жизни (заботиться о других, любить друг друга, сочувствовать, не лениться, не лгать).</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 примере милосердия и сострадания объяснять нравственный идеал православной культуры.</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right w:val="single" w:sz="8" w:space="0" w:color="000000"/>
            </w:tcBorders>
          </w:tcPr>
          <w:p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Православие </w:t>
            </w:r>
            <w:r w:rsidR="00CF1064" w:rsidRPr="000B4C0B">
              <w:rPr>
                <w:rFonts w:ascii="Times New Roman" w:hAnsi="Times New Roman" w:cs="Times New Roman"/>
                <w:b/>
                <w:bCs/>
                <w:color w:val="auto"/>
                <w:sz w:val="24"/>
                <w:szCs w:val="24"/>
              </w:rPr>
              <w:t>в России (5 ч)</w:t>
            </w:r>
          </w:p>
        </w:tc>
        <w:tc>
          <w:tcPr>
            <w:tcW w:w="3402" w:type="dxa"/>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Православие в русской культуре, в современной России</w:t>
            </w:r>
            <w:r w:rsidR="00674CEA"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w:t>
            </w:r>
            <w:r w:rsidR="0024110B" w:rsidRPr="000B4C0B">
              <w:rPr>
                <w:rFonts w:ascii="Times New Roman" w:hAnsi="Times New Roman" w:cs="Times New Roman"/>
                <w:color w:val="auto"/>
                <w:sz w:val="24"/>
                <w:szCs w:val="24"/>
              </w:rPr>
              <w:t xml:space="preserve">, почему Русь называют Святой, </w:t>
            </w:r>
            <w:r w:rsidRPr="000B4C0B">
              <w:rPr>
                <w:rFonts w:ascii="Times New Roman" w:hAnsi="Times New Roman" w:cs="Times New Roman"/>
                <w:color w:val="auto"/>
                <w:sz w:val="24"/>
                <w:szCs w:val="24"/>
              </w:rPr>
              <w:t>о русских святых, житиях святых.</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рассказывать о праздновании Крещения Руси, Дней славянской письменности и культуры.</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использовать электронные формы учебника (ЭФУ)</w:t>
            </w:r>
            <w:r w:rsidR="00674CEA" w:rsidRPr="000B4C0B">
              <w:rPr>
                <w:rFonts w:ascii="Times New Roman" w:hAnsi="Times New Roman" w:cs="Times New Roman"/>
                <w:color w:val="auto"/>
                <w:sz w:val="24"/>
                <w:szCs w:val="24"/>
              </w:rPr>
              <w:t>.</w:t>
            </w:r>
          </w:p>
        </w:tc>
      </w:tr>
      <w:tr w:rsidR="000B4C0B" w:rsidRPr="000B4C0B" w:rsidTr="005C6908">
        <w:trPr>
          <w:trHeight w:val="2743"/>
        </w:trPr>
        <w:tc>
          <w:tcPr>
            <w:tcW w:w="2410" w:type="dxa"/>
            <w:tcBorders>
              <w:top w:val="single" w:sz="8" w:space="0" w:color="000000"/>
              <w:left w:val="single" w:sz="8" w:space="0" w:color="000000"/>
              <w:bottom w:val="single" w:sz="8" w:space="0" w:color="000000"/>
              <w:right w:val="single" w:sz="8" w:space="0" w:color="000000"/>
            </w:tcBorders>
          </w:tcPr>
          <w:p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 xml:space="preserve">Православный храм и другие </w:t>
            </w:r>
            <w:r w:rsidR="00CF1064" w:rsidRPr="000B4C0B">
              <w:rPr>
                <w:rFonts w:ascii="Times New Roman" w:hAnsi="Times New Roman" w:cs="Times New Roman"/>
                <w:b/>
                <w:bCs/>
                <w:color w:val="auto"/>
                <w:sz w:val="24"/>
                <w:szCs w:val="24"/>
              </w:rPr>
              <w:t>святыни (3 ч)</w:t>
            </w:r>
          </w:p>
        </w:tc>
        <w:tc>
          <w:tcPr>
            <w:tcW w:w="3402" w:type="dxa"/>
            <w:tcBorders>
              <w:top w:val="single" w:sz="8" w:space="0" w:color="000000"/>
              <w:bottom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r w:rsidR="0024110B"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r w:rsidR="0024110B"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right w:val="single" w:sz="8" w:space="0" w:color="000000"/>
            </w:tcBorders>
          </w:tcPr>
          <w:p w:rsidR="00CF1064" w:rsidRPr="000B4C0B" w:rsidRDefault="00CF1064"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b/>
                <w:bCs/>
                <w:color w:val="auto"/>
                <w:lang w:val="ru-RU"/>
              </w:rPr>
              <w:t>Символичес</w:t>
            </w:r>
            <w:r w:rsidR="0024110B" w:rsidRPr="000B4C0B">
              <w:rPr>
                <w:rFonts w:ascii="Times New Roman" w:hAnsi="Times New Roman" w:cs="Times New Roman"/>
                <w:b/>
                <w:bCs/>
                <w:color w:val="auto"/>
                <w:lang w:val="ru-RU"/>
              </w:rPr>
              <w:t xml:space="preserve">кий язык православной культуры: христианское </w:t>
            </w:r>
            <w:r w:rsidRPr="000B4C0B">
              <w:rPr>
                <w:rFonts w:ascii="Times New Roman" w:hAnsi="Times New Roman" w:cs="Times New Roman"/>
                <w:b/>
                <w:bCs/>
                <w:color w:val="auto"/>
                <w:lang w:val="ru-RU"/>
              </w:rPr>
              <w:t>искусство (иконы, фрески, церковное пение, прикладное ис</w:t>
            </w:r>
            <w:r w:rsidR="0024110B" w:rsidRPr="000B4C0B">
              <w:rPr>
                <w:rFonts w:ascii="Times New Roman" w:hAnsi="Times New Roman" w:cs="Times New Roman"/>
                <w:b/>
                <w:bCs/>
                <w:color w:val="auto"/>
                <w:lang w:val="ru-RU"/>
              </w:rPr>
              <w:t xml:space="preserve">кусство), </w:t>
            </w:r>
            <w:r w:rsidRPr="000B4C0B">
              <w:rPr>
                <w:rFonts w:ascii="Times New Roman" w:hAnsi="Times New Roman" w:cs="Times New Roman"/>
                <w:b/>
                <w:bCs/>
                <w:color w:val="auto"/>
                <w:lang w:val="ru-RU"/>
              </w:rPr>
              <w:t>православный календарь. Праздники</w:t>
            </w:r>
            <w:r w:rsidR="0024110B" w:rsidRPr="000B4C0B">
              <w:rPr>
                <w:rFonts w:ascii="Times New Roman" w:hAnsi="Times New Roman" w:cs="Times New Roman"/>
                <w:b/>
                <w:bCs/>
                <w:color w:val="auto"/>
                <w:lang w:val="ru-RU"/>
              </w:rPr>
              <w:t>.</w:t>
            </w:r>
            <w:r w:rsidRPr="000B4C0B">
              <w:rPr>
                <w:rFonts w:ascii="Times New Roman" w:hAnsi="Times New Roman" w:cs="Times New Roman"/>
                <w:b/>
                <w:bCs/>
                <w:color w:val="auto"/>
                <w:lang w:val="ru-RU"/>
              </w:rPr>
              <w:t xml:space="preserve"> (6 ч)</w:t>
            </w:r>
          </w:p>
        </w:tc>
        <w:tc>
          <w:tcPr>
            <w:tcW w:w="3402" w:type="dxa"/>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Православный календарь. Праздники и посты в православном календаре. Двунадесятые праздники. Воскресение Христово (Пасха). Рождество Христово. Праздники святым</w:t>
            </w:r>
            <w:r w:rsidR="0024110B"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христианскую символику, объяснять своими словами её смысл и значение в православной культуре.</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Православные праздники: «Воскресение Христово (Пасха)», «Рождество Христово», «День славянской письменности и культуры», «День семьи, любви и верности</w:t>
            </w:r>
            <w:r w:rsidR="0024110B" w:rsidRPr="000B4C0B">
              <w:rPr>
                <w:rFonts w:ascii="Times New Roman" w:hAnsi="Times New Roman" w:cs="Times New Roman"/>
                <w:color w:val="auto"/>
                <w:sz w:val="24"/>
                <w:szCs w:val="24"/>
              </w:rPr>
              <w:t>».</w:t>
            </w:r>
          </w:p>
        </w:tc>
      </w:tr>
      <w:tr w:rsidR="000B4C0B" w:rsidRPr="000B4C0B" w:rsidTr="005C6908">
        <w:trPr>
          <w:trHeight w:val="550"/>
        </w:trPr>
        <w:tc>
          <w:tcPr>
            <w:tcW w:w="2410" w:type="dxa"/>
            <w:tcBorders>
              <w:top w:val="single" w:sz="8" w:space="0" w:color="000000"/>
              <w:left w:val="single" w:sz="8" w:space="0" w:color="000000"/>
              <w:bottom w:val="single" w:sz="8" w:space="0" w:color="000000"/>
              <w:right w:val="single" w:sz="8" w:space="0" w:color="000000"/>
            </w:tcBorders>
          </w:tcPr>
          <w:p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Христианская семья и её </w:t>
            </w:r>
            <w:r w:rsidR="00CF1064" w:rsidRPr="000B4C0B">
              <w:rPr>
                <w:rFonts w:ascii="Times New Roman" w:hAnsi="Times New Roman" w:cs="Times New Roman"/>
                <w:b/>
                <w:bCs/>
                <w:color w:val="auto"/>
                <w:sz w:val="24"/>
                <w:szCs w:val="24"/>
              </w:rPr>
              <w:t>ценности (3 ч)</w:t>
            </w:r>
          </w:p>
        </w:tc>
        <w:tc>
          <w:tcPr>
            <w:tcW w:w="3402" w:type="dxa"/>
            <w:tcBorders>
              <w:top w:val="single" w:sz="8" w:space="0" w:color="000000"/>
              <w:bottom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w:t>
            </w:r>
            <w:r w:rsidR="0024110B" w:rsidRPr="000B4C0B">
              <w:rPr>
                <w:rFonts w:ascii="Times New Roman" w:hAnsi="Times New Roman" w:cs="Times New Roman"/>
                <w:color w:val="auto"/>
                <w:sz w:val="24"/>
                <w:szCs w:val="24"/>
              </w:rPr>
              <w:t xml:space="preserve"> православной семьи, </w:t>
            </w:r>
            <w:r w:rsidR="0024110B" w:rsidRPr="000B4C0B">
              <w:rPr>
                <w:rFonts w:ascii="Times New Roman" w:hAnsi="Times New Roman" w:cs="Times New Roman"/>
                <w:color w:val="auto"/>
                <w:sz w:val="24"/>
                <w:szCs w:val="24"/>
              </w:rPr>
              <w:lastRenderedPageBreak/>
              <w:t xml:space="preserve">отношений </w:t>
            </w:r>
            <w:r w:rsidRPr="000B4C0B">
              <w:rPr>
                <w:rFonts w:ascii="Times New Roman" w:hAnsi="Times New Roman" w:cs="Times New Roman"/>
                <w:color w:val="auto"/>
                <w:sz w:val="24"/>
                <w:szCs w:val="24"/>
              </w:rPr>
              <w:t>в семье</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морально-этические темы.</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Применять навыки осознанного построения речевых высказываний в соответствии </w:t>
            </w:r>
            <w:r w:rsidRPr="000B4C0B">
              <w:rPr>
                <w:rFonts w:ascii="Times New Roman" w:hAnsi="Times New Roman" w:cs="Times New Roman"/>
                <w:color w:val="auto"/>
                <w:sz w:val="24"/>
                <w:szCs w:val="24"/>
              </w:rPr>
              <w:lastRenderedPageBreak/>
              <w:t>с коммуникативными задачами.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24110B" w:rsidRPr="000B4C0B">
              <w:rPr>
                <w:rFonts w:ascii="Times New Roman" w:hAnsi="Times New Roman" w:cs="Times New Roman"/>
                <w:color w:val="auto"/>
                <w:sz w:val="24"/>
                <w:szCs w:val="24"/>
              </w:rPr>
              <w:t>.</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«День семьи, любви и верности»</w:t>
            </w:r>
            <w:r w:rsidR="00674CEA"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bottom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Любовь и уважение к Отечеству. Патриотизм многонационального и многоконфессионального народа России (2 ч)</w:t>
            </w:r>
          </w:p>
        </w:tc>
        <w:tc>
          <w:tcPr>
            <w:tcW w:w="3402" w:type="dxa"/>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r w:rsidR="00674CEA" w:rsidRPr="000B4C0B">
              <w:rPr>
                <w:rFonts w:ascii="Times New Roman" w:hAnsi="Times New Roman" w:cs="Times New Roman"/>
                <w:color w:val="auto"/>
                <w:sz w:val="24"/>
                <w:szCs w:val="24"/>
              </w:rPr>
              <w:t>.</w:t>
            </w:r>
          </w:p>
        </w:tc>
        <w:tc>
          <w:tcPr>
            <w:tcW w:w="8789" w:type="dxa"/>
            <w:tcBorders>
              <w:left w:val="single" w:sz="8" w:space="0" w:color="000000"/>
              <w:bottom w:val="single" w:sz="8" w:space="0" w:color="000000"/>
              <w:right w:val="single" w:sz="8" w:space="0" w:color="000000"/>
            </w:tcBorders>
          </w:tcPr>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Проводить соотношение между религией и Отечеством, объяснять отношение православных христиан к Отечеству, защите Родины, патриотизму.</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w:t>
            </w:r>
            <w:r w:rsidR="00674CEA" w:rsidRPr="000B4C0B">
              <w:rPr>
                <w:rFonts w:ascii="Times New Roman" w:hAnsi="Times New Roman" w:cs="Times New Roman"/>
                <w:color w:val="auto"/>
                <w:sz w:val="24"/>
                <w:szCs w:val="24"/>
              </w:rPr>
              <w:t xml:space="preserve">просы, соотносить определения с </w:t>
            </w:r>
            <w:r w:rsidRPr="000B4C0B">
              <w:rPr>
                <w:rFonts w:ascii="Times New Roman" w:hAnsi="Times New Roman" w:cs="Times New Roman"/>
                <w:color w:val="auto"/>
                <w:sz w:val="24"/>
                <w:szCs w:val="24"/>
              </w:rPr>
              <w:t>понятиями, делать выводы.</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p>
          <w:p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bl>
    <w:p w:rsidR="00123E1D" w:rsidRPr="000B4C0B" w:rsidRDefault="00A66303" w:rsidP="000B4C0B">
      <w:pPr>
        <w:spacing w:after="0" w:line="240" w:lineRule="auto"/>
        <w:ind w:firstLine="0"/>
        <w:jc w:val="center"/>
        <w:rPr>
          <w:rFonts w:ascii="Times New Roman" w:hAnsi="Times New Roman" w:cs="Times New Roman"/>
          <w:b/>
          <w:color w:val="auto"/>
          <w:sz w:val="24"/>
          <w:szCs w:val="24"/>
        </w:rPr>
      </w:pPr>
      <w:r w:rsidRPr="000B4C0B">
        <w:rPr>
          <w:rFonts w:ascii="Times New Roman" w:hAnsi="Times New Roman" w:cs="Times New Roman"/>
          <w:color w:val="auto"/>
          <w:sz w:val="24"/>
          <w:szCs w:val="24"/>
        </w:rPr>
        <w:br w:type="page"/>
      </w:r>
      <w:bookmarkStart w:id="42" w:name="_Toc139398168"/>
      <w:r w:rsidR="00CE6E8A" w:rsidRPr="000B4C0B">
        <w:rPr>
          <w:rFonts w:ascii="Times New Roman" w:hAnsi="Times New Roman" w:cs="Times New Roman"/>
          <w:b/>
          <w:color w:val="auto"/>
          <w:sz w:val="24"/>
          <w:szCs w:val="24"/>
        </w:rPr>
        <w:lastRenderedPageBreak/>
        <w:t xml:space="preserve">МОДУЛЬ «ОСНОВЫ ИСЛАМСКОЙ КУЛЬТУРЫ». </w:t>
      </w:r>
    </w:p>
    <w:p w:rsidR="00B70ADD" w:rsidRPr="000B4C0B" w:rsidRDefault="00123E1D" w:rsidP="000B4C0B">
      <w:pPr>
        <w:spacing w:after="0" w:line="240" w:lineRule="auto"/>
        <w:ind w:firstLine="0"/>
        <w:jc w:val="center"/>
        <w:rPr>
          <w:rFonts w:ascii="Times New Roman" w:hAnsi="Times New Roman" w:cs="Times New Roman"/>
          <w:b/>
          <w:color w:val="auto"/>
          <w:sz w:val="24"/>
          <w:szCs w:val="24"/>
        </w:rPr>
      </w:pPr>
      <w:r w:rsidRPr="000B4C0B">
        <w:rPr>
          <w:rFonts w:ascii="Times New Roman" w:hAnsi="Times New Roman" w:cs="Times New Roman"/>
          <w:b/>
          <w:color w:val="auto"/>
          <w:sz w:val="24"/>
          <w:szCs w:val="24"/>
          <w:lang w:val="en-US"/>
        </w:rPr>
        <w:t>(</w:t>
      </w:r>
      <w:r w:rsidR="00CE6E8A" w:rsidRPr="000B4C0B">
        <w:rPr>
          <w:rFonts w:ascii="Times New Roman" w:hAnsi="Times New Roman" w:cs="Times New Roman"/>
          <w:b/>
          <w:color w:val="auto"/>
          <w:sz w:val="24"/>
          <w:szCs w:val="24"/>
        </w:rPr>
        <w:t>34 ч</w:t>
      </w:r>
      <w:bookmarkEnd w:id="42"/>
    </w:p>
    <w:p w:rsidR="0024110B" w:rsidRPr="000B4C0B" w:rsidRDefault="0024110B" w:rsidP="000B4C0B">
      <w:pPr>
        <w:spacing w:after="0" w:line="240" w:lineRule="auto"/>
        <w:ind w:firstLine="0"/>
        <w:jc w:val="center"/>
        <w:rPr>
          <w:rFonts w:ascii="Times New Roman" w:hAnsi="Times New Roman" w:cs="Times New Roman"/>
          <w:b/>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4536"/>
        <w:gridCol w:w="7448"/>
      </w:tblGrid>
      <w:tr w:rsidR="000B4C0B" w:rsidRPr="000B4C0B" w:rsidTr="00BD7E99">
        <w:tc>
          <w:tcPr>
            <w:tcW w:w="2802" w:type="dxa"/>
            <w:shd w:val="clear" w:color="auto" w:fill="auto"/>
          </w:tcPr>
          <w:p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4536" w:type="dxa"/>
            <w:shd w:val="clear" w:color="auto" w:fill="auto"/>
          </w:tcPr>
          <w:p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7448" w:type="dxa"/>
            <w:shd w:val="clear" w:color="auto" w:fill="auto"/>
          </w:tcPr>
          <w:p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Россия — наша Родина (1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Духовный мир</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в жизни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народов России, о культурных традициях и их значении в жизни человека, семьи, общества.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Показывать границы Российской Федерации на карте.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Введение в исламскую духовную традицию (3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Роль религии в культуре. Мировые религии и их влияние на духовное развитие человечества.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Ислам как мировая религия.</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Начальные представления о Боге в исламской традиции.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понятия: ислам, мусульмане, исламская религия; пересказывать историю происхождения ислама, его основателя — пророка Мухаммада; описывать.</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главный храм мусульман — Каабу в Мекке; главную книгу мусульман — Коран, святые места мусульман.</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словарную и графическую работу при освоении новой лексики.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физической настенной картой мира, показывать на карте Аравийский полуостров.</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тексте учебника и в электронном приложении к учебнику.</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ряд учебника, его электронной формы и рабочей тетради.</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Пророк Мухаммад — образец человека и учитель нравственности в исламской традиции (2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Первые посланники Аллаха. Передача ангелом </w:t>
            </w:r>
            <w:proofErr w:type="spellStart"/>
            <w:r w:rsidRPr="000B4C0B">
              <w:rPr>
                <w:rFonts w:ascii="Times New Roman" w:hAnsi="Times New Roman" w:cs="Times New Roman"/>
                <w:color w:val="auto"/>
                <w:sz w:val="24"/>
                <w:szCs w:val="24"/>
              </w:rPr>
              <w:t>Джибрилом</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Мухаммаду</w:t>
            </w:r>
            <w:proofErr w:type="spellEnd"/>
            <w:r w:rsidRPr="000B4C0B">
              <w:rPr>
                <w:rFonts w:ascii="Times New Roman" w:hAnsi="Times New Roman" w:cs="Times New Roman"/>
                <w:color w:val="auto"/>
                <w:sz w:val="24"/>
                <w:szCs w:val="24"/>
              </w:rPr>
              <w:t xml:space="preserve"> откровения Аллаха. Начало пророчества Мухаммада. Призывы Мухаммада к новой вере.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Чудесное путешествие пророка с ангелом </w:t>
            </w:r>
            <w:proofErr w:type="spellStart"/>
            <w:r w:rsidRPr="000B4C0B">
              <w:rPr>
                <w:rFonts w:ascii="Times New Roman" w:hAnsi="Times New Roman" w:cs="Times New Roman"/>
                <w:color w:val="auto"/>
                <w:sz w:val="24"/>
                <w:szCs w:val="24"/>
              </w:rPr>
              <w:t>Джибрилом</w:t>
            </w:r>
            <w:proofErr w:type="spellEnd"/>
            <w:r w:rsidRPr="000B4C0B">
              <w:rPr>
                <w:rFonts w:ascii="Times New Roman" w:hAnsi="Times New Roman" w:cs="Times New Roman"/>
                <w:color w:val="auto"/>
                <w:sz w:val="24"/>
                <w:szCs w:val="24"/>
              </w:rPr>
              <w:t xml:space="preserve"> на крылатом животном — Аль-Бураке на гору Синай и в Иерусалим. Встреча Мухаммада с Аллахом. Наказ Аллаха, который он передал для людей через пророка Мухаммада.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пророках в других религиозных культурах народов России.</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результаты работы на уроке.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в тексте учебника ключевые понятия темы: посланник, пророк, основатель ислама; использовать их в устных и письменных ответах.</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жизнь пророка Мухаммада, святыню ислама — Купол Скалы.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деятельности пророка Мухаммада по фактам из учебника, электронного приложения и рабочей тетради.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главные события из повествования; составлять план текста учебника; корректировать формулировки плана текста.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Характеризовать личностные качества человека.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иллюстративным рядом учебника, электронного приложения и рабочей тетради.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учебные вопросы разных типов; строить связные высказывания, используя ключевые понятия урока.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Самостоятельно осуществлять поиск новой информации, составлять сообщение на заданную тему.</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Коран и Сунна (2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Коран — главная священная книга мусульман. Структура Корана: суры (главы) и аяты (наименьшие части — стихи).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w:t>
            </w:r>
            <w:r w:rsidRPr="000B4C0B">
              <w:rPr>
                <w:rFonts w:ascii="Times New Roman" w:hAnsi="Times New Roman" w:cs="Times New Roman"/>
                <w:color w:val="auto"/>
                <w:sz w:val="24"/>
                <w:szCs w:val="24"/>
              </w:rPr>
              <w:lastRenderedPageBreak/>
              <w:t>для священных книг, пеналы для письменных принадлежностей, чехлы для Корана и др.</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Священные книги других религиозных культур народов России.</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выяснять их значение.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Давать определения понятий: Коран, сура, аят, Сунна, хадисы.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w:t>
            </w:r>
            <w:r w:rsidRPr="000B4C0B">
              <w:rPr>
                <w:rFonts w:ascii="Times New Roman" w:hAnsi="Times New Roman" w:cs="Times New Roman"/>
                <w:color w:val="auto"/>
                <w:sz w:val="24"/>
                <w:szCs w:val="24"/>
              </w:rPr>
              <w:lastRenderedPageBreak/>
              <w:t>Мухаммада.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Рассматривать и комментировать иллюстративный ряд учебника, электронного приложения и рабочей тетради.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Выполнять практические задания, оценивать учебные действия в соответствии с поставленной задачей.</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Во что верят мусульмане (вера в Аллаха, в ангелов, вера в пророков и посланников, в Божественные Писания, в Судный день, в предопределение) (4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99 прекрасных имён Аллаха.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Вера в ангелов, послушных</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слуг Бога. Ангелы — бесплотные существа, подчиняющиеся Аллаху, выполняющие его поручения. Джинны и шайтаны.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Божественные Писания, ниспосланные Богом для разных народов: Тора — для иудеев, Евангелие — для христиан, Коран — для мусульман,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Вера в Судный день и судьбу.</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Основные вопросы, связанные с верой в Судный день и судьбу: что ждёт людей в Судный день и как нужно жить мусульманину, чтобы оказаться в раю.</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представлениях, понятиях, существующих в других религиозных культурах народов России.</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Прогнозировать результаты работы на уроке.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Читать материалы учебника вслух и про себя.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ключевые понятия урока, использовать их в устной и письменной речи, применять их при анализе и оценке фактов действительности.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Пересказывать прочитанное, составлять рассказ с введением в него новых фактов; соотносить прочитанное с личным жизненным опытом.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вера (</w:t>
            </w:r>
            <w:proofErr w:type="spellStart"/>
            <w:r w:rsidRPr="000B4C0B">
              <w:rPr>
                <w:rFonts w:ascii="Times New Roman" w:hAnsi="Times New Roman" w:cs="Times New Roman"/>
                <w:color w:val="auto"/>
                <w:sz w:val="24"/>
                <w:szCs w:val="24"/>
              </w:rPr>
              <w:t>иман</w:t>
            </w:r>
            <w:proofErr w:type="spellEnd"/>
            <w:r w:rsidRPr="000B4C0B">
              <w:rPr>
                <w:rFonts w:ascii="Times New Roman" w:hAnsi="Times New Roman" w:cs="Times New Roman"/>
                <w:color w:val="auto"/>
                <w:sz w:val="24"/>
                <w:szCs w:val="24"/>
              </w:rPr>
              <w:t xml:space="preserve">) влияет на поступки людей, об отношении ислама к Божественным Писаниям других религий.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жизни (доброта, милосердие, совесть).</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анализировать и интерпретировать художественный текст.</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результаты собственной работы.</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Пять столпов исламской веры Обязанности мусульман (5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мусульман. Столпы ислама: свидетельство веры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молитва (намаз), пост (ураза), обязательная милостыня (закят), паломничество в Мекку (хадж). Свидетельство веры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и его роль в жизни мусульманина.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Традиции произнесения </w:t>
            </w:r>
            <w:proofErr w:type="spellStart"/>
            <w:r w:rsidRPr="000B4C0B">
              <w:rPr>
                <w:rFonts w:ascii="Times New Roman" w:hAnsi="Times New Roman" w:cs="Times New Roman"/>
                <w:color w:val="auto"/>
                <w:sz w:val="24"/>
                <w:szCs w:val="24"/>
              </w:rPr>
              <w:t>шахады</w:t>
            </w:r>
            <w:proofErr w:type="spellEnd"/>
            <w:r w:rsidRPr="000B4C0B">
              <w:rPr>
                <w:rFonts w:ascii="Times New Roman" w:hAnsi="Times New Roman" w:cs="Times New Roman"/>
                <w:color w:val="auto"/>
                <w:sz w:val="24"/>
                <w:szCs w:val="24"/>
              </w:rPr>
              <w:t xml:space="preserve">. Молитва — главная форма поклонения </w:t>
            </w:r>
            <w:r w:rsidRPr="000B4C0B">
              <w:rPr>
                <w:rFonts w:ascii="Times New Roman" w:hAnsi="Times New Roman" w:cs="Times New Roman"/>
                <w:color w:val="auto"/>
                <w:sz w:val="24"/>
                <w:szCs w:val="24"/>
              </w:rPr>
              <w:lastRenderedPageBreak/>
              <w:t>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Ураза-байрам, завершающий пост. Пожертвование во имя Аллаха — обязательная 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Паломничество в Мекку (хадж) — обязанность и заветная мечта мусульманина.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Обряд и правила проведения хаджа.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Мекки для мусульман. Кааба. Праздник Курбан-байрам, завершающий хадж.</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Информация о сходных явлениях и понятиях, существующих в других религиозных культурах народов России.</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Прогнозировать результаты работы на уроке.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ключевые понятия урока: столпы веры в исламе,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xml:space="preserve">, намаз, ураза, </w:t>
            </w:r>
            <w:proofErr w:type="spellStart"/>
            <w:r w:rsidRPr="000B4C0B">
              <w:rPr>
                <w:rFonts w:ascii="Times New Roman" w:hAnsi="Times New Roman" w:cs="Times New Roman"/>
                <w:color w:val="auto"/>
                <w:sz w:val="24"/>
                <w:szCs w:val="24"/>
              </w:rPr>
              <w:t>закят</w:t>
            </w:r>
            <w:proofErr w:type="spellEnd"/>
            <w:r w:rsidRPr="000B4C0B">
              <w:rPr>
                <w:rFonts w:ascii="Times New Roman" w:hAnsi="Times New Roman" w:cs="Times New Roman"/>
                <w:color w:val="auto"/>
                <w:sz w:val="24"/>
                <w:szCs w:val="24"/>
              </w:rPr>
              <w:t xml:space="preserve">, хадж; пятничные молитвы, муэдзин, имам, мечеть, минарет, правила поведения в мечети, омовение; воздержание, Рамадан, Ураза-байрам; пожертвование, </w:t>
            </w:r>
            <w:proofErr w:type="spellStart"/>
            <w:r w:rsidRPr="000B4C0B">
              <w:rPr>
                <w:rFonts w:ascii="Times New Roman" w:hAnsi="Times New Roman" w:cs="Times New Roman"/>
                <w:color w:val="auto"/>
                <w:sz w:val="24"/>
                <w:szCs w:val="24"/>
              </w:rPr>
              <w:t>садака</w:t>
            </w:r>
            <w:proofErr w:type="spellEnd"/>
            <w:r w:rsidRPr="000B4C0B">
              <w:rPr>
                <w:rFonts w:ascii="Times New Roman" w:hAnsi="Times New Roman" w:cs="Times New Roman"/>
                <w:color w:val="auto"/>
                <w:sz w:val="24"/>
                <w:szCs w:val="24"/>
              </w:rPr>
              <w:t>, подаяние.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что такое молитва, пост для верующего, что такое обязательная милостыня, кому такая помощь направлена.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Описывать различные явления исламской духовной традиции и </w:t>
            </w:r>
            <w:r w:rsidRPr="000B4C0B">
              <w:rPr>
                <w:rFonts w:ascii="Times New Roman" w:hAnsi="Times New Roman" w:cs="Times New Roman"/>
                <w:color w:val="auto"/>
                <w:sz w:val="24"/>
                <w:szCs w:val="24"/>
              </w:rPr>
              <w:lastRenderedPageBreak/>
              <w:t>культуры.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 дискутировать, аргументированно обосновывать свою точку зрения.</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Перечислять религиозные обязанности мусульман.</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 учебника, электронного приложения и рабочей тетради.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рассказ об истории мечетей.</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правилах поведения в мечети.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правила, соблюдаемые мусульманами во время поста.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 интерпретировать прочитанный текст.</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Доработка творческих работ учащихся при участии взрослых и друзей (2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смысловое содержание иллюстраций, связывать графическое и текстовое представление информации.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нужную информацию в печатных и электронных источниках, отбирать нужный материал в соответствии с поставленной задачей.</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История ислама в России (1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Принятие ислама народами России. Изменения в жизни людей с принятием ислама.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Изучение ислама в мусульманской школе.</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Прогнозировать результаты работы на уроке. Объяснять значение слов (терминов и понятий) с опорой на текст учебника.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Иметь представление о принятии ислама народами России, о территориях компактного проживания мусульман России.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Нравственные основы ислама (9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Нравственный облик мусульманина. О дружбе и взаимопомощи.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творить добро и его роль в жизни человека. Биографии людей, посвящающих свою жизнь служению стране, людям, как пример сотворения добра.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Дружба и взаимопомощь. Традиции крепкой дружбы. Хадисы о дружелюбии, взаимопомощи людей. Аяты Корана об отношении к людям. Обычай куначества, </w:t>
            </w:r>
            <w:r w:rsidRPr="000B4C0B">
              <w:rPr>
                <w:rFonts w:ascii="Times New Roman" w:hAnsi="Times New Roman" w:cs="Times New Roman"/>
                <w:color w:val="auto"/>
                <w:sz w:val="24"/>
                <w:szCs w:val="24"/>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гостеприимства. Обычаи приёма гостей, проведения застолья. Запрет на спиртное.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Одаривание подарками и угощениями гостя. Поведение гостя, его подарки детям хозяев дома, обычай приходить в гости не с пустыми руками.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и выражения, выяснять их значение.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w:t>
            </w:r>
            <w:r w:rsidRPr="000B4C0B">
              <w:rPr>
                <w:rFonts w:ascii="Times New Roman" w:hAnsi="Times New Roman" w:cs="Times New Roman"/>
                <w:color w:val="auto"/>
                <w:sz w:val="24"/>
                <w:szCs w:val="24"/>
              </w:rPr>
              <w:lastRenderedPageBreak/>
              <w:t>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Искать необходимую информацию, готовить сообщения по выбранной теме.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Наука, искусство — достижения исламской культуры. Мечеть (3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мектеб.</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Обучение девочек дома. Высшие исламские школы — медресе.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Абу Али Ибн Сина, или Авиценна, — один из величайших учёных-медиков.</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Искусство ислама, его своеобразие, обусловленное основами вероучения мусульман.</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Арабская вязь — «музыка для глаз». Искусство каллиграфии в исламской культуре.</w:t>
            </w:r>
          </w:p>
          <w:p w:rsidR="00FA1051" w:rsidRPr="000B4C0B" w:rsidRDefault="00FA1051"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Шамаилы</w:t>
            </w:r>
            <w:proofErr w:type="spellEnd"/>
            <w:r w:rsidRPr="000B4C0B">
              <w:rPr>
                <w:rFonts w:ascii="Times New Roman" w:hAnsi="Times New Roman" w:cs="Times New Roman"/>
                <w:color w:val="auto"/>
                <w:sz w:val="24"/>
                <w:szCs w:val="24"/>
              </w:rPr>
              <w:t xml:space="preserve">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явлениях и понятиях, существующих в других религиозных культурах народов России.</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выяснять их значение.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Воспринимать на слух прочитанное.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sidRPr="000B4C0B">
              <w:rPr>
                <w:rFonts w:ascii="Times New Roman" w:hAnsi="Times New Roman" w:cs="Times New Roman"/>
                <w:color w:val="auto"/>
                <w:sz w:val="24"/>
                <w:szCs w:val="24"/>
              </w:rPr>
              <w:t>шамаилы</w:t>
            </w:r>
            <w:proofErr w:type="spellEnd"/>
            <w:r w:rsidRPr="000B4C0B">
              <w:rPr>
                <w:rFonts w:ascii="Times New Roman" w:hAnsi="Times New Roman" w:cs="Times New Roman"/>
                <w:color w:val="auto"/>
                <w:sz w:val="24"/>
                <w:szCs w:val="24"/>
              </w:rPr>
              <w:t>; архитектура: мечети, минареты, мавзолеи, дворцы, медресе; декор, изразцовые плитки и т. д.</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значение произведений искусства в жизни общества, ценность образования как личную потребность в самосовершенствовании и саморазвитии.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роль искусства и науки в развитии исламской культуры.</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отдельные произведения исламского искусства.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одном из видных мусульманских ученых, об архитектуре исламского мира.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иллюстративным материалом учебника.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Систематизировать представленный в учебнике иллюстративный материал по видам исламского искусства.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Мусульманское летоисчисление. Праздники ислама (1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Начало мусульманского летоисчисления. Отличие мусульманского календаря от григорианского. Подвижность дат исламских праздников, обусловленная несовпадением солнечного и лунного календарей.</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Главный праздник мусульман — Курбан-байрам (праздник жертвоприношения), </w:t>
            </w:r>
            <w:r w:rsidRPr="000B4C0B">
              <w:rPr>
                <w:rFonts w:ascii="Times New Roman" w:hAnsi="Times New Roman" w:cs="Times New Roman"/>
                <w:color w:val="auto"/>
                <w:sz w:val="24"/>
                <w:szCs w:val="24"/>
              </w:rPr>
              <w:lastRenderedPageBreak/>
              <w:t>завершающий хадж (паломничество в Мекку). История праздника, его ритуалы, последовательность событий и др.</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Второй большой праздник мусульман — Ураза-байрам, завершающий пост в месяц Рамадан; его ритуальные события.</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Памятные даты мусульман: </w:t>
            </w:r>
            <w:proofErr w:type="spellStart"/>
            <w:r w:rsidRPr="000B4C0B">
              <w:rPr>
                <w:rFonts w:ascii="Times New Roman" w:hAnsi="Times New Roman" w:cs="Times New Roman"/>
                <w:color w:val="auto"/>
                <w:sz w:val="24"/>
                <w:szCs w:val="24"/>
              </w:rPr>
              <w:t>Лейлят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аль-кадр</w:t>
            </w:r>
            <w:proofErr w:type="spellEnd"/>
            <w:r w:rsidRPr="000B4C0B">
              <w:rPr>
                <w:rFonts w:ascii="Times New Roman" w:hAnsi="Times New Roman" w:cs="Times New Roman"/>
                <w:color w:val="auto"/>
                <w:sz w:val="24"/>
                <w:szCs w:val="24"/>
              </w:rPr>
              <w:t xml:space="preserve"> (ночь ниспослания Корана),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 xml:space="preserve"> (день рождения пророка Мухаммада) и др.</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Народный весенний праздник плуга у тюркских народов Поволжья — Сабантуй и его особенности.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народов Кавказа и Средней Азии — Навруз (встреча весеннего равноденствия 21 марта).</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праздниках, событиях, явлениях и понятиях, существующих в других религиозных культурах народов России.</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Воспринимать на слух прочитанное.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праздники мусульман, особенности праздников в исламской религиозной культуре, ритуалы и традиции.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Выявлять роль и значение праздников для мусульман — Курбан-байрам, Ураза-байрам, Сабантуй, </w:t>
            </w:r>
            <w:proofErr w:type="spellStart"/>
            <w:r w:rsidRPr="000B4C0B">
              <w:rPr>
                <w:rFonts w:ascii="Times New Roman" w:hAnsi="Times New Roman" w:cs="Times New Roman"/>
                <w:color w:val="auto"/>
                <w:sz w:val="24"/>
                <w:szCs w:val="24"/>
              </w:rPr>
              <w:t>Навруз</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Лейлят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аль-кадр</w:t>
            </w:r>
            <w:proofErr w:type="spellEnd"/>
            <w:r w:rsidRPr="000B4C0B">
              <w:rPr>
                <w:rFonts w:ascii="Times New Roman" w:hAnsi="Times New Roman" w:cs="Times New Roman"/>
                <w:color w:val="auto"/>
                <w:sz w:val="24"/>
                <w:szCs w:val="24"/>
              </w:rPr>
              <w:t xml:space="preserve"> и </w:t>
            </w:r>
            <w:r w:rsidRPr="000B4C0B">
              <w:rPr>
                <w:rFonts w:ascii="Times New Roman" w:hAnsi="Times New Roman" w:cs="Times New Roman"/>
                <w:color w:val="auto"/>
                <w:sz w:val="24"/>
                <w:szCs w:val="24"/>
              </w:rPr>
              <w:lastRenderedPageBreak/>
              <w:t>др.</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праздниках на основе проектных презентаций.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нравственный смысл ритуальных действий, поведения верующих во время праздников</w:t>
            </w:r>
          </w:p>
        </w:tc>
      </w:tr>
      <w:tr w:rsidR="000B4C0B" w:rsidRPr="000B4C0B" w:rsidTr="00BD7E99">
        <w:tc>
          <w:tcPr>
            <w:tcW w:w="2802"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Любовь и уважение к Отечеству (1 ч)</w:t>
            </w:r>
          </w:p>
        </w:tc>
        <w:tc>
          <w:tcPr>
            <w:tcW w:w="4536"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Этапы становления духовных традиций России. Любовь — основа человеческой жизни. </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Внеурочная деятельность: посещение мемориальной или музейной экспозиции, </w:t>
            </w:r>
            <w:r w:rsidRPr="000B4C0B">
              <w:rPr>
                <w:rFonts w:ascii="Times New Roman" w:hAnsi="Times New Roman" w:cs="Times New Roman"/>
                <w:color w:val="auto"/>
                <w:sz w:val="24"/>
                <w:szCs w:val="24"/>
              </w:rPr>
              <w:lastRenderedPageBreak/>
              <w:t>посвящённой защитникам Отечества.</w:t>
            </w:r>
          </w:p>
        </w:tc>
        <w:tc>
          <w:tcPr>
            <w:tcW w:w="7448" w:type="dxa"/>
            <w:shd w:val="clear" w:color="auto" w:fill="auto"/>
          </w:tcPr>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понятия: служение, патриотизм.</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w:t>
            </w:r>
            <w:r w:rsidRPr="000B4C0B">
              <w:rPr>
                <w:rFonts w:ascii="Times New Roman" w:hAnsi="Times New Roman" w:cs="Times New Roman"/>
                <w:color w:val="auto"/>
                <w:sz w:val="24"/>
                <w:szCs w:val="24"/>
              </w:rPr>
              <w:lastRenderedPageBreak/>
              <w:t>оценивать свои достижения.</w:t>
            </w:r>
          </w:p>
        </w:tc>
      </w:tr>
    </w:tbl>
    <w:p w:rsidR="00B70ADD" w:rsidRPr="000B4C0B" w:rsidRDefault="00B70ADD" w:rsidP="000B4C0B">
      <w:pPr>
        <w:pStyle w:val="a3"/>
        <w:spacing w:line="240" w:lineRule="auto"/>
        <w:ind w:firstLine="0"/>
        <w:rPr>
          <w:rFonts w:ascii="Times New Roman" w:hAnsi="Times New Roman" w:cs="Times New Roman"/>
          <w:color w:val="auto"/>
          <w:sz w:val="24"/>
          <w:szCs w:val="24"/>
        </w:rPr>
      </w:pPr>
    </w:p>
    <w:p w:rsidR="00123E1D" w:rsidRPr="000B4C0B" w:rsidRDefault="00DB2BE1"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br w:type="page"/>
      </w:r>
      <w:bookmarkStart w:id="43" w:name="_Toc142836993"/>
      <w:bookmarkStart w:id="44" w:name="_Toc139398169"/>
      <w:r w:rsidRPr="000B4C0B">
        <w:rPr>
          <w:rFonts w:ascii="Times New Roman" w:hAnsi="Times New Roman"/>
          <w:color w:val="auto"/>
          <w:sz w:val="24"/>
          <w:szCs w:val="24"/>
        </w:rPr>
        <w:lastRenderedPageBreak/>
        <w:t>МОДУЛЬ «ОСНОВЫ БУДДИЙСКОЙ КУЛЬТУРЫ».</w:t>
      </w:r>
      <w:bookmarkEnd w:id="43"/>
      <w:r w:rsidRPr="000B4C0B">
        <w:rPr>
          <w:rFonts w:ascii="Times New Roman" w:hAnsi="Times New Roman"/>
          <w:color w:val="auto"/>
          <w:sz w:val="24"/>
          <w:szCs w:val="24"/>
        </w:rPr>
        <w:t xml:space="preserve"> </w:t>
      </w:r>
    </w:p>
    <w:p w:rsidR="00DB2BE1" w:rsidRPr="000B4C0B" w:rsidRDefault="00123E1D"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DB2BE1" w:rsidRPr="000B4C0B">
        <w:rPr>
          <w:rFonts w:ascii="Times New Roman" w:hAnsi="Times New Roman" w:cs="Times New Roman"/>
          <w:color w:val="auto"/>
          <w:sz w:val="24"/>
          <w:szCs w:val="24"/>
        </w:rPr>
        <w:t>34 ч.</w:t>
      </w:r>
      <w:bookmarkEnd w:id="44"/>
      <w:r w:rsidRPr="000B4C0B">
        <w:rPr>
          <w:rFonts w:ascii="Times New Roman" w:hAnsi="Times New Roman" w:cs="Times New Roman"/>
          <w:color w:val="auto"/>
          <w:sz w:val="24"/>
          <w:szCs w:val="24"/>
        </w:rPr>
        <w:t>)</w:t>
      </w:r>
    </w:p>
    <w:p w:rsidR="00674CEA" w:rsidRPr="000B4C0B" w:rsidRDefault="00674CEA" w:rsidP="000B4C0B">
      <w:pPr>
        <w:spacing w:after="0" w:line="240" w:lineRule="auto"/>
        <w:ind w:firstLine="0"/>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544"/>
        <w:gridCol w:w="8505"/>
      </w:tblGrid>
      <w:tr w:rsidR="000B4C0B" w:rsidRPr="000B4C0B" w:rsidTr="00DB2BE1">
        <w:trPr>
          <w:trHeight w:val="59"/>
        </w:trPr>
        <w:tc>
          <w:tcPr>
            <w:tcW w:w="2518" w:type="dxa"/>
            <w:shd w:val="clear" w:color="auto" w:fill="auto"/>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544" w:type="dxa"/>
            <w:shd w:val="clear" w:color="auto" w:fill="auto"/>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shd w:val="clear" w:color="auto" w:fill="auto"/>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rsidTr="00DB2BE1">
        <w:trPr>
          <w:trHeight w:val="4743"/>
        </w:trPr>
        <w:tc>
          <w:tcPr>
            <w:tcW w:w="2518" w:type="dxa"/>
            <w:shd w:val="clear" w:color="auto" w:fill="auto"/>
          </w:tcPr>
          <w:p w:rsidR="00B70ADD" w:rsidRPr="000B4C0B" w:rsidRDefault="00674CEA"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3544"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r w:rsidR="00674CEA" w:rsidRPr="000B4C0B">
              <w:rPr>
                <w:rFonts w:ascii="Times New Roman" w:hAnsi="Times New Roman" w:cs="Times New Roman"/>
                <w:color w:val="auto"/>
                <w:sz w:val="24"/>
                <w:szCs w:val="24"/>
              </w:rPr>
              <w:t>.</w:t>
            </w:r>
          </w:p>
        </w:tc>
        <w:tc>
          <w:tcPr>
            <w:tcW w:w="8505"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Показывать границы Российской Федерации на карте.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w:t>
            </w:r>
            <w:r w:rsidR="00674CEA" w:rsidRPr="000B4C0B">
              <w:rPr>
                <w:rFonts w:ascii="Times New Roman" w:hAnsi="Times New Roman" w:cs="Times New Roman"/>
                <w:color w:val="auto"/>
                <w:sz w:val="24"/>
                <w:szCs w:val="24"/>
              </w:rPr>
              <w:t xml:space="preserve"> свои достижения.</w:t>
            </w:r>
          </w:p>
        </w:tc>
      </w:tr>
      <w:tr w:rsidR="000B4C0B" w:rsidRPr="000B4C0B" w:rsidTr="00DB2BE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Введение в буддийскую духовную традицию (2 ч)</w:t>
            </w:r>
          </w:p>
        </w:tc>
        <w:tc>
          <w:tcPr>
            <w:tcW w:w="3544"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буддизма. Будда Ша</w:t>
            </w:r>
            <w:r w:rsidR="00674CEA" w:rsidRPr="000B4C0B">
              <w:rPr>
                <w:rFonts w:ascii="Times New Roman" w:hAnsi="Times New Roman" w:cs="Times New Roman"/>
                <w:color w:val="auto"/>
                <w:sz w:val="24"/>
                <w:szCs w:val="24"/>
              </w:rPr>
              <w:t xml:space="preserve">кьямуни </w:t>
            </w:r>
            <w:r w:rsidRPr="000B4C0B">
              <w:rPr>
                <w:rFonts w:ascii="Times New Roman" w:hAnsi="Times New Roman" w:cs="Times New Roman"/>
                <w:color w:val="auto"/>
                <w:sz w:val="24"/>
                <w:szCs w:val="24"/>
              </w:rPr>
              <w:t xml:space="preserve">— основатель буддизма. </w:t>
            </w:r>
          </w:p>
        </w:tc>
        <w:tc>
          <w:tcPr>
            <w:tcW w:w="8505"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необходимости соблюдения нравственных норм жизни.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художественного текста с учебным текстом.</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Готовить сообщение по материалу, представленному в таблице.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вопросы.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возникновении буддизма</w:t>
            </w:r>
            <w:r w:rsidR="00091C85" w:rsidRPr="000B4C0B">
              <w:rPr>
                <w:rFonts w:ascii="Times New Roman" w:hAnsi="Times New Roman" w:cs="Times New Roman"/>
                <w:color w:val="auto"/>
                <w:sz w:val="24"/>
                <w:szCs w:val="24"/>
              </w:rPr>
              <w:t>.</w:t>
            </w:r>
          </w:p>
        </w:tc>
      </w:tr>
      <w:tr w:rsidR="000B4C0B" w:rsidRPr="000B4C0B" w:rsidTr="00DB2BE1">
        <w:trPr>
          <w:trHeight w:val="6209"/>
        </w:trPr>
        <w:tc>
          <w:tcPr>
            <w:tcW w:w="2518" w:type="dxa"/>
            <w:tcBorders>
              <w:bottom w:val="single" w:sz="4" w:space="0" w:color="auto"/>
            </w:tcBorders>
            <w:shd w:val="clear" w:color="auto" w:fill="auto"/>
          </w:tcPr>
          <w:p w:rsidR="00D54F66"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Основатель буддизма — Сиддхартха Гаутама.</w:t>
            </w:r>
          </w:p>
          <w:p w:rsidR="00DB2BE1"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Будда и его учение </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(4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Страницы жизни будущего Будды: детство стремление найти причины человеческих страданий и горя; «рождение» человека Просветлённого.</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Буддийское предание о Будде Шакьямуни. Происхождение и рождение Будды. Детство и юность принца Сиддхартхи.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Четыре встречи, изменившие жизнь Сиддхартхи Гаутамы. Уход Сиддхартхи из дворца. </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Жизнь Сиддхартхи в аскезе. Дерево Бодхи и просветление Будды Шакьямуни. </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Четыре благородные истины буддизма и Восьмеричный путь избавления от страданий</w:t>
            </w:r>
          </w:p>
        </w:tc>
        <w:tc>
          <w:tcPr>
            <w:tcW w:w="8505" w:type="dxa"/>
            <w:shd w:val="clear" w:color="auto" w:fill="auto"/>
          </w:tcPr>
          <w:p w:rsidR="00D54F66"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 учителя: будущий Будда </w:t>
            </w:r>
            <w:r w:rsidR="00D54F66" w:rsidRPr="000B4C0B">
              <w:rPr>
                <w:rFonts w:ascii="Times New Roman" w:hAnsi="Times New Roman" w:cs="Times New Roman"/>
                <w:color w:val="auto"/>
                <w:sz w:val="24"/>
                <w:szCs w:val="24"/>
              </w:rPr>
              <w:t>—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возможности и необходимости соблю</w:t>
            </w:r>
            <w:r w:rsidR="00091C85" w:rsidRPr="000B4C0B">
              <w:rPr>
                <w:rFonts w:ascii="Times New Roman" w:hAnsi="Times New Roman" w:cs="Times New Roman"/>
                <w:color w:val="auto"/>
                <w:sz w:val="24"/>
                <w:szCs w:val="24"/>
              </w:rPr>
              <w:t>дения нравственных норм, об осо</w:t>
            </w:r>
            <w:r w:rsidRPr="000B4C0B">
              <w:rPr>
                <w:rFonts w:ascii="Times New Roman" w:hAnsi="Times New Roman" w:cs="Times New Roman"/>
                <w:color w:val="auto"/>
                <w:sz w:val="24"/>
                <w:szCs w:val="24"/>
              </w:rPr>
              <w:t>знанном отношении к жизни.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нравственного поведения из личной жизни и произведений искусства.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аудирования и осознанного построения речевы</w:t>
            </w:r>
            <w:r w:rsidR="00091C85" w:rsidRPr="000B4C0B">
              <w:rPr>
                <w:rFonts w:ascii="Times New Roman" w:hAnsi="Times New Roman" w:cs="Times New Roman"/>
                <w:color w:val="auto"/>
                <w:sz w:val="24"/>
                <w:szCs w:val="24"/>
              </w:rPr>
              <w:t xml:space="preserve">х высказываний в соответствии с </w:t>
            </w:r>
            <w:r w:rsidRPr="000B4C0B">
              <w:rPr>
                <w:rFonts w:ascii="Times New Roman" w:hAnsi="Times New Roman" w:cs="Times New Roman"/>
                <w:color w:val="auto"/>
                <w:sz w:val="24"/>
                <w:szCs w:val="24"/>
              </w:rPr>
              <w:t>коммуникативными задачами.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учебного текста.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и анализировать прочитанное.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Сочинять рассказ по иллюстрации.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этический смысл притчи с содержанием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возникновении буддизма</w:t>
            </w:r>
          </w:p>
        </w:tc>
      </w:tr>
      <w:tr w:rsidR="000B4C0B" w:rsidRPr="000B4C0B" w:rsidTr="00067DBD">
        <w:trPr>
          <w:trHeight w:val="4968"/>
        </w:trPr>
        <w:tc>
          <w:tcPr>
            <w:tcW w:w="2518" w:type="dxa"/>
            <w:shd w:val="clear" w:color="auto" w:fill="auto"/>
          </w:tcPr>
          <w:p w:rsidR="00091C85" w:rsidRPr="000B4C0B" w:rsidRDefault="00091C85"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lastRenderedPageBreak/>
              <w:t xml:space="preserve">Буддийский священный канон </w:t>
            </w:r>
            <w:proofErr w:type="spellStart"/>
            <w:r w:rsidRPr="000B4C0B">
              <w:rPr>
                <w:rFonts w:ascii="Times New Roman" w:hAnsi="Times New Roman" w:cs="Times New Roman"/>
                <w:b/>
                <w:bCs/>
                <w:color w:val="auto"/>
                <w:sz w:val="24"/>
                <w:szCs w:val="24"/>
              </w:rPr>
              <w:t>Трипитака</w:t>
            </w:r>
            <w:proofErr w:type="spellEnd"/>
            <w:r w:rsidRPr="000B4C0B">
              <w:rPr>
                <w:rFonts w:ascii="Times New Roman" w:hAnsi="Times New Roman" w:cs="Times New Roman"/>
                <w:b/>
                <w:bCs/>
                <w:color w:val="auto"/>
                <w:sz w:val="24"/>
                <w:szCs w:val="24"/>
              </w:rPr>
              <w:t xml:space="preserve"> (2 ч)</w:t>
            </w:r>
          </w:p>
        </w:tc>
        <w:tc>
          <w:tcPr>
            <w:tcW w:w="3544" w:type="dxa"/>
            <w:shd w:val="clear" w:color="auto" w:fill="auto"/>
          </w:tcPr>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священный канон. История возникновения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Составные части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Особенности печати, хранения и чтения буддийских книг в тибетской традиции.</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Буддийские монахи — знатоки священного канона. История появления «Ганджура». </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«Ганджур» на территории России.</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буддистов к книгам</w:t>
            </w:r>
          </w:p>
        </w:tc>
        <w:tc>
          <w:tcPr>
            <w:tcW w:w="8505" w:type="dxa"/>
            <w:shd w:val="clear" w:color="auto" w:fill="auto"/>
          </w:tcPr>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составные части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 правила её хранения и чтения, нравственные ценности буддийского священного канона.</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нравственной ценности буддийского священного канона.</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0B4C0B" w:rsidRPr="000B4C0B" w:rsidTr="00DB2BE1">
        <w:trPr>
          <w:trHeight w:val="3312"/>
        </w:trPr>
        <w:tc>
          <w:tcPr>
            <w:tcW w:w="2518" w:type="dxa"/>
            <w:shd w:val="clear" w:color="auto" w:fill="auto"/>
          </w:tcPr>
          <w:p w:rsidR="00D54F66" w:rsidRPr="000B4C0B" w:rsidRDefault="00BE2D96"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 xml:space="preserve">Буддийская </w:t>
            </w:r>
            <w:r w:rsidR="00D54F66" w:rsidRPr="000B4C0B">
              <w:rPr>
                <w:rStyle w:val="a7"/>
                <w:rFonts w:ascii="Times New Roman" w:hAnsi="Times New Roman" w:cs="Times New Roman"/>
                <w:bCs/>
                <w:color w:val="auto"/>
                <w:sz w:val="24"/>
                <w:szCs w:val="24"/>
              </w:rPr>
              <w:t>картина мира (2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Устройство мира в буддизме.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Закон кармы. Роль осознания и раскаяния в очищении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кармы.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Колесо сансары и его изображение в буддийской традиции. Символические изображения добродетельной и г</w:t>
            </w:r>
            <w:r w:rsidR="00BE2D96" w:rsidRPr="000B4C0B">
              <w:rPr>
                <w:rFonts w:ascii="Times New Roman" w:hAnsi="Times New Roman" w:cs="Times New Roman"/>
                <w:color w:val="auto"/>
                <w:sz w:val="24"/>
                <w:szCs w:val="24"/>
              </w:rPr>
              <w:t xml:space="preserve">решной жизни «Бесконечный узел» </w:t>
            </w:r>
            <w:r w:rsidRPr="000B4C0B">
              <w:rPr>
                <w:rFonts w:ascii="Times New Roman" w:hAnsi="Times New Roman" w:cs="Times New Roman"/>
                <w:color w:val="auto"/>
                <w:sz w:val="24"/>
                <w:szCs w:val="24"/>
              </w:rPr>
              <w:t xml:space="preserve">— буддийский символ круговорота бытия. </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«Омрачения» ума и их символическое изображение в буддизме</w:t>
            </w:r>
          </w:p>
        </w:tc>
        <w:tc>
          <w:tcPr>
            <w:tcW w:w="8505"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пересказа. Отвечать устно и письменно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материал и соотносить его с содержанием урока. Соотносить прочитанное с личным жизненным и читательским</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DB2BE1">
        <w:trPr>
          <w:trHeight w:val="5175"/>
        </w:trPr>
        <w:tc>
          <w:tcPr>
            <w:tcW w:w="2518" w:type="dxa"/>
            <w:shd w:val="clear" w:color="auto" w:fill="auto"/>
          </w:tcPr>
          <w:p w:rsidR="00D54F66"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Добро и зло.</w:t>
            </w:r>
          </w:p>
          <w:p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Принцип </w:t>
            </w:r>
            <w:r w:rsidR="00D54F66" w:rsidRPr="000B4C0B">
              <w:rPr>
                <w:rStyle w:val="a7"/>
                <w:rFonts w:ascii="Times New Roman" w:hAnsi="Times New Roman" w:cs="Times New Roman"/>
                <w:bCs/>
                <w:color w:val="auto"/>
                <w:sz w:val="24"/>
                <w:szCs w:val="24"/>
              </w:rPr>
              <w:t>ненасилия (2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 и зло в понимании буддистов.</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Учение Будды о добре и зле.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Благие и </w:t>
            </w:r>
            <w:proofErr w:type="spellStart"/>
            <w:r w:rsidRPr="000B4C0B">
              <w:rPr>
                <w:rFonts w:ascii="Times New Roman" w:hAnsi="Times New Roman" w:cs="Times New Roman"/>
                <w:color w:val="auto"/>
                <w:sz w:val="24"/>
                <w:szCs w:val="24"/>
              </w:rPr>
              <w:t>неблагие</w:t>
            </w:r>
            <w:proofErr w:type="spellEnd"/>
            <w:r w:rsidRPr="000B4C0B">
              <w:rPr>
                <w:rFonts w:ascii="Times New Roman" w:hAnsi="Times New Roman" w:cs="Times New Roman"/>
                <w:color w:val="auto"/>
                <w:sz w:val="24"/>
                <w:szCs w:val="24"/>
              </w:rPr>
              <w:t xml:space="preserve"> деяния, их значение в жизни человека и общества. Понятие даяния (приношения дара) в буддизме.</w:t>
            </w:r>
          </w:p>
          <w:p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Принцип ахимсы — ненасилия </w:t>
            </w:r>
            <w:r w:rsidR="00D54F66" w:rsidRPr="000B4C0B">
              <w:rPr>
                <w:rFonts w:ascii="Times New Roman" w:hAnsi="Times New Roman" w:cs="Times New Roman"/>
                <w:color w:val="auto"/>
                <w:sz w:val="24"/>
                <w:szCs w:val="24"/>
              </w:rPr>
              <w:t>— основан на любви и доброте. Право на жизнь каждого живого существа. Закон кармы и ответственность ч</w:t>
            </w:r>
            <w:r w:rsidRPr="000B4C0B">
              <w:rPr>
                <w:rFonts w:ascii="Times New Roman" w:hAnsi="Times New Roman" w:cs="Times New Roman"/>
                <w:color w:val="auto"/>
                <w:sz w:val="24"/>
                <w:szCs w:val="24"/>
              </w:rPr>
              <w:t xml:space="preserve">еловека за свои деяния. Насилие </w:t>
            </w:r>
            <w:r w:rsidR="00D54F66" w:rsidRPr="000B4C0B">
              <w:rPr>
                <w:rFonts w:ascii="Times New Roman" w:hAnsi="Times New Roman" w:cs="Times New Roman"/>
                <w:color w:val="auto"/>
                <w:sz w:val="24"/>
                <w:szCs w:val="24"/>
              </w:rPr>
              <w:t>— причина ст</w:t>
            </w:r>
            <w:r w:rsidRPr="000B4C0B">
              <w:rPr>
                <w:rFonts w:ascii="Times New Roman" w:hAnsi="Times New Roman" w:cs="Times New Roman"/>
                <w:color w:val="auto"/>
                <w:sz w:val="24"/>
                <w:szCs w:val="24"/>
              </w:rPr>
              <w:t xml:space="preserve">раданий. Любовь, забота, помощь </w:t>
            </w:r>
            <w:r w:rsidR="00D54F66" w:rsidRPr="000B4C0B">
              <w:rPr>
                <w:rFonts w:ascii="Times New Roman" w:hAnsi="Times New Roman" w:cs="Times New Roman"/>
                <w:color w:val="auto"/>
                <w:sz w:val="24"/>
                <w:szCs w:val="24"/>
              </w:rPr>
              <w:t>— основа счастья</w:t>
            </w:r>
            <w:r w:rsidRPr="000B4C0B">
              <w:rPr>
                <w:rFonts w:ascii="Times New Roman" w:hAnsi="Times New Roman" w:cs="Times New Roman"/>
                <w:color w:val="auto"/>
                <w:sz w:val="24"/>
                <w:szCs w:val="24"/>
              </w:rPr>
              <w:t>.</w:t>
            </w:r>
          </w:p>
        </w:tc>
        <w:tc>
          <w:tcPr>
            <w:tcW w:w="8505"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пересказа.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добре и зле с религиозной и нравственно-этической точек зрения.</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об ответственности за собственные поступки.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прочитанное с личным жизненным и читательским опытом.</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чтения учебных текстов; представлять содержание учебного текста в форме таблицы; изучать ключевые понятия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BE2D96" w:rsidRPr="000B4C0B">
              <w:rPr>
                <w:rFonts w:ascii="Times New Roman" w:hAnsi="Times New Roman" w:cs="Times New Roman"/>
                <w:color w:val="auto"/>
                <w:sz w:val="24"/>
                <w:szCs w:val="24"/>
              </w:rPr>
              <w:t>.</w:t>
            </w:r>
          </w:p>
        </w:tc>
      </w:tr>
      <w:tr w:rsidR="000B4C0B" w:rsidRPr="000B4C0B" w:rsidTr="00DB2BE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Человек в буддийской картине мира (1 ч)</w:t>
            </w:r>
          </w:p>
        </w:tc>
        <w:tc>
          <w:tcPr>
            <w:tcW w:w="3544"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Планета Земля — общий дом.</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Ценность жизни как общечеловеческая ценность. Осознание ценности жизни как основа буддийского отношения к миру. Ценность рождения человеком в буддийской традиции.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Доброта матерей и понятие</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об истинной любви в буддизме</w:t>
            </w:r>
            <w:r w:rsidR="00BE2D96" w:rsidRPr="000B4C0B">
              <w:rPr>
                <w:rFonts w:ascii="Times New Roman" w:hAnsi="Times New Roman" w:cs="Times New Roman"/>
                <w:color w:val="auto"/>
                <w:sz w:val="24"/>
                <w:szCs w:val="24"/>
              </w:rPr>
              <w:t>.</w:t>
            </w:r>
          </w:p>
        </w:tc>
        <w:tc>
          <w:tcPr>
            <w:tcW w:w="8505"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w:t>
            </w:r>
            <w:r w:rsidR="00BE2D96" w:rsidRPr="000B4C0B">
              <w:rPr>
                <w:rFonts w:ascii="Times New Roman" w:hAnsi="Times New Roman" w:cs="Times New Roman"/>
                <w:color w:val="auto"/>
                <w:sz w:val="24"/>
                <w:szCs w:val="24"/>
              </w:rPr>
              <w:t xml:space="preserve">ты общечеловеческих ценностей в </w:t>
            </w:r>
            <w:r w:rsidRPr="000B4C0B">
              <w:rPr>
                <w:rFonts w:ascii="Times New Roman" w:hAnsi="Times New Roman" w:cs="Times New Roman"/>
                <w:color w:val="auto"/>
                <w:sz w:val="24"/>
                <w:szCs w:val="24"/>
              </w:rPr>
              <w:t>религиозной и светской культурах.</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сопричастности ко всему живому, о ценности жизни.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w:t>
            </w:r>
            <w:r w:rsidR="00BE2D96" w:rsidRPr="000B4C0B">
              <w:rPr>
                <w:rFonts w:ascii="Times New Roman" w:hAnsi="Times New Roman" w:cs="Times New Roman"/>
                <w:color w:val="auto"/>
                <w:sz w:val="24"/>
                <w:szCs w:val="24"/>
              </w:rPr>
              <w:t xml:space="preserve">рочитанное с личным жизненным и </w:t>
            </w:r>
            <w:r w:rsidRPr="000B4C0B">
              <w:rPr>
                <w:rFonts w:ascii="Times New Roman" w:hAnsi="Times New Roman" w:cs="Times New Roman"/>
                <w:color w:val="auto"/>
                <w:sz w:val="24"/>
                <w:szCs w:val="24"/>
              </w:rPr>
              <w:t>читательским опытом</w:t>
            </w:r>
          </w:p>
        </w:tc>
      </w:tr>
      <w:tr w:rsidR="000B4C0B" w:rsidRPr="000B4C0B" w:rsidTr="00DB2BE1">
        <w:trPr>
          <w:trHeight w:val="4761"/>
        </w:trPr>
        <w:tc>
          <w:tcPr>
            <w:tcW w:w="2518" w:type="dxa"/>
            <w:shd w:val="clear" w:color="auto" w:fill="auto"/>
          </w:tcPr>
          <w:p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 xml:space="preserve">Сострадание </w:t>
            </w:r>
            <w:r w:rsidR="00D54F66" w:rsidRPr="000B4C0B">
              <w:rPr>
                <w:rStyle w:val="a7"/>
                <w:rFonts w:ascii="Times New Roman" w:hAnsi="Times New Roman" w:cs="Times New Roman"/>
                <w:bCs/>
                <w:color w:val="auto"/>
                <w:sz w:val="24"/>
                <w:szCs w:val="24"/>
              </w:rPr>
              <w:t>и милосердие (1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человека по отношению к себе, близким, обществу, государству.</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об ак</w:t>
            </w:r>
            <w:r w:rsidR="00BE2D96" w:rsidRPr="000B4C0B">
              <w:rPr>
                <w:rFonts w:ascii="Times New Roman" w:hAnsi="Times New Roman" w:cs="Times New Roman"/>
                <w:color w:val="auto"/>
                <w:sz w:val="24"/>
                <w:szCs w:val="24"/>
              </w:rPr>
              <w:t xml:space="preserve">тивном сострадании. Бодхисаттва </w:t>
            </w:r>
            <w:r w:rsidRPr="000B4C0B">
              <w:rPr>
                <w:rFonts w:ascii="Times New Roman" w:hAnsi="Times New Roman" w:cs="Times New Roman"/>
                <w:color w:val="auto"/>
                <w:sz w:val="24"/>
                <w:szCs w:val="24"/>
              </w:rPr>
              <w:t xml:space="preserve">— пример активного сострадания. </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Сострадание и милосердие в повседневной жизни буддистов.</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Четыре безмерных пожелания</w:t>
            </w:r>
          </w:p>
        </w:tc>
        <w:tc>
          <w:tcPr>
            <w:tcW w:w="8505"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w:t>
            </w:r>
            <w:r w:rsidR="00BE2D96" w:rsidRPr="000B4C0B">
              <w:rPr>
                <w:rFonts w:ascii="Times New Roman" w:hAnsi="Times New Roman" w:cs="Times New Roman"/>
                <w:color w:val="auto"/>
                <w:sz w:val="24"/>
                <w:szCs w:val="24"/>
              </w:rPr>
              <w:t xml:space="preserve">ты общечеловеческих ценностей в </w:t>
            </w:r>
            <w:r w:rsidRPr="000B4C0B">
              <w:rPr>
                <w:rFonts w:ascii="Times New Roman" w:hAnsi="Times New Roman" w:cs="Times New Roman"/>
                <w:color w:val="auto"/>
                <w:sz w:val="24"/>
                <w:szCs w:val="24"/>
              </w:rPr>
              <w:t>религиозной и светской культурах; размышлять и рассуждать на морально-этические темы.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активного сострадания; соотносить морально-нравственные проблемы с личным жизненным и читательским опытом.</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Формулировать синонимическое определение понятий; соотносить иллюстративный материал с учебным текстом; использовать ключевые понятия урока в собственной устной и письменной речи.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BE2D96" w:rsidRPr="000B4C0B">
              <w:rPr>
                <w:rFonts w:ascii="Times New Roman" w:hAnsi="Times New Roman" w:cs="Times New Roman"/>
                <w:color w:val="auto"/>
                <w:sz w:val="24"/>
                <w:szCs w:val="24"/>
              </w:rPr>
              <w:t>.</w:t>
            </w:r>
          </w:p>
        </w:tc>
      </w:tr>
      <w:tr w:rsidR="000B4C0B" w:rsidRPr="000B4C0B" w:rsidTr="00BE2D96">
        <w:trPr>
          <w:trHeight w:val="276"/>
        </w:trPr>
        <w:tc>
          <w:tcPr>
            <w:tcW w:w="2518" w:type="dxa"/>
            <w:shd w:val="clear" w:color="auto" w:fill="auto"/>
          </w:tcPr>
          <w:p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Отношение </w:t>
            </w:r>
            <w:r w:rsidR="00D54F66" w:rsidRPr="000B4C0B">
              <w:rPr>
                <w:rStyle w:val="a7"/>
                <w:rFonts w:ascii="Times New Roman" w:hAnsi="Times New Roman" w:cs="Times New Roman"/>
                <w:bCs/>
                <w:color w:val="auto"/>
                <w:sz w:val="24"/>
                <w:szCs w:val="24"/>
              </w:rPr>
              <w:t>к природе (1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r w:rsidR="00BE2D96" w:rsidRPr="000B4C0B">
              <w:rPr>
                <w:rFonts w:ascii="Times New Roman" w:hAnsi="Times New Roman" w:cs="Times New Roman"/>
                <w:color w:val="auto"/>
                <w:sz w:val="24"/>
                <w:szCs w:val="24"/>
              </w:rPr>
              <w:t>.</w:t>
            </w:r>
          </w:p>
        </w:tc>
        <w:tc>
          <w:tcPr>
            <w:tcW w:w="8505" w:type="dxa"/>
            <w:shd w:val="clear" w:color="auto" w:fill="auto"/>
          </w:tcPr>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смысловую связь понятий «свобода» и «нравственность».</w:t>
            </w:r>
          </w:p>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Выявлять элементы общечеловеческих ценностей в религиозной и светской культурах; размышлять и рассуждать о равенстве всего живого, о бережном </w:t>
            </w:r>
          </w:p>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rsidR="00D54F66"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ключевые понятия урока в собственной устной и письменной </w:t>
            </w:r>
            <w:r w:rsidRPr="000B4C0B">
              <w:rPr>
                <w:rFonts w:ascii="Times New Roman" w:hAnsi="Times New Roman" w:cs="Times New Roman"/>
                <w:color w:val="auto"/>
                <w:sz w:val="24"/>
                <w:szCs w:val="24"/>
              </w:rPr>
              <w:lastRenderedPageBreak/>
              <w:t>речи; работать в группах (парах) и представлять результаты коллективной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rsidTr="00DB2BE1">
        <w:trPr>
          <w:trHeight w:val="3519"/>
        </w:trPr>
        <w:tc>
          <w:tcPr>
            <w:tcW w:w="2518"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учители Будды и бодхисаттвы (1 ч)</w:t>
            </w:r>
          </w:p>
        </w:tc>
        <w:tc>
          <w:tcPr>
            <w:tcW w:w="3544" w:type="dxa"/>
            <w:shd w:val="clear" w:color="auto" w:fill="auto"/>
          </w:tcPr>
          <w:p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Понятие духовного учителя в </w:t>
            </w:r>
            <w:r w:rsidR="00D54F66" w:rsidRPr="000B4C0B">
              <w:rPr>
                <w:rFonts w:ascii="Times New Roman" w:hAnsi="Times New Roman" w:cs="Times New Roman"/>
                <w:color w:val="auto"/>
                <w:sz w:val="24"/>
                <w:szCs w:val="24"/>
              </w:rPr>
              <w:t>буддизме.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Два </w:t>
            </w:r>
            <w:r w:rsidR="00BE2D96" w:rsidRPr="000B4C0B">
              <w:rPr>
                <w:rFonts w:ascii="Times New Roman" w:hAnsi="Times New Roman" w:cs="Times New Roman"/>
                <w:color w:val="auto"/>
                <w:sz w:val="24"/>
                <w:szCs w:val="24"/>
              </w:rPr>
              <w:t xml:space="preserve">основных направления в буддизме — махаяна и тхеравада. </w:t>
            </w:r>
            <w:proofErr w:type="spellStart"/>
            <w:r w:rsidR="00BE2D96" w:rsidRPr="000B4C0B">
              <w:rPr>
                <w:rFonts w:ascii="Times New Roman" w:hAnsi="Times New Roman" w:cs="Times New Roman"/>
                <w:color w:val="auto"/>
                <w:sz w:val="24"/>
                <w:szCs w:val="24"/>
              </w:rPr>
              <w:t>Гелуг</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распространённая школа махаяны в</w:t>
            </w:r>
            <w:r w:rsidR="00BE2D96" w:rsidRPr="000B4C0B">
              <w:rPr>
                <w:rFonts w:ascii="Times New Roman" w:hAnsi="Times New Roman" w:cs="Times New Roman"/>
                <w:color w:val="auto"/>
                <w:sz w:val="24"/>
                <w:szCs w:val="24"/>
              </w:rPr>
              <w:t xml:space="preserve"> России. Основатель школы </w:t>
            </w:r>
            <w:proofErr w:type="spellStart"/>
            <w:r w:rsidR="00BE2D96" w:rsidRPr="000B4C0B">
              <w:rPr>
                <w:rFonts w:ascii="Times New Roman" w:hAnsi="Times New Roman" w:cs="Times New Roman"/>
                <w:color w:val="auto"/>
                <w:sz w:val="24"/>
                <w:szCs w:val="24"/>
              </w:rPr>
              <w:t>гелуг</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Чже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Цонкапа</w:t>
            </w:r>
            <w:proofErr w:type="spellEnd"/>
            <w:r w:rsidRPr="000B4C0B">
              <w:rPr>
                <w:rFonts w:ascii="Times New Roman" w:hAnsi="Times New Roman" w:cs="Times New Roman"/>
                <w:color w:val="auto"/>
                <w:sz w:val="24"/>
                <w:szCs w:val="24"/>
              </w:rPr>
              <w:t>.</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Свобода выбора духовного учителя в буддийской традиции. </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Взаимоотношения ученика и духовного учителя в буддизме</w:t>
            </w:r>
            <w:r w:rsidR="00BE2D96" w:rsidRPr="000B4C0B">
              <w:rPr>
                <w:rFonts w:ascii="Times New Roman" w:hAnsi="Times New Roman" w:cs="Times New Roman"/>
                <w:color w:val="auto"/>
                <w:sz w:val="24"/>
                <w:szCs w:val="24"/>
              </w:rPr>
              <w:t>.</w:t>
            </w:r>
          </w:p>
        </w:tc>
        <w:tc>
          <w:tcPr>
            <w:tcW w:w="8505"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духовного учителя в религиозной и повседневной жизни буддистов.</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вопросы к прочитанному тексту.</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материал с учебным текстом.</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tc>
      </w:tr>
      <w:tr w:rsidR="000B4C0B" w:rsidRPr="000B4C0B" w:rsidTr="001473AA">
        <w:trPr>
          <w:trHeight w:val="846"/>
        </w:trPr>
        <w:tc>
          <w:tcPr>
            <w:tcW w:w="2518"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Семья в буддийской культуре и её ценности (1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значении семьи в жизни человека и общества.</w:t>
            </w:r>
          </w:p>
          <w:p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w:t>
            </w:r>
            <w:r w:rsidRPr="000B4C0B">
              <w:rPr>
                <w:rFonts w:ascii="Times New Roman" w:hAnsi="Times New Roman" w:cs="Times New Roman"/>
                <w:color w:val="auto"/>
                <w:sz w:val="24"/>
                <w:szCs w:val="24"/>
              </w:rPr>
              <w:lastRenderedPageBreak/>
              <w:t>письменной речи.</w:t>
            </w:r>
          </w:p>
          <w:p w:rsidR="00D54F66"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rsidTr="00DB2BE1">
        <w:trPr>
          <w:trHeight w:val="3519"/>
        </w:trPr>
        <w:tc>
          <w:tcPr>
            <w:tcW w:w="2518" w:type="dxa"/>
            <w:shd w:val="clear" w:color="auto" w:fill="auto"/>
          </w:tcPr>
          <w:p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 (1 ч)</w:t>
            </w:r>
          </w:p>
        </w:tc>
        <w:tc>
          <w:tcPr>
            <w:tcW w:w="3544" w:type="dxa"/>
            <w:shd w:val="clear" w:color="auto" w:fill="auto"/>
          </w:tcPr>
          <w:p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Повторять и закреплять знания, освоенные на уроках «Основы буддийской культуры».</w:t>
            </w:r>
          </w:p>
          <w:p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реалиями жизни и личным опытом.</w:t>
            </w:r>
          </w:p>
          <w:p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r w:rsidR="00BE2D96" w:rsidRPr="000B4C0B">
              <w:rPr>
                <w:rFonts w:ascii="Times New Roman" w:hAnsi="Times New Roman" w:cs="Times New Roman"/>
                <w:color w:val="auto"/>
                <w:sz w:val="24"/>
                <w:szCs w:val="24"/>
              </w:rPr>
              <w:t>.</w:t>
            </w:r>
          </w:p>
        </w:tc>
      </w:tr>
      <w:tr w:rsidR="000B4C0B" w:rsidRPr="000B4C0B" w:rsidTr="00DB2BE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Обобщающий урок (1 ч)</w:t>
            </w:r>
          </w:p>
        </w:tc>
        <w:tc>
          <w:tcPr>
            <w:tcW w:w="3544"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Предварительные итоги изучения курса «Основы религиозных культур и светской этики».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w:t>
            </w:r>
            <w:r w:rsidRPr="000B4C0B">
              <w:rPr>
                <w:rFonts w:ascii="Times New Roman" w:hAnsi="Times New Roman" w:cs="Times New Roman"/>
                <w:color w:val="auto"/>
                <w:sz w:val="24"/>
                <w:szCs w:val="24"/>
              </w:rPr>
              <w:lastRenderedPageBreak/>
              <w:t>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r w:rsidR="00BE2D96" w:rsidRPr="000B4C0B">
              <w:rPr>
                <w:rFonts w:ascii="Times New Roman" w:hAnsi="Times New Roman" w:cs="Times New Roman"/>
                <w:color w:val="auto"/>
                <w:sz w:val="24"/>
                <w:szCs w:val="24"/>
              </w:rPr>
              <w:t>.</w:t>
            </w:r>
          </w:p>
        </w:tc>
        <w:tc>
          <w:tcPr>
            <w:tcW w:w="8505"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Обобщать и систематизировать знания, освоенные</w:t>
            </w:r>
            <w:r w:rsidR="00746F2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r w:rsidR="00BE2D96" w:rsidRPr="000B4C0B">
              <w:rPr>
                <w:rFonts w:ascii="Times New Roman" w:hAnsi="Times New Roman" w:cs="Times New Roman"/>
                <w:color w:val="auto"/>
                <w:sz w:val="24"/>
                <w:szCs w:val="24"/>
              </w:rPr>
              <w:t>.</w:t>
            </w:r>
          </w:p>
        </w:tc>
      </w:tr>
      <w:tr w:rsidR="000B4C0B" w:rsidRPr="000B4C0B" w:rsidTr="00DB2BE1">
        <w:trPr>
          <w:trHeight w:val="3726"/>
        </w:trPr>
        <w:tc>
          <w:tcPr>
            <w:tcW w:w="2518" w:type="dxa"/>
            <w:shd w:val="clear" w:color="auto" w:fill="auto"/>
          </w:tcPr>
          <w:p w:rsidR="00D54F66" w:rsidRPr="000B4C0B" w:rsidRDefault="00D54F66"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Буддизм в России (1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развития буддизма в России. Традиционно буддийские регионы в России. Санкт-</w:t>
            </w:r>
            <w:r w:rsidR="00BE2D96" w:rsidRPr="000B4C0B">
              <w:rPr>
                <w:rFonts w:ascii="Times New Roman" w:hAnsi="Times New Roman" w:cs="Times New Roman"/>
                <w:color w:val="auto"/>
                <w:sz w:val="24"/>
                <w:szCs w:val="24"/>
              </w:rPr>
              <w:t xml:space="preserve">Петербургский дацан </w:t>
            </w:r>
            <w:proofErr w:type="spellStart"/>
            <w:r w:rsidR="00BE2D96" w:rsidRPr="000B4C0B">
              <w:rPr>
                <w:rFonts w:ascii="Times New Roman" w:hAnsi="Times New Roman" w:cs="Times New Roman"/>
                <w:color w:val="auto"/>
                <w:sz w:val="24"/>
                <w:szCs w:val="24"/>
              </w:rPr>
              <w:t>Гунзэчойнэй</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первый буддийский храм в Европе. Современное состояние буддизма в России.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Буддийские общины на территории современной России.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буддизма в установлении согласия между людьми и взаимопонимания</w:t>
            </w:r>
            <w:r w:rsidR="00BE2D96" w:rsidRPr="000B4C0B">
              <w:rPr>
                <w:rFonts w:ascii="Times New Roman" w:hAnsi="Times New Roman" w:cs="Times New Roman"/>
                <w:color w:val="auto"/>
                <w:sz w:val="24"/>
                <w:szCs w:val="24"/>
              </w:rPr>
              <w:t>.</w:t>
            </w:r>
          </w:p>
        </w:tc>
        <w:tc>
          <w:tcPr>
            <w:tcW w:w="8505"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Конспектировать сообщение учителя; выявлять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парах и представлять результаты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rsidTr="00746F27">
        <w:trPr>
          <w:trHeight w:val="1129"/>
        </w:trPr>
        <w:tc>
          <w:tcPr>
            <w:tcW w:w="2518"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Путь духовного совершенствования (2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Восе</w:t>
            </w:r>
            <w:r w:rsidR="00BE2D96" w:rsidRPr="000B4C0B">
              <w:rPr>
                <w:rFonts w:ascii="Times New Roman" w:hAnsi="Times New Roman" w:cs="Times New Roman"/>
                <w:color w:val="auto"/>
                <w:sz w:val="24"/>
                <w:szCs w:val="24"/>
              </w:rPr>
              <w:t xml:space="preserve">мь принципов правильной жизни </w:t>
            </w:r>
            <w:r w:rsidRPr="000B4C0B">
              <w:rPr>
                <w:rFonts w:ascii="Times New Roman" w:hAnsi="Times New Roman" w:cs="Times New Roman"/>
                <w:color w:val="auto"/>
                <w:sz w:val="24"/>
                <w:szCs w:val="24"/>
              </w:rPr>
              <w:t>— основа Восьмеричного благородного пути. Понятие Срединного пути в буддизме.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Поучение Будды сыну.</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Символическое изображе</w:t>
            </w:r>
            <w:r w:rsidR="00BE2D96" w:rsidRPr="000B4C0B">
              <w:rPr>
                <w:rFonts w:ascii="Times New Roman" w:hAnsi="Times New Roman" w:cs="Times New Roman"/>
                <w:color w:val="auto"/>
                <w:sz w:val="24"/>
                <w:szCs w:val="24"/>
              </w:rPr>
              <w:t xml:space="preserve">ние этапов очищения ума. Сангха </w:t>
            </w:r>
            <w:r w:rsidRPr="000B4C0B">
              <w:rPr>
                <w:rFonts w:ascii="Times New Roman" w:hAnsi="Times New Roman" w:cs="Times New Roman"/>
                <w:color w:val="auto"/>
                <w:sz w:val="24"/>
                <w:szCs w:val="24"/>
              </w:rPr>
              <w:t>— община последователей Будды и его учения</w:t>
            </w:r>
          </w:p>
        </w:tc>
        <w:tc>
          <w:tcPr>
            <w:tcW w:w="8505"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необходимости самосовершенствования, о нравственной направленности буддийского учения и его основных принципах.</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собственные представления о путях духовного совершенствования с основными принципами Восьмеричного благородного пути.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морально-нравственные проблемы</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 личным жизненным и читательским опытом. </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Составлять план учебного текста; составлять рассказ по иллюстрации; </w:t>
            </w:r>
            <w:r w:rsidRPr="000B4C0B">
              <w:rPr>
                <w:rFonts w:ascii="Times New Roman" w:hAnsi="Times New Roman" w:cs="Times New Roman"/>
                <w:color w:val="auto"/>
                <w:sz w:val="24"/>
                <w:szCs w:val="24"/>
              </w:rPr>
              <w:lastRenderedPageBreak/>
              <w:t>использовать ключевые понятия урока в собственной устной и письменной речи.</w:t>
            </w:r>
          </w:p>
          <w:p w:rsidR="00D54F66"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rsidTr="00DB2BE1">
        <w:trPr>
          <w:trHeight w:val="3933"/>
        </w:trPr>
        <w:tc>
          <w:tcPr>
            <w:tcW w:w="2518"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w:t>
            </w:r>
            <w:r w:rsidR="00BE2D96" w:rsidRPr="000B4C0B">
              <w:rPr>
                <w:rStyle w:val="a7"/>
                <w:rFonts w:ascii="Times New Roman" w:hAnsi="Times New Roman" w:cs="Times New Roman"/>
                <w:bCs/>
                <w:color w:val="auto"/>
                <w:sz w:val="24"/>
                <w:szCs w:val="24"/>
              </w:rPr>
              <w:t xml:space="preserve">уддийское учение о добродетелях </w:t>
            </w:r>
            <w:r w:rsidRPr="000B4C0B">
              <w:rPr>
                <w:rStyle w:val="a7"/>
                <w:rFonts w:ascii="Times New Roman" w:hAnsi="Times New Roman" w:cs="Times New Roman"/>
                <w:bCs/>
                <w:color w:val="auto"/>
                <w:sz w:val="24"/>
                <w:szCs w:val="24"/>
              </w:rPr>
              <w:t>(2 ч)</w:t>
            </w:r>
          </w:p>
        </w:tc>
        <w:tc>
          <w:tcPr>
            <w:tcW w:w="3544"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Пути совершенствования ума человека через щедрость, нравственность, терпение, усердие, медитацию и мудрость.</w:t>
            </w:r>
          </w:p>
          <w:p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Мандала </w:t>
            </w:r>
            <w:r w:rsidR="00D54F66" w:rsidRPr="000B4C0B">
              <w:rPr>
                <w:rFonts w:ascii="Times New Roman" w:hAnsi="Times New Roman" w:cs="Times New Roman"/>
                <w:color w:val="auto"/>
                <w:sz w:val="24"/>
                <w:szCs w:val="24"/>
              </w:rPr>
              <w:t>— буддийский символ круговорота рождений и смертей. Буддийский путь следования добродетелям.</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Активная жизненная позиция в понимании буддистов и её проявления в повседневной жизни</w:t>
            </w:r>
            <w:r w:rsidR="00BE2D96" w:rsidRPr="000B4C0B">
              <w:rPr>
                <w:rFonts w:ascii="Times New Roman" w:hAnsi="Times New Roman" w:cs="Times New Roman"/>
                <w:color w:val="auto"/>
                <w:sz w:val="24"/>
                <w:szCs w:val="24"/>
              </w:rPr>
              <w:t>.</w:t>
            </w:r>
          </w:p>
        </w:tc>
        <w:tc>
          <w:tcPr>
            <w:tcW w:w="8505" w:type="dxa"/>
            <w:shd w:val="clear" w:color="auto" w:fill="auto"/>
          </w:tcPr>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rsidTr="00BE2D96">
        <w:trPr>
          <w:trHeight w:val="4345"/>
        </w:trPr>
        <w:tc>
          <w:tcPr>
            <w:tcW w:w="2518" w:type="dxa"/>
            <w:shd w:val="clear" w:color="auto" w:fill="auto"/>
          </w:tcPr>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символы (1 ч)</w:t>
            </w:r>
          </w:p>
        </w:tc>
        <w:tc>
          <w:tcPr>
            <w:tcW w:w="3544" w:type="dxa"/>
            <w:shd w:val="clear" w:color="auto" w:fill="auto"/>
          </w:tcPr>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Колесо учения» и «три драгоценности» буддизма.</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Восемь благоприятных символов. Лотос как один из основных символов буддизма. Ступа — символ Будды Шакьямуни и его учения.</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Животные-символы в буддизме. Символические предметы и ритуальная одежда в буддийской духовной традиции</w:t>
            </w:r>
          </w:p>
        </w:tc>
        <w:tc>
          <w:tcPr>
            <w:tcW w:w="8505" w:type="dxa"/>
            <w:shd w:val="clear" w:color="auto" w:fill="auto"/>
          </w:tcPr>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полученные знания в контексте нового содержания; соотносить иллюстративный материал с темой урока, с содержанием текста.</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Интерпретировать символические изображения; составлять рассказ с введением в него новых фактов; представлять информацию в символической форме.</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p>
        </w:tc>
      </w:tr>
      <w:tr w:rsidR="000B4C0B" w:rsidRPr="000B4C0B" w:rsidTr="00DB2BE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ритуалы и обряды (1 ч)</w:t>
            </w:r>
          </w:p>
        </w:tc>
        <w:tc>
          <w:tcPr>
            <w:tcW w:w="3544" w:type="dxa"/>
            <w:shd w:val="clear" w:color="auto" w:fill="auto"/>
          </w:tcPr>
          <w:p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Буддизм </w:t>
            </w:r>
            <w:r w:rsidR="00B70ADD" w:rsidRPr="000B4C0B">
              <w:rPr>
                <w:rFonts w:ascii="Times New Roman" w:hAnsi="Times New Roman" w:cs="Times New Roman"/>
                <w:color w:val="auto"/>
                <w:sz w:val="24"/>
                <w:szCs w:val="24"/>
              </w:rPr>
              <w:t>— одна из традиционных религий населения России.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DB2BE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святыни (1 ч)</w:t>
            </w:r>
          </w:p>
        </w:tc>
        <w:tc>
          <w:tcPr>
            <w:tcW w:w="3544"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храм, изображения и статуи Будды, ступа и места, связанные с жизнью Будды, как буддийские святыни. Буддийские святыни в мире и в </w:t>
            </w:r>
            <w:r w:rsidRPr="000B4C0B">
              <w:rPr>
                <w:rFonts w:ascii="Times New Roman" w:hAnsi="Times New Roman" w:cs="Times New Roman"/>
                <w:color w:val="auto"/>
                <w:sz w:val="24"/>
                <w:szCs w:val="24"/>
              </w:rPr>
              <w:lastRenderedPageBreak/>
              <w:t>России.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Паломничество к священным местам. Значение паломниче</w:t>
            </w:r>
            <w:r w:rsidR="00746F27" w:rsidRPr="000B4C0B">
              <w:rPr>
                <w:rFonts w:ascii="Times New Roman" w:hAnsi="Times New Roman" w:cs="Times New Roman"/>
                <w:color w:val="auto"/>
                <w:sz w:val="24"/>
                <w:szCs w:val="24"/>
              </w:rPr>
              <w:t>ства в жизни буддистов. Буря</w:t>
            </w:r>
            <w:r w:rsidR="00BE2D96" w:rsidRPr="000B4C0B">
              <w:rPr>
                <w:rFonts w:ascii="Times New Roman" w:hAnsi="Times New Roman" w:cs="Times New Roman"/>
                <w:color w:val="auto"/>
                <w:sz w:val="24"/>
                <w:szCs w:val="24"/>
              </w:rPr>
              <w:t xml:space="preserve">тский лама </w:t>
            </w:r>
            <w:proofErr w:type="spellStart"/>
            <w:r w:rsidR="00BE2D96" w:rsidRPr="000B4C0B">
              <w:rPr>
                <w:rFonts w:ascii="Times New Roman" w:hAnsi="Times New Roman" w:cs="Times New Roman"/>
                <w:color w:val="auto"/>
                <w:sz w:val="24"/>
                <w:szCs w:val="24"/>
              </w:rPr>
              <w:t>Даша-Джоржо</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Итигэлов</w:t>
            </w:r>
            <w:proofErr w:type="spellEnd"/>
            <w:r w:rsidR="00BE2D96" w:rsidRPr="000B4C0B">
              <w:rPr>
                <w:rFonts w:ascii="Times New Roman" w:hAnsi="Times New Roman" w:cs="Times New Roman"/>
                <w:color w:val="auto"/>
                <w:sz w:val="24"/>
                <w:szCs w:val="24"/>
              </w:rPr>
              <w:t xml:space="preserve"> </w:t>
            </w:r>
            <w:r w:rsidR="00746F27" w:rsidRPr="000B4C0B">
              <w:rPr>
                <w:rFonts w:ascii="Times New Roman" w:hAnsi="Times New Roman" w:cs="Times New Roman"/>
                <w:color w:val="auto"/>
                <w:sz w:val="24"/>
                <w:szCs w:val="24"/>
              </w:rPr>
              <w:t>— символ безграничных духовных возможностей человека</w:t>
            </w:r>
          </w:p>
        </w:tc>
        <w:tc>
          <w:tcPr>
            <w:tcW w:w="8505"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746F27"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Называть и характеризовать объекты, предметы, явления, которые почитаются </w:t>
            </w:r>
            <w:r w:rsidRPr="000B4C0B">
              <w:rPr>
                <w:rFonts w:ascii="Times New Roman" w:hAnsi="Times New Roman" w:cs="Times New Roman"/>
                <w:color w:val="auto"/>
                <w:sz w:val="24"/>
                <w:szCs w:val="24"/>
              </w:rPr>
              <w:lastRenderedPageBreak/>
              <w:t>как святыни в духов</w:t>
            </w:r>
            <w:r w:rsidR="00746F27" w:rsidRPr="000B4C0B">
              <w:rPr>
                <w:rFonts w:ascii="Times New Roman" w:hAnsi="Times New Roman" w:cs="Times New Roman"/>
                <w:color w:val="auto"/>
                <w:sz w:val="24"/>
                <w:szCs w:val="24"/>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учебном тексте; использовать ключевые понятия урока в собственной устной и письменной речи.</w:t>
            </w:r>
          </w:p>
          <w:p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DB2BE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священные сооружения (1 ч)</w:t>
            </w:r>
          </w:p>
        </w:tc>
        <w:tc>
          <w:tcPr>
            <w:tcW w:w="3544"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возникновения ступ.</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Назначение и архитектурные особенности ступы. Символическое значение ступы.</w:t>
            </w:r>
          </w:p>
          <w:p w:rsidR="00746F27"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монастырь </w:t>
            </w:r>
            <w:r w:rsidR="00B70ADD" w:rsidRPr="000B4C0B">
              <w:rPr>
                <w:rFonts w:ascii="Times New Roman" w:hAnsi="Times New Roman" w:cs="Times New Roman"/>
                <w:color w:val="auto"/>
                <w:sz w:val="24"/>
                <w:szCs w:val="24"/>
              </w:rPr>
              <w:t>— духовный центр для буддистов-мирян и монахов. Назначение, архитектурные особенности и</w:t>
            </w:r>
            <w:r w:rsidR="00746F27" w:rsidRPr="000B4C0B">
              <w:rPr>
                <w:rFonts w:ascii="Times New Roman" w:hAnsi="Times New Roman" w:cs="Times New Roman"/>
                <w:color w:val="auto"/>
                <w:sz w:val="24"/>
                <w:szCs w:val="24"/>
              </w:rPr>
              <w:t xml:space="preserve"> внутреннее убранство буддийского монастыря.</w:t>
            </w:r>
          </w:p>
          <w:p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Буддийское учение в повседневной жизни буддийских монахов. Священные сооружения православия, ислама, иудаизма</w:t>
            </w:r>
            <w:r w:rsidR="00BE2D96" w:rsidRPr="000B4C0B">
              <w:rPr>
                <w:rFonts w:ascii="Times New Roman" w:hAnsi="Times New Roman" w:cs="Times New Roman"/>
                <w:color w:val="auto"/>
                <w:sz w:val="24"/>
                <w:szCs w:val="24"/>
              </w:rPr>
              <w:t>.</w:t>
            </w:r>
          </w:p>
        </w:tc>
        <w:tc>
          <w:tcPr>
            <w:tcW w:w="8505"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746F27"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аналогии в разных религиозных культурах; размышлять и рассуждать о роли священных</w:t>
            </w:r>
            <w:r w:rsidR="00746F27" w:rsidRPr="000B4C0B">
              <w:rPr>
                <w:rFonts w:ascii="Times New Roman" w:hAnsi="Times New Roman" w:cs="Times New Roman"/>
                <w:color w:val="auto"/>
                <w:sz w:val="24"/>
                <w:szCs w:val="24"/>
              </w:rPr>
              <w:t xml:space="preserve"> сооружений в религиозной культуре, об эстетической ценности священных сооружений, о подвижничестве буддийских монахов.</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Называть и характеризовать буддийские священные сооружения. </w:t>
            </w:r>
          </w:p>
          <w:p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0B4C0B" w:rsidRPr="000B4C0B" w:rsidTr="004F0DBB">
        <w:trPr>
          <w:trHeight w:val="562"/>
        </w:trPr>
        <w:tc>
          <w:tcPr>
            <w:tcW w:w="2518" w:type="dxa"/>
            <w:shd w:val="clear" w:color="auto" w:fill="auto"/>
          </w:tcPr>
          <w:p w:rsidR="00746F27" w:rsidRPr="000B4C0B" w:rsidRDefault="00746F27"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Буддийский храм (1 ч)</w:t>
            </w:r>
          </w:p>
        </w:tc>
        <w:tc>
          <w:tcPr>
            <w:tcW w:w="3544"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Особенности буддийского</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храма. Назначение, архитектурные особенности, внутреннее устройство буддийского храма.</w:t>
            </w:r>
          </w:p>
          <w:p w:rsidR="00746F27" w:rsidRPr="000B4C0B" w:rsidRDefault="00746F27"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color w:val="auto"/>
                <w:lang w:val="ru-RU"/>
              </w:rPr>
              <w:t>Алтарь</w:t>
            </w:r>
            <w:r w:rsidR="00BE2D96" w:rsidRPr="000B4C0B">
              <w:rPr>
                <w:rFonts w:ascii="Times New Roman" w:hAnsi="Times New Roman" w:cs="Times New Roman"/>
                <w:color w:val="auto"/>
                <w:lang w:val="ru-RU"/>
              </w:rPr>
              <w:t xml:space="preserve"> </w:t>
            </w:r>
            <w:r w:rsidRPr="000B4C0B">
              <w:rPr>
                <w:rFonts w:ascii="Times New Roman" w:hAnsi="Times New Roman" w:cs="Times New Roman"/>
                <w:color w:val="auto"/>
                <w:lang w:val="ru-RU"/>
              </w:rPr>
              <w:t xml:space="preserve">— главное место буддийского храма. Правила поведения в общественном </w:t>
            </w:r>
            <w:r w:rsidRPr="000B4C0B">
              <w:rPr>
                <w:rFonts w:ascii="Times New Roman" w:hAnsi="Times New Roman" w:cs="Times New Roman"/>
                <w:color w:val="auto"/>
                <w:lang w:val="ru-RU"/>
              </w:rPr>
              <w:lastRenderedPageBreak/>
              <w:t>месте</w:t>
            </w:r>
          </w:p>
        </w:tc>
        <w:tc>
          <w:tcPr>
            <w:tcW w:w="8505"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Размышлять и рассуждать об эстетической ценности храмовых сооружений; </w:t>
            </w:r>
            <w:r w:rsidRPr="000B4C0B">
              <w:rPr>
                <w:rFonts w:ascii="Times New Roman" w:hAnsi="Times New Roman" w:cs="Times New Roman"/>
                <w:color w:val="auto"/>
                <w:sz w:val="24"/>
                <w:szCs w:val="24"/>
              </w:rPr>
              <w:lastRenderedPageBreak/>
              <w:t>ориентироваться в своём поведении на правила поведения в общественных местах; различать священные сооружения разных религиозных традиций.</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rsidR="00746F27" w:rsidRPr="000B4C0B" w:rsidRDefault="00746F27"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color w:val="auto"/>
                <w:lang w:val="ru-RU"/>
              </w:rPr>
              <w:t>Работать в группах (парах) и представлять результаты групповой работы, оценивать результаты самостоятельной работы</w:t>
            </w:r>
            <w:r w:rsidR="00BE2D96" w:rsidRPr="000B4C0B">
              <w:rPr>
                <w:rFonts w:ascii="Times New Roman" w:hAnsi="Times New Roman" w:cs="Times New Roman"/>
                <w:color w:val="auto"/>
                <w:lang w:val="ru-RU"/>
              </w:rPr>
              <w:t>.</w:t>
            </w:r>
          </w:p>
        </w:tc>
      </w:tr>
      <w:tr w:rsidR="000B4C0B" w:rsidRPr="000B4C0B" w:rsidTr="00BE2D96">
        <w:trPr>
          <w:trHeight w:val="3536"/>
        </w:trPr>
        <w:tc>
          <w:tcPr>
            <w:tcW w:w="2518"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Буддийский календарь (1 ч)</w:t>
            </w:r>
          </w:p>
        </w:tc>
        <w:tc>
          <w:tcPr>
            <w:tcW w:w="3544"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Летоисчисление по лунному календарю. Буддийский календарь и его отличие от григорианского. Особенности буддийского календаря.</w:t>
            </w:r>
          </w:p>
          <w:p w:rsidR="00746F27"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Животные </w:t>
            </w:r>
            <w:r w:rsidR="00746F27" w:rsidRPr="000B4C0B">
              <w:rPr>
                <w:rFonts w:ascii="Times New Roman" w:hAnsi="Times New Roman" w:cs="Times New Roman"/>
                <w:color w:val="auto"/>
                <w:sz w:val="24"/>
                <w:szCs w:val="24"/>
              </w:rPr>
              <w:t>— символы двенадцатилетнего цикла.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Место лунного календаря в жизни современных буддистов</w:t>
            </w:r>
          </w:p>
        </w:tc>
        <w:tc>
          <w:tcPr>
            <w:tcW w:w="8505"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аудирования и осознанного построения речевы</w:t>
            </w:r>
            <w:r w:rsidR="00BE2D96" w:rsidRPr="000B4C0B">
              <w:rPr>
                <w:rFonts w:ascii="Times New Roman" w:hAnsi="Times New Roman" w:cs="Times New Roman"/>
                <w:color w:val="auto"/>
                <w:sz w:val="24"/>
                <w:szCs w:val="24"/>
              </w:rPr>
              <w:t xml:space="preserve">х высказываний в соответствии с </w:t>
            </w:r>
            <w:r w:rsidRPr="000B4C0B">
              <w:rPr>
                <w:rFonts w:ascii="Times New Roman" w:hAnsi="Times New Roman" w:cs="Times New Roman"/>
                <w:color w:val="auto"/>
                <w:sz w:val="24"/>
                <w:szCs w:val="24"/>
              </w:rPr>
              <w:t>коммуникативными задачами; выявлять известную и неизвестную информацию в учебном тексте;</w:t>
            </w:r>
            <w:r w:rsidR="004F0DBB"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4F0DBB">
        <w:trPr>
          <w:trHeight w:val="279"/>
        </w:trPr>
        <w:tc>
          <w:tcPr>
            <w:tcW w:w="2518"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праздники (1 ч)</w:t>
            </w:r>
          </w:p>
        </w:tc>
        <w:tc>
          <w:tcPr>
            <w:tcW w:w="3544"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Светские и религиозные праздники. Смысл и значение светских и религиозных праздников.</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праздников в буддийской культуре. Основные буддийские праздники.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История, смысл и значение </w:t>
            </w:r>
            <w:r w:rsidRPr="000B4C0B">
              <w:rPr>
                <w:rFonts w:ascii="Times New Roman" w:hAnsi="Times New Roman" w:cs="Times New Roman"/>
                <w:color w:val="auto"/>
                <w:sz w:val="24"/>
                <w:szCs w:val="24"/>
              </w:rPr>
              <w:lastRenderedPageBreak/>
              <w:t>праздника Весак, обычаи и традиции.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празднования Нового года у буддистов в России.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Главные праздники христиан, мусульман, иудеев</w:t>
            </w:r>
          </w:p>
        </w:tc>
        <w:tc>
          <w:tcPr>
            <w:tcW w:w="8505" w:type="dxa"/>
            <w:shd w:val="clear" w:color="auto" w:fill="auto"/>
          </w:tcPr>
          <w:p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Формулировать определение понятия; осуществлять поиск новой информации в </w:t>
            </w:r>
            <w:r w:rsidRPr="000B4C0B">
              <w:rPr>
                <w:rFonts w:ascii="Times New Roman" w:hAnsi="Times New Roman" w:cs="Times New Roman"/>
                <w:color w:val="auto"/>
                <w:sz w:val="24"/>
                <w:szCs w:val="24"/>
              </w:rPr>
              <w:lastRenderedPageBreak/>
              <w:t>тексте; отбирать иллюстративный материал, необходимый для выполнения задачи, с последующим комментарием;</w:t>
            </w:r>
          </w:p>
          <w:p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rsidR="00746F27"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0B4C0B" w:rsidRPr="000B4C0B" w:rsidTr="00DB2BE1">
        <w:trPr>
          <w:trHeight w:val="60"/>
        </w:trPr>
        <w:tc>
          <w:tcPr>
            <w:tcW w:w="2518"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Искусство в буддийской культуре (1 ч)</w:t>
            </w:r>
          </w:p>
        </w:tc>
        <w:tc>
          <w:tcPr>
            <w:tcW w:w="3544"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Художественная ценность предметов и явлений буддийской духовной культуры.</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Скульптура и живопись. Каноны скульптурных изображений Будды Шакьямуни.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Требования к буддийским художникам.</w:t>
            </w:r>
          </w:p>
          <w:p w:rsidR="00746F27" w:rsidRPr="000B4C0B" w:rsidRDefault="00746F27"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Чже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Цонкапа</w:t>
            </w:r>
            <w:proofErr w:type="spellEnd"/>
            <w:r w:rsidRPr="000B4C0B">
              <w:rPr>
                <w:rFonts w:ascii="Times New Roman" w:hAnsi="Times New Roman" w:cs="Times New Roman"/>
                <w:color w:val="auto"/>
                <w:sz w:val="24"/>
                <w:szCs w:val="24"/>
              </w:rPr>
              <w:t xml:space="preserve"> о предназначении искусства.</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Декоративно-прикладное искусство в буддийской культуре</w:t>
            </w:r>
            <w:r w:rsidR="00BE2D96" w:rsidRPr="000B4C0B">
              <w:rPr>
                <w:rFonts w:ascii="Times New Roman" w:hAnsi="Times New Roman" w:cs="Times New Roman"/>
                <w:color w:val="auto"/>
                <w:sz w:val="24"/>
                <w:szCs w:val="24"/>
              </w:rPr>
              <w:t>.</w:t>
            </w:r>
          </w:p>
        </w:tc>
        <w:tc>
          <w:tcPr>
            <w:tcW w:w="8505"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rsidTr="00DB2BE1">
        <w:trPr>
          <w:trHeight w:val="60"/>
        </w:trPr>
        <w:tc>
          <w:tcPr>
            <w:tcW w:w="2518"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Любовь и уважение к Отечеству (1 ч)</w:t>
            </w:r>
          </w:p>
        </w:tc>
        <w:tc>
          <w:tcPr>
            <w:tcW w:w="3544"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w:t>
            </w:r>
            <w:r w:rsidR="00BE2D96" w:rsidRPr="000B4C0B">
              <w:rPr>
                <w:rFonts w:ascii="Times New Roman" w:hAnsi="Times New Roman" w:cs="Times New Roman"/>
                <w:color w:val="auto"/>
                <w:sz w:val="24"/>
                <w:szCs w:val="24"/>
              </w:rPr>
              <w:t xml:space="preserve">уховных традиций России. Любовь </w:t>
            </w:r>
            <w:r w:rsidRPr="000B4C0B">
              <w:rPr>
                <w:rFonts w:ascii="Times New Roman" w:hAnsi="Times New Roman" w:cs="Times New Roman"/>
                <w:color w:val="auto"/>
                <w:sz w:val="24"/>
                <w:szCs w:val="24"/>
              </w:rPr>
              <w:t>— основа человеческой жизни.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Темы творческих работ: «Диалог культур во имя </w:t>
            </w:r>
            <w:r w:rsidRPr="000B4C0B">
              <w:rPr>
                <w:rFonts w:ascii="Times New Roman" w:hAnsi="Times New Roman" w:cs="Times New Roman"/>
                <w:color w:val="auto"/>
                <w:sz w:val="24"/>
                <w:szCs w:val="24"/>
              </w:rPr>
              <w:lastRenderedPageBreak/>
              <w:t>гражданского мира и согласия» (народное творчество, стихи, песни, кухня народов России и т. д.)</w:t>
            </w:r>
          </w:p>
        </w:tc>
        <w:tc>
          <w:tcPr>
            <w:tcW w:w="8505" w:type="dxa"/>
            <w:shd w:val="clear" w:color="auto" w:fill="auto"/>
          </w:tcPr>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 Читать вслух и про себя, воспринимать на слух прочитанное.</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 Отвечать устно и письменно на вопросы.</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w:t>
            </w:r>
            <w:r w:rsidR="00BE2D96" w:rsidRPr="000B4C0B">
              <w:rPr>
                <w:rFonts w:ascii="Times New Roman" w:hAnsi="Times New Roman" w:cs="Times New Roman"/>
                <w:color w:val="auto"/>
                <w:sz w:val="24"/>
                <w:szCs w:val="24"/>
              </w:rPr>
              <w:t xml:space="preserve">урных традициях и их значении в </w:t>
            </w:r>
            <w:r w:rsidRPr="000B4C0B">
              <w:rPr>
                <w:rFonts w:ascii="Times New Roman" w:hAnsi="Times New Roman" w:cs="Times New Roman"/>
                <w:color w:val="auto"/>
                <w:sz w:val="24"/>
                <w:szCs w:val="24"/>
              </w:rPr>
              <w:t>жизни человека, семьи, общества; о ценности любви в отношениях между людьми и по отнош</w:t>
            </w:r>
            <w:r w:rsidR="00BE2D96" w:rsidRPr="000B4C0B">
              <w:rPr>
                <w:rFonts w:ascii="Times New Roman" w:hAnsi="Times New Roman" w:cs="Times New Roman"/>
                <w:color w:val="auto"/>
                <w:sz w:val="24"/>
                <w:szCs w:val="24"/>
              </w:rPr>
              <w:t xml:space="preserve">ению к Родине; о </w:t>
            </w:r>
            <w:r w:rsidRPr="000B4C0B">
              <w:rPr>
                <w:rFonts w:ascii="Times New Roman" w:hAnsi="Times New Roman" w:cs="Times New Roman"/>
                <w:color w:val="auto"/>
                <w:sz w:val="24"/>
                <w:szCs w:val="24"/>
              </w:rPr>
              <w:t>ключевых понятиях урока: служение, патриотизм.</w:t>
            </w:r>
          </w:p>
          <w:p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rsidR="001C79BB" w:rsidRPr="000B4C0B" w:rsidRDefault="00D76DC7"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45" w:name="_Toc142836994"/>
      <w:bookmarkStart w:id="46" w:name="_Toc139398170"/>
      <w:r w:rsidR="00F26BD5" w:rsidRPr="000B4C0B">
        <w:rPr>
          <w:rFonts w:ascii="Times New Roman" w:hAnsi="Times New Roman"/>
          <w:color w:val="auto"/>
          <w:sz w:val="24"/>
          <w:szCs w:val="24"/>
        </w:rPr>
        <w:lastRenderedPageBreak/>
        <w:t>МОДУЛЬ «ОСНОВЫ ИУДЕЙСКОЙ КУЛЬТУРЫ».</w:t>
      </w:r>
      <w:bookmarkEnd w:id="45"/>
      <w:r w:rsidR="00F26BD5" w:rsidRPr="000B4C0B">
        <w:rPr>
          <w:rFonts w:ascii="Times New Roman" w:hAnsi="Times New Roman"/>
          <w:color w:val="auto"/>
          <w:sz w:val="24"/>
          <w:szCs w:val="24"/>
        </w:rPr>
        <w:t xml:space="preserve"> </w:t>
      </w:r>
    </w:p>
    <w:p w:rsidR="00B70ADD" w:rsidRPr="000B4C0B" w:rsidRDefault="001C79BB"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F26BD5" w:rsidRPr="000B4C0B">
        <w:rPr>
          <w:rFonts w:ascii="Times New Roman" w:hAnsi="Times New Roman" w:cs="Times New Roman"/>
          <w:color w:val="auto"/>
          <w:sz w:val="24"/>
          <w:szCs w:val="24"/>
        </w:rPr>
        <w:t xml:space="preserve">34 </w:t>
      </w:r>
      <w:r w:rsidR="00B70ADD" w:rsidRPr="000B4C0B">
        <w:rPr>
          <w:rFonts w:ascii="Times New Roman" w:hAnsi="Times New Roman" w:cs="Times New Roman"/>
          <w:color w:val="auto"/>
          <w:sz w:val="24"/>
          <w:szCs w:val="24"/>
        </w:rPr>
        <w:t>ч.</w:t>
      </w:r>
      <w:bookmarkEnd w:id="46"/>
      <w:r w:rsidRPr="000B4C0B">
        <w:rPr>
          <w:rFonts w:ascii="Times New Roman" w:hAnsi="Times New Roman" w:cs="Times New Roman"/>
          <w:color w:val="auto"/>
          <w:sz w:val="24"/>
          <w:szCs w:val="24"/>
        </w:rPr>
        <w:t>)</w:t>
      </w:r>
    </w:p>
    <w:p w:rsidR="00BE2D96" w:rsidRPr="000B4C0B" w:rsidRDefault="00BE2D96" w:rsidP="000B4C0B">
      <w:pPr>
        <w:spacing w:after="0" w:line="240" w:lineRule="auto"/>
        <w:ind w:firstLine="0"/>
        <w:jc w:val="center"/>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4111"/>
        <w:gridCol w:w="7938"/>
      </w:tblGrid>
      <w:tr w:rsidR="000B4C0B" w:rsidRPr="000B4C0B" w:rsidTr="00FA1051">
        <w:trPr>
          <w:trHeight w:val="59"/>
        </w:trPr>
        <w:tc>
          <w:tcPr>
            <w:tcW w:w="2518" w:type="dxa"/>
            <w:shd w:val="clear" w:color="auto" w:fill="auto"/>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4111" w:type="dxa"/>
            <w:shd w:val="clear" w:color="auto" w:fill="auto"/>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7938" w:type="dxa"/>
            <w:shd w:val="clear" w:color="auto" w:fill="auto"/>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rsidTr="00FA1051">
        <w:trPr>
          <w:trHeight w:val="60"/>
        </w:trPr>
        <w:tc>
          <w:tcPr>
            <w:tcW w:w="2518" w:type="dxa"/>
            <w:shd w:val="clear" w:color="auto" w:fill="auto"/>
          </w:tcPr>
          <w:p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4111" w:type="dxa"/>
            <w:shd w:val="clear" w:color="auto" w:fill="auto"/>
          </w:tcPr>
          <w:p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w:t>
            </w:r>
            <w:r w:rsidR="00B70ADD" w:rsidRPr="000B4C0B">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экскурсия в исторический или краеведческий музей</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результаты работы на уроке.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материал урока вслух и про себя.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систему условных обозначений при выполнении заданий.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 применять их при анализе и оценке явлений и фактов действительности.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Введение в иудейскую духовную традицию. Культура и религия (2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Представление о Боге в иудейской традиции. Иудаизм</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национальная религия еврейского народа. Религия. Религии политеистические и монотеистические. Культура</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курса.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учебнике, применять систему условных обозначений.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тему и идею текста, формулировать вопросы к тексту и отвечать на них.</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художественный текст с помощью вопросов и заданий к нему</w:t>
            </w:r>
          </w:p>
        </w:tc>
      </w:tr>
      <w:tr w:rsidR="000B4C0B" w:rsidRPr="000B4C0B" w:rsidTr="00FA1051">
        <w:trPr>
          <w:trHeight w:val="59"/>
        </w:trPr>
        <w:tc>
          <w:tcPr>
            <w:tcW w:w="2518" w:type="dxa"/>
            <w:shd w:val="clear" w:color="auto" w:fill="auto"/>
          </w:tcPr>
          <w:p w:rsidR="00B70ADD" w:rsidRPr="000B4C0B" w:rsidRDefault="00BE2D9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Тора </w:t>
            </w:r>
            <w:r w:rsidR="00B70ADD" w:rsidRPr="000B4C0B">
              <w:rPr>
                <w:rStyle w:val="a7"/>
                <w:rFonts w:ascii="Times New Roman" w:hAnsi="Times New Roman" w:cs="Times New Roman"/>
                <w:bCs/>
                <w:color w:val="auto"/>
                <w:sz w:val="24"/>
                <w:szCs w:val="24"/>
              </w:rPr>
              <w:t>— главная книга иудаизма.</w:t>
            </w:r>
          </w:p>
          <w:p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Сущность Торы.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«Золотое правило </w:t>
            </w:r>
            <w:proofErr w:type="spellStart"/>
            <w:r w:rsidRPr="000B4C0B">
              <w:rPr>
                <w:rStyle w:val="a7"/>
                <w:rFonts w:ascii="Times New Roman" w:hAnsi="Times New Roman" w:cs="Times New Roman"/>
                <w:bCs/>
                <w:color w:val="auto"/>
                <w:sz w:val="24"/>
                <w:szCs w:val="24"/>
              </w:rPr>
              <w:t>Гилеля</w:t>
            </w:r>
            <w:proofErr w:type="spellEnd"/>
            <w:r w:rsidRPr="000B4C0B">
              <w:rPr>
                <w:rStyle w:val="a7"/>
                <w:rFonts w:ascii="Times New Roman" w:hAnsi="Times New Roman" w:cs="Times New Roman"/>
                <w:bCs/>
                <w:color w:val="auto"/>
                <w:sz w:val="24"/>
                <w:szCs w:val="24"/>
              </w:rPr>
              <w:t>» (2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книги Торы. Содержание Торы. Заповеди. Правила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написания, хранения и чтения Торы. Праздник </w:t>
            </w:r>
            <w:proofErr w:type="spellStart"/>
            <w:r w:rsidRPr="000B4C0B">
              <w:rPr>
                <w:rFonts w:ascii="Times New Roman" w:hAnsi="Times New Roman" w:cs="Times New Roman"/>
                <w:color w:val="auto"/>
                <w:sz w:val="24"/>
                <w:szCs w:val="24"/>
              </w:rPr>
              <w:t>Симхат</w:t>
            </w:r>
            <w:proofErr w:type="spellEnd"/>
            <w:r w:rsidRPr="000B4C0B">
              <w:rPr>
                <w:rFonts w:ascii="Times New Roman" w:hAnsi="Times New Roman" w:cs="Times New Roman"/>
                <w:color w:val="auto"/>
                <w:sz w:val="24"/>
                <w:szCs w:val="24"/>
              </w:rPr>
              <w:t xml:space="preserve"> Тора.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Торы в религиозной</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 бытовой жизни</w:t>
            </w:r>
            <w:r w:rsidR="00BE2D96" w:rsidRPr="000B4C0B">
              <w:rPr>
                <w:rFonts w:ascii="Times New Roman" w:hAnsi="Times New Roman" w:cs="Times New Roman"/>
                <w:color w:val="auto"/>
                <w:sz w:val="24"/>
                <w:szCs w:val="24"/>
              </w:rPr>
              <w:t xml:space="preserve"> иудеев. Золотое правило </w:t>
            </w:r>
            <w:proofErr w:type="spellStart"/>
            <w:r w:rsidR="00BE2D96" w:rsidRPr="000B4C0B">
              <w:rPr>
                <w:rFonts w:ascii="Times New Roman" w:hAnsi="Times New Roman" w:cs="Times New Roman"/>
                <w:color w:val="auto"/>
                <w:sz w:val="24"/>
                <w:szCs w:val="24"/>
              </w:rPr>
              <w:t>Гилеля</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общечеловеческий нравственный закон</w:t>
            </w:r>
            <w:r w:rsidR="00BE2D96" w:rsidRPr="000B4C0B">
              <w:rPr>
                <w:rFonts w:ascii="Times New Roman" w:hAnsi="Times New Roman" w:cs="Times New Roman"/>
                <w:color w:val="auto"/>
                <w:sz w:val="24"/>
                <w:szCs w:val="24"/>
              </w:rPr>
              <w:t>.</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w:t>
            </w:r>
            <w:r w:rsidR="00BE2D96" w:rsidRPr="000B4C0B">
              <w:rPr>
                <w:rFonts w:ascii="Times New Roman" w:hAnsi="Times New Roman" w:cs="Times New Roman"/>
                <w:color w:val="auto"/>
                <w:sz w:val="24"/>
                <w:szCs w:val="24"/>
              </w:rPr>
              <w:t xml:space="preserve">ть о традициях почитания Торы в </w:t>
            </w:r>
            <w:r w:rsidRPr="000B4C0B">
              <w:rPr>
                <w:rFonts w:ascii="Times New Roman" w:hAnsi="Times New Roman" w:cs="Times New Roman"/>
                <w:color w:val="auto"/>
                <w:sz w:val="24"/>
                <w:szCs w:val="24"/>
              </w:rPr>
              <w:t>иудаизме; о значении Торы в религиозной и бытовой жизни иудеев; о значении «золотого правила нравственности» в жизни общества и человека.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возможности и необходимости соблюдения нравственных норм жизни.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прочитанное с личным опытом.</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значение «золотого правила нравственности» в жизни общества и в собственной жизни.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Работать в группе и представлять результат коллективной работы.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 составлять небольшой текст-рассуждение на заданную тему.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59"/>
        </w:trPr>
        <w:tc>
          <w:tcPr>
            <w:tcW w:w="2518" w:type="dxa"/>
            <w:shd w:val="clear" w:color="auto" w:fill="auto"/>
          </w:tcPr>
          <w:p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Письменная и Устная Тора.</w:t>
            </w:r>
          </w:p>
          <w:p w:rsidR="00F26BD5"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Классические тексты иудаизма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Танах. Устная Т</w:t>
            </w:r>
            <w:r w:rsidR="00BE2D96" w:rsidRPr="000B4C0B">
              <w:rPr>
                <w:rFonts w:ascii="Times New Roman" w:hAnsi="Times New Roman" w:cs="Times New Roman"/>
                <w:color w:val="auto"/>
                <w:sz w:val="24"/>
                <w:szCs w:val="24"/>
              </w:rPr>
              <w:t xml:space="preserve">ора — традиция передачи знаний </w:t>
            </w:r>
            <w:r w:rsidRPr="000B4C0B">
              <w:rPr>
                <w:rFonts w:ascii="Times New Roman" w:hAnsi="Times New Roman" w:cs="Times New Roman"/>
                <w:color w:val="auto"/>
                <w:sz w:val="24"/>
                <w:szCs w:val="24"/>
              </w:rPr>
              <w:t>от учителя к ученику.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Талмуд: </w:t>
            </w:r>
            <w:proofErr w:type="spellStart"/>
            <w:r w:rsidRPr="000B4C0B">
              <w:rPr>
                <w:rFonts w:ascii="Times New Roman" w:hAnsi="Times New Roman" w:cs="Times New Roman"/>
                <w:color w:val="auto"/>
                <w:sz w:val="24"/>
                <w:szCs w:val="24"/>
              </w:rPr>
              <w:t>Мишна</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Гемара</w:t>
            </w:r>
            <w:proofErr w:type="spellEnd"/>
            <w:r w:rsidRPr="000B4C0B">
              <w:rPr>
                <w:rFonts w:ascii="Times New Roman" w:hAnsi="Times New Roman" w:cs="Times New Roman"/>
                <w:color w:val="auto"/>
                <w:sz w:val="24"/>
                <w:szCs w:val="24"/>
              </w:rPr>
              <w:t>. Традиции изучения и толковани</w:t>
            </w:r>
            <w:r w:rsidR="00BE2D96" w:rsidRPr="000B4C0B">
              <w:rPr>
                <w:rFonts w:ascii="Times New Roman" w:hAnsi="Times New Roman" w:cs="Times New Roman"/>
                <w:color w:val="auto"/>
                <w:sz w:val="24"/>
                <w:szCs w:val="24"/>
              </w:rPr>
              <w:t xml:space="preserve">я Торы. Изучение Торы и Талмуда </w:t>
            </w:r>
            <w:r w:rsidRPr="000B4C0B">
              <w:rPr>
                <w:rFonts w:ascii="Times New Roman" w:hAnsi="Times New Roman" w:cs="Times New Roman"/>
                <w:color w:val="auto"/>
                <w:sz w:val="24"/>
                <w:szCs w:val="24"/>
              </w:rPr>
              <w:t>— одна из главных обязанностей иудея</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собственное отношение к знанию и учению.</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необходимую информацию в учебнике</w:t>
            </w:r>
            <w:r w:rsidR="00BE2D96" w:rsidRPr="000B4C0B">
              <w:rPr>
                <w:rFonts w:ascii="Times New Roman" w:hAnsi="Times New Roman" w:cs="Times New Roman"/>
                <w:color w:val="auto"/>
                <w:sz w:val="24"/>
                <w:szCs w:val="24"/>
              </w:rPr>
              <w:t>.</w:t>
            </w:r>
          </w:p>
        </w:tc>
      </w:tr>
      <w:tr w:rsidR="000B4C0B" w:rsidRPr="000B4C0B" w:rsidTr="00FA1051">
        <w:trPr>
          <w:trHeight w:val="276"/>
        </w:trPr>
        <w:tc>
          <w:tcPr>
            <w:tcW w:w="2518" w:type="dxa"/>
            <w:shd w:val="clear" w:color="auto" w:fill="auto"/>
          </w:tcPr>
          <w:p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Патриархи еврейского народа: от Авраама до Моше.</w:t>
            </w:r>
          </w:p>
          <w:p w:rsidR="00A37EBB" w:rsidRPr="000B4C0B" w:rsidRDefault="00BE2D9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Дарование Торы </w:t>
            </w:r>
            <w:r w:rsidR="00A37EBB" w:rsidRPr="000B4C0B">
              <w:rPr>
                <w:rStyle w:val="a7"/>
                <w:rFonts w:ascii="Times New Roman" w:hAnsi="Times New Roman" w:cs="Times New Roman"/>
                <w:bCs/>
                <w:color w:val="auto"/>
                <w:sz w:val="24"/>
                <w:szCs w:val="24"/>
              </w:rPr>
              <w:t>на горе Синай</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(4 ч)</w:t>
            </w:r>
          </w:p>
        </w:tc>
        <w:tc>
          <w:tcPr>
            <w:tcW w:w="4111" w:type="dxa"/>
            <w:shd w:val="clear" w:color="auto" w:fill="auto"/>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Патриархи еврейского народа: Авраам, Ицхак и Яаков. Эпоха патриархов. Завет Авраама с Богом. Жертвоприношение Авраама</w:t>
            </w:r>
            <w:r w:rsidR="00BE2D96" w:rsidRPr="000B4C0B">
              <w:rPr>
                <w:rFonts w:ascii="Times New Roman" w:hAnsi="Times New Roman" w:cs="Times New Roman"/>
                <w:color w:val="auto"/>
                <w:sz w:val="24"/>
                <w:szCs w:val="24"/>
              </w:rPr>
              <w:t xml:space="preserve">. История </w:t>
            </w:r>
            <w:proofErr w:type="spellStart"/>
            <w:r w:rsidR="00BE2D96" w:rsidRPr="000B4C0B">
              <w:rPr>
                <w:rFonts w:ascii="Times New Roman" w:hAnsi="Times New Roman" w:cs="Times New Roman"/>
                <w:color w:val="auto"/>
                <w:sz w:val="24"/>
                <w:szCs w:val="24"/>
              </w:rPr>
              <w:t>Эсава</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Яакова</w:t>
            </w:r>
            <w:proofErr w:type="spellEnd"/>
            <w:r w:rsidR="00BE2D96" w:rsidRPr="000B4C0B">
              <w:rPr>
                <w:rFonts w:ascii="Times New Roman" w:hAnsi="Times New Roman" w:cs="Times New Roman"/>
                <w:color w:val="auto"/>
                <w:sz w:val="24"/>
                <w:szCs w:val="24"/>
              </w:rPr>
              <w:t xml:space="preserve">. Яаков </w:t>
            </w:r>
            <w:r w:rsidRPr="000B4C0B">
              <w:rPr>
                <w:rFonts w:ascii="Times New Roman" w:hAnsi="Times New Roman" w:cs="Times New Roman"/>
                <w:color w:val="auto"/>
                <w:sz w:val="24"/>
                <w:szCs w:val="24"/>
              </w:rPr>
              <w:t>— Исраэль. Двенадцать колен Израилевых.</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Йосефа и его братьев. Йосеф в Египте. Переселение двенадцати колен Израилевых в Египет. Рождение и спасение Моше.</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Явление Моше неопалимой купины. Десять казней египетских.</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Исход евреев из Египта и переход через Красное море. История праздника Песах. Скитания иудеев в пустыне.</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События дарования Торы.</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Создание золотого тельца. Десять заповедей и Скрижали Завета. </w:t>
            </w:r>
            <w:r w:rsidRPr="000B4C0B">
              <w:rPr>
                <w:rFonts w:ascii="Times New Roman" w:hAnsi="Times New Roman" w:cs="Times New Roman"/>
                <w:color w:val="auto"/>
                <w:sz w:val="24"/>
                <w:szCs w:val="24"/>
              </w:rPr>
              <w:lastRenderedPageBreak/>
              <w:t>Возобновление Завета иудеев с Богом. Строительство Ковчега Завета и</w:t>
            </w:r>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Мишкана</w:t>
            </w:r>
            <w:proofErr w:type="spellEnd"/>
            <w:r w:rsidR="00BE2D96" w:rsidRPr="000B4C0B">
              <w:rPr>
                <w:rFonts w:ascii="Times New Roman" w:hAnsi="Times New Roman" w:cs="Times New Roman"/>
                <w:color w:val="auto"/>
                <w:sz w:val="24"/>
                <w:szCs w:val="24"/>
              </w:rPr>
              <w:t xml:space="preserve">, избрание </w:t>
            </w:r>
            <w:proofErr w:type="spellStart"/>
            <w:r w:rsidR="00BE2D96" w:rsidRPr="000B4C0B">
              <w:rPr>
                <w:rFonts w:ascii="Times New Roman" w:hAnsi="Times New Roman" w:cs="Times New Roman"/>
                <w:color w:val="auto"/>
                <w:sz w:val="24"/>
                <w:szCs w:val="24"/>
              </w:rPr>
              <w:t>коэнов</w:t>
            </w:r>
            <w:proofErr w:type="spellEnd"/>
            <w:r w:rsidR="00BE2D96" w:rsidRPr="000B4C0B">
              <w:rPr>
                <w:rFonts w:ascii="Times New Roman" w:hAnsi="Times New Roman" w:cs="Times New Roman"/>
                <w:color w:val="auto"/>
                <w:sz w:val="24"/>
                <w:szCs w:val="24"/>
              </w:rPr>
              <w:t xml:space="preserve">. Моше </w:t>
            </w:r>
            <w:r w:rsidRPr="000B4C0B">
              <w:rPr>
                <w:rFonts w:ascii="Times New Roman" w:hAnsi="Times New Roman" w:cs="Times New Roman"/>
                <w:color w:val="auto"/>
                <w:sz w:val="24"/>
                <w:szCs w:val="24"/>
              </w:rPr>
              <w:t xml:space="preserve">— пророк и законоучитель. Сорок лет в пустыне. Обретение </w:t>
            </w:r>
            <w:proofErr w:type="spellStart"/>
            <w:r w:rsidRPr="000B4C0B">
              <w:rPr>
                <w:rFonts w:ascii="Times New Roman" w:hAnsi="Times New Roman" w:cs="Times New Roman"/>
                <w:color w:val="auto"/>
                <w:sz w:val="24"/>
                <w:szCs w:val="24"/>
              </w:rPr>
              <w:t>Эрец</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Исраэль</w:t>
            </w:r>
            <w:proofErr w:type="spellEnd"/>
            <w:r w:rsidR="00BE2D96" w:rsidRPr="000B4C0B">
              <w:rPr>
                <w:rFonts w:ascii="Times New Roman" w:hAnsi="Times New Roman" w:cs="Times New Roman"/>
                <w:color w:val="auto"/>
                <w:sz w:val="24"/>
                <w:szCs w:val="24"/>
              </w:rPr>
              <w:t>.</w:t>
            </w:r>
          </w:p>
        </w:tc>
        <w:tc>
          <w:tcPr>
            <w:tcW w:w="7938" w:type="dxa"/>
            <w:shd w:val="clear" w:color="auto" w:fill="auto"/>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историю патриархов еврейского народа; объяснять смысл Завета, заключённого через Авраама с Богом.</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анализировать и интерпретировать художественный текст; формулировать вопросы к прочитанному тексту.</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Пророки и праведники в иудейской культуре (2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Пророки в иудейской традиции. Эпоха пророков. Пророчества </w:t>
            </w:r>
            <w:proofErr w:type="spellStart"/>
            <w:r w:rsidRPr="000B4C0B">
              <w:rPr>
                <w:rFonts w:ascii="Times New Roman" w:hAnsi="Times New Roman" w:cs="Times New Roman"/>
                <w:color w:val="auto"/>
                <w:sz w:val="24"/>
                <w:szCs w:val="24"/>
              </w:rPr>
              <w:t>Шмуэля</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Малахи</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Ишаяу</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Ирмияу</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Хавакука</w:t>
            </w:r>
            <w:proofErr w:type="spellEnd"/>
            <w:r w:rsidRPr="000B4C0B">
              <w:rPr>
                <w:rFonts w:ascii="Times New Roman" w:hAnsi="Times New Roman" w:cs="Times New Roman"/>
                <w:color w:val="auto"/>
                <w:sz w:val="24"/>
                <w:szCs w:val="24"/>
              </w:rPr>
              <w:t xml:space="preserve">. Почитание пророка </w:t>
            </w:r>
            <w:proofErr w:type="spellStart"/>
            <w:r w:rsidRPr="000B4C0B">
              <w:rPr>
                <w:rFonts w:ascii="Times New Roman" w:hAnsi="Times New Roman" w:cs="Times New Roman"/>
                <w:color w:val="auto"/>
                <w:sz w:val="24"/>
                <w:szCs w:val="24"/>
              </w:rPr>
              <w:t>Элияу</w:t>
            </w:r>
            <w:proofErr w:type="spellEnd"/>
            <w:r w:rsidRPr="000B4C0B">
              <w:rPr>
                <w:rFonts w:ascii="Times New Roman" w:hAnsi="Times New Roman" w:cs="Times New Roman"/>
                <w:color w:val="auto"/>
                <w:sz w:val="24"/>
                <w:szCs w:val="24"/>
              </w:rPr>
              <w:t xml:space="preserve">. Пророчество о приходе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xml:space="preserve"> и вера в приход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Праведники в иудейской традиции. Легенда о тридцати шести праведниках.</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Хасидизм и центральная роль цадика в учении хасидизма.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Семь заповедей сыновей </w:t>
            </w:r>
            <w:proofErr w:type="spellStart"/>
            <w:r w:rsidRPr="000B4C0B">
              <w:rPr>
                <w:rFonts w:ascii="Times New Roman" w:hAnsi="Times New Roman" w:cs="Times New Roman"/>
                <w:color w:val="auto"/>
                <w:sz w:val="24"/>
                <w:szCs w:val="24"/>
              </w:rPr>
              <w:t>Ноаха</w:t>
            </w:r>
            <w:proofErr w:type="spellEnd"/>
            <w:r w:rsidRPr="000B4C0B">
              <w:rPr>
                <w:rFonts w:ascii="Times New Roman" w:hAnsi="Times New Roman" w:cs="Times New Roman"/>
                <w:color w:val="auto"/>
                <w:sz w:val="24"/>
                <w:szCs w:val="24"/>
              </w:rPr>
              <w:t>. Праведники народов мира</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иудейских пророках, о содержании их пророчеств; о пророчестве о приходе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xml:space="preserve"> и его значении в иудейской религиозной традиции; об истории Ноя и Всемирного потопа; о понятии «праведник» в иудейской традиции.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духовно-нравственные проблемы и обсуждать их, рассуждать на этические темы, соотносить нравственные проблемы с личным опытом.</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Делать этические выводы из полученной информации.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понимания и интерпретации прочитанного.</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устный рассказ-описание; выразительно читать художественный текст; анализировать художественный текст с помощью вопросов к нему.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1130"/>
        </w:trPr>
        <w:tc>
          <w:tcPr>
            <w:tcW w:w="2518" w:type="dxa"/>
            <w:shd w:val="clear" w:color="auto" w:fill="auto"/>
          </w:tcPr>
          <w:p w:rsidR="00A37EBB"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Храм в жизни </w:t>
            </w:r>
            <w:r w:rsidR="00A37EBB" w:rsidRPr="000B4C0B">
              <w:rPr>
                <w:rStyle w:val="a7"/>
                <w:rFonts w:ascii="Times New Roman" w:hAnsi="Times New Roman" w:cs="Times New Roman"/>
                <w:bCs/>
                <w:color w:val="auto"/>
                <w:sz w:val="24"/>
                <w:szCs w:val="24"/>
              </w:rPr>
              <w:t>иудеев (1 ч)</w:t>
            </w:r>
          </w:p>
        </w:tc>
        <w:tc>
          <w:tcPr>
            <w:tcW w:w="4111" w:type="dxa"/>
            <w:shd w:val="clear" w:color="auto" w:fill="auto"/>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Царь Давид и объединение</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Царства Израиля. Царь Соломон и строительство Первого Иерусалимского Храма. </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Символы иудаизма: </w:t>
            </w:r>
            <w:proofErr w:type="spellStart"/>
            <w:r w:rsidRPr="000B4C0B">
              <w:rPr>
                <w:rFonts w:ascii="Times New Roman" w:hAnsi="Times New Roman" w:cs="Times New Roman"/>
                <w:color w:val="auto"/>
                <w:sz w:val="24"/>
                <w:szCs w:val="24"/>
              </w:rPr>
              <w:t>Маген</w:t>
            </w:r>
            <w:proofErr w:type="spellEnd"/>
            <w:r w:rsidRPr="000B4C0B">
              <w:rPr>
                <w:rFonts w:ascii="Times New Roman" w:hAnsi="Times New Roman" w:cs="Times New Roman"/>
                <w:color w:val="auto"/>
                <w:sz w:val="24"/>
                <w:szCs w:val="24"/>
              </w:rPr>
              <w:t xml:space="preserve"> Давид и </w:t>
            </w:r>
            <w:proofErr w:type="spellStart"/>
            <w:r w:rsidRPr="000B4C0B">
              <w:rPr>
                <w:rFonts w:ascii="Times New Roman" w:hAnsi="Times New Roman" w:cs="Times New Roman"/>
                <w:color w:val="auto"/>
                <w:sz w:val="24"/>
                <w:szCs w:val="24"/>
              </w:rPr>
              <w:t>Менора</w:t>
            </w:r>
            <w:proofErr w:type="spellEnd"/>
            <w:r w:rsidRPr="000B4C0B">
              <w:rPr>
                <w:rFonts w:ascii="Times New Roman" w:hAnsi="Times New Roman" w:cs="Times New Roman"/>
                <w:color w:val="auto"/>
                <w:sz w:val="24"/>
                <w:szCs w:val="24"/>
              </w:rPr>
              <w:t>. Назначение</w:t>
            </w:r>
            <w:r w:rsidR="00F26BD5"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Иерусалимского Храма. Захват Иерусалима вавилонянами и разрушение Первого Храма. Строительство Второго Храма.</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Борьба иудеев с римлянами, падение Иерусалима и разруш</w:t>
            </w:r>
            <w:r w:rsidR="00BE2D96" w:rsidRPr="000B4C0B">
              <w:rPr>
                <w:rFonts w:ascii="Times New Roman" w:hAnsi="Times New Roman" w:cs="Times New Roman"/>
                <w:color w:val="auto"/>
                <w:sz w:val="24"/>
                <w:szCs w:val="24"/>
              </w:rPr>
              <w:t xml:space="preserve">ение Второго Храма. Стена Плача </w:t>
            </w:r>
            <w:r w:rsidRPr="000B4C0B">
              <w:rPr>
                <w:rFonts w:ascii="Times New Roman" w:hAnsi="Times New Roman" w:cs="Times New Roman"/>
                <w:color w:val="auto"/>
                <w:sz w:val="24"/>
                <w:szCs w:val="24"/>
              </w:rPr>
              <w:t xml:space="preserve">— святыня </w:t>
            </w:r>
            <w:r w:rsidRPr="000B4C0B">
              <w:rPr>
                <w:rFonts w:ascii="Times New Roman" w:hAnsi="Times New Roman" w:cs="Times New Roman"/>
                <w:color w:val="auto"/>
                <w:sz w:val="24"/>
                <w:szCs w:val="24"/>
              </w:rPr>
              <w:lastRenderedPageBreak/>
              <w:t>иудаизма.</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Скорбь о разрушении и вера в восстановление Иерусалимского Храма</w:t>
            </w:r>
          </w:p>
        </w:tc>
        <w:tc>
          <w:tcPr>
            <w:tcW w:w="7938" w:type="dxa"/>
            <w:shd w:val="clear" w:color="auto" w:fill="auto"/>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строительства и разрушения Иерусалимского Храма; о назначении Храма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 храмовых ритуалах; о том, как память о Храме сохраняется в иудейской традиции.</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высказывания нравственного содержания и соотносить их с личным опытом.</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3519"/>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Назначение синагоги и её устройство (1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Синагога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синагоги в жизни еврейской общины. Синагоги как памятники архитектуры.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 посещение синагоги (или виртуальная экскурсия «Синагоги в разных странах и городах России»)</w:t>
            </w:r>
            <w:r w:rsidR="00BE2D96" w:rsidRPr="000B4C0B">
              <w:rPr>
                <w:rFonts w:ascii="Times New Roman" w:hAnsi="Times New Roman" w:cs="Times New Roman"/>
                <w:color w:val="auto"/>
                <w:sz w:val="24"/>
                <w:szCs w:val="24"/>
              </w:rPr>
              <w:t>.</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памятку о правилах поведения в синагоге и священных сооружениях других религий.</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Систематизировать иллюстративный материал.</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аннотацию к презентации иллюстративного материала</w:t>
            </w:r>
            <w:r w:rsidR="00BE2D96" w:rsidRPr="000B4C0B">
              <w:rPr>
                <w:rFonts w:ascii="Times New Roman" w:hAnsi="Times New Roman" w:cs="Times New Roman"/>
                <w:color w:val="auto"/>
                <w:sz w:val="24"/>
                <w:szCs w:val="24"/>
              </w:rPr>
              <w:t>.</w:t>
            </w:r>
          </w:p>
        </w:tc>
      </w:tr>
      <w:tr w:rsidR="000B4C0B" w:rsidRPr="000B4C0B" w:rsidTr="00FA1051">
        <w:trPr>
          <w:trHeight w:val="60"/>
        </w:trPr>
        <w:tc>
          <w:tcPr>
            <w:tcW w:w="2518" w:type="dxa"/>
            <w:shd w:val="clear" w:color="auto" w:fill="auto"/>
          </w:tcPr>
          <w:p w:rsidR="00F26BD5"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С</w:t>
            </w:r>
            <w:r w:rsidR="00BE2D96" w:rsidRPr="000B4C0B">
              <w:rPr>
                <w:rStyle w:val="a7"/>
                <w:rFonts w:ascii="Times New Roman" w:hAnsi="Times New Roman" w:cs="Times New Roman"/>
                <w:bCs/>
                <w:color w:val="auto"/>
                <w:sz w:val="24"/>
                <w:szCs w:val="24"/>
              </w:rPr>
              <w:t xml:space="preserve">уббота (Шабат) в </w:t>
            </w:r>
            <w:r w:rsidRPr="000B4C0B">
              <w:rPr>
                <w:rStyle w:val="a7"/>
                <w:rFonts w:ascii="Times New Roman" w:hAnsi="Times New Roman" w:cs="Times New Roman"/>
                <w:bCs/>
                <w:color w:val="auto"/>
                <w:sz w:val="24"/>
                <w:szCs w:val="24"/>
              </w:rPr>
              <w:t xml:space="preserve">иудейской традиции. Субботний ритуал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Суббота (Шабат) в системе иудейских религиозных праздников. Ритуалы встречи Субботы и субботней трапезы.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Субботний запрет на работу.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Ритуалы проводов Субботы</w:t>
            </w:r>
            <w:r w:rsidR="00BE2D96" w:rsidRPr="000B4C0B">
              <w:rPr>
                <w:rFonts w:ascii="Times New Roman" w:hAnsi="Times New Roman" w:cs="Times New Roman"/>
                <w:color w:val="auto"/>
                <w:sz w:val="24"/>
                <w:szCs w:val="24"/>
              </w:rPr>
              <w:t>.</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w:t>
            </w:r>
            <w:r w:rsidR="00BE2D96" w:rsidRPr="000B4C0B">
              <w:rPr>
                <w:rFonts w:ascii="Times New Roman" w:hAnsi="Times New Roman" w:cs="Times New Roman"/>
                <w:color w:val="auto"/>
                <w:sz w:val="24"/>
                <w:szCs w:val="24"/>
              </w:rPr>
              <w:t xml:space="preserve">то Суббота в иудейской традиции </w:t>
            </w:r>
            <w:r w:rsidRPr="000B4C0B">
              <w:rPr>
                <w:rFonts w:ascii="Times New Roman" w:hAnsi="Times New Roman" w:cs="Times New Roman"/>
                <w:color w:val="auto"/>
                <w:sz w:val="24"/>
                <w:szCs w:val="24"/>
              </w:rPr>
              <w:t>—</w:t>
            </w:r>
            <w:r w:rsidR="00BE2D96" w:rsidRPr="000B4C0B">
              <w:rPr>
                <w:rFonts w:ascii="Times New Roman" w:hAnsi="Times New Roman" w:cs="Times New Roman"/>
                <w:color w:val="auto"/>
                <w:sz w:val="24"/>
                <w:szCs w:val="24"/>
              </w:rPr>
              <w:t xml:space="preserve"> праздник, а соблюдение Субботы </w:t>
            </w:r>
            <w:r w:rsidRPr="000B4C0B">
              <w:rPr>
                <w:rFonts w:ascii="Times New Roman" w:hAnsi="Times New Roman" w:cs="Times New Roman"/>
                <w:color w:val="auto"/>
                <w:sz w:val="24"/>
                <w:szCs w:val="24"/>
              </w:rPr>
              <w:t>— заповедь; о ритуалах встречи, проведения и проводов Субботы.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лексические единицы в новом контексте.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иллюстрирующие и раскрывающие смысл прочитанного. Выразительно читать художественный текст.</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Молитвы и благословения в </w:t>
            </w:r>
            <w:r w:rsidRPr="000B4C0B">
              <w:rPr>
                <w:rStyle w:val="a7"/>
                <w:rFonts w:ascii="Times New Roman" w:hAnsi="Times New Roman" w:cs="Times New Roman"/>
                <w:bCs/>
                <w:color w:val="auto"/>
                <w:sz w:val="24"/>
                <w:szCs w:val="24"/>
              </w:rPr>
              <w:lastRenderedPageBreak/>
              <w:t>иудаизме (1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lastRenderedPageBreak/>
              <w:t>Тфила</w:t>
            </w:r>
            <w:proofErr w:type="spellEnd"/>
            <w:r w:rsidRPr="000B4C0B">
              <w:rPr>
                <w:rFonts w:ascii="Times New Roman" w:hAnsi="Times New Roman" w:cs="Times New Roman"/>
                <w:color w:val="auto"/>
                <w:sz w:val="24"/>
                <w:szCs w:val="24"/>
              </w:rPr>
              <w:t xml:space="preserve"> и главные иудейские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молитвы: «</w:t>
            </w:r>
            <w:proofErr w:type="spellStart"/>
            <w:r w:rsidRPr="000B4C0B">
              <w:rPr>
                <w:rFonts w:ascii="Times New Roman" w:hAnsi="Times New Roman" w:cs="Times New Roman"/>
                <w:color w:val="auto"/>
                <w:sz w:val="24"/>
                <w:szCs w:val="24"/>
              </w:rPr>
              <w:t>Шма</w:t>
            </w:r>
            <w:proofErr w:type="spellEnd"/>
            <w:r w:rsidRPr="000B4C0B">
              <w:rPr>
                <w:rFonts w:ascii="Times New Roman" w:hAnsi="Times New Roman" w:cs="Times New Roman"/>
                <w:color w:val="auto"/>
                <w:sz w:val="24"/>
                <w:szCs w:val="24"/>
              </w:rPr>
              <w:t>» и «Амида».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Традиционные благословения, правила благословений. Личная и общественная молитвы. Главные общественные молитвы: «</w:t>
            </w:r>
            <w:proofErr w:type="spellStart"/>
            <w:r w:rsidRPr="000B4C0B">
              <w:rPr>
                <w:rFonts w:ascii="Times New Roman" w:hAnsi="Times New Roman" w:cs="Times New Roman"/>
                <w:color w:val="auto"/>
                <w:sz w:val="24"/>
                <w:szCs w:val="24"/>
              </w:rPr>
              <w:t>Шахарит</w:t>
            </w:r>
            <w:proofErr w:type="spellEnd"/>
            <w:r w:rsidRPr="000B4C0B">
              <w:rPr>
                <w:rFonts w:ascii="Times New Roman" w:hAnsi="Times New Roman" w:cs="Times New Roman"/>
                <w:color w:val="auto"/>
                <w:sz w:val="24"/>
                <w:szCs w:val="24"/>
              </w:rPr>
              <w:t>», «</w:t>
            </w:r>
            <w:proofErr w:type="spellStart"/>
            <w:r w:rsidRPr="000B4C0B">
              <w:rPr>
                <w:rFonts w:ascii="Times New Roman" w:hAnsi="Times New Roman" w:cs="Times New Roman"/>
                <w:color w:val="auto"/>
                <w:sz w:val="24"/>
                <w:szCs w:val="24"/>
              </w:rPr>
              <w:t>Минха</w:t>
            </w:r>
            <w:proofErr w:type="spellEnd"/>
            <w:r w:rsidRPr="000B4C0B">
              <w:rPr>
                <w:rFonts w:ascii="Times New Roman" w:hAnsi="Times New Roman" w:cs="Times New Roman"/>
                <w:color w:val="auto"/>
                <w:sz w:val="24"/>
                <w:szCs w:val="24"/>
              </w:rPr>
              <w:t>» и «</w:t>
            </w:r>
            <w:proofErr w:type="spellStart"/>
            <w:r w:rsidRPr="000B4C0B">
              <w:rPr>
                <w:rFonts w:ascii="Times New Roman" w:hAnsi="Times New Roman" w:cs="Times New Roman"/>
                <w:color w:val="auto"/>
                <w:sz w:val="24"/>
                <w:szCs w:val="24"/>
              </w:rPr>
              <w:t>М</w:t>
            </w:r>
            <w:r w:rsidR="00BE2D96" w:rsidRPr="000B4C0B">
              <w:rPr>
                <w:rFonts w:ascii="Times New Roman" w:hAnsi="Times New Roman" w:cs="Times New Roman"/>
                <w:color w:val="auto"/>
                <w:sz w:val="24"/>
                <w:szCs w:val="24"/>
              </w:rPr>
              <w:t>аарив</w:t>
            </w:r>
            <w:proofErr w:type="spellEnd"/>
            <w:r w:rsidR="00BE2D96" w:rsidRPr="000B4C0B">
              <w:rPr>
                <w:rFonts w:ascii="Times New Roman" w:hAnsi="Times New Roman" w:cs="Times New Roman"/>
                <w:color w:val="auto"/>
                <w:sz w:val="24"/>
                <w:szCs w:val="24"/>
              </w:rPr>
              <w:t xml:space="preserve">». Правило </w:t>
            </w:r>
            <w:proofErr w:type="spellStart"/>
            <w:r w:rsidR="00BE2D96" w:rsidRPr="000B4C0B">
              <w:rPr>
                <w:rFonts w:ascii="Times New Roman" w:hAnsi="Times New Roman" w:cs="Times New Roman"/>
                <w:color w:val="auto"/>
                <w:sz w:val="24"/>
                <w:szCs w:val="24"/>
              </w:rPr>
              <w:t>миньяна</w:t>
            </w:r>
            <w:proofErr w:type="spellEnd"/>
            <w:r w:rsidR="00BE2D96" w:rsidRPr="000B4C0B">
              <w:rPr>
                <w:rFonts w:ascii="Times New Roman" w:hAnsi="Times New Roman" w:cs="Times New Roman"/>
                <w:color w:val="auto"/>
                <w:sz w:val="24"/>
                <w:szCs w:val="24"/>
              </w:rPr>
              <w:t xml:space="preserve">. Кавана </w:t>
            </w:r>
            <w:r w:rsidRPr="000B4C0B">
              <w:rPr>
                <w:rFonts w:ascii="Times New Roman" w:hAnsi="Times New Roman" w:cs="Times New Roman"/>
                <w:color w:val="auto"/>
                <w:sz w:val="24"/>
                <w:szCs w:val="24"/>
              </w:rPr>
              <w:t>— заповедь и обязательная составляющая молитвы</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3519"/>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Добро и зло (1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Сотворение мира, дерево познания добра и зла, грехопадение Адама и Евы. Каин и Авель; запрет на смешение льна и шерсти. Душа живот-</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заповеди как источник добра</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понимании добра и зла в иудейской традиции; об отв</w:t>
            </w:r>
            <w:r w:rsidR="00BE2D96" w:rsidRPr="000B4C0B">
              <w:rPr>
                <w:rFonts w:ascii="Times New Roman" w:hAnsi="Times New Roman" w:cs="Times New Roman"/>
                <w:color w:val="auto"/>
                <w:sz w:val="24"/>
                <w:szCs w:val="24"/>
              </w:rPr>
              <w:t xml:space="preserve">етственности и свободе выбора в </w:t>
            </w:r>
            <w:r w:rsidRPr="000B4C0B">
              <w:rPr>
                <w:rFonts w:ascii="Times New Roman" w:hAnsi="Times New Roman" w:cs="Times New Roman"/>
                <w:color w:val="auto"/>
                <w:sz w:val="24"/>
                <w:szCs w:val="24"/>
              </w:rPr>
              <w:t>системе ценностей иудейской культуры.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и анализировать, как проявляют себя в мире добро и зло.</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устный рассказ-описание; участвовать в обсуждении; аргументировать свою точку зрения.</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Творческие работы учащихся (2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w:t>
            </w:r>
            <w:r w:rsidRPr="000B4C0B">
              <w:rPr>
                <w:rFonts w:ascii="Times New Roman" w:hAnsi="Times New Roman" w:cs="Times New Roman"/>
                <w:color w:val="auto"/>
                <w:sz w:val="24"/>
                <w:szCs w:val="24"/>
              </w:rPr>
              <w:lastRenderedPageBreak/>
              <w:t>их обсуждение</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Актуализировать и закреплять материал, изученный на уроках «Основы иудейской культуры».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Планировать и корректировать самостоятельную работу.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Оценивать свою деятельность.</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Иудаизм в России (1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Иудаизм на территории России с древнейших времён до</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XVII в. Еврейские общины.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Хасидизм: зарождение и развитие. Иуд</w:t>
            </w:r>
            <w:r w:rsidR="00BE2D96" w:rsidRPr="000B4C0B">
              <w:rPr>
                <w:rFonts w:ascii="Times New Roman" w:hAnsi="Times New Roman" w:cs="Times New Roman"/>
                <w:color w:val="auto"/>
                <w:sz w:val="24"/>
                <w:szCs w:val="24"/>
              </w:rPr>
              <w:t xml:space="preserve">аизм на территории России XVIII </w:t>
            </w:r>
            <w:r w:rsidRPr="000B4C0B">
              <w:rPr>
                <w:rFonts w:ascii="Times New Roman" w:hAnsi="Times New Roman" w:cs="Times New Roman"/>
                <w:color w:val="auto"/>
                <w:sz w:val="24"/>
                <w:szCs w:val="24"/>
              </w:rPr>
              <w:t>— начала XXI в.</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Великая Отечественная война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в судьбе еврейского населения СССР. Возрождение</w:t>
            </w:r>
            <w:r w:rsidR="00D6157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w:t>
            </w:r>
            <w:r w:rsidR="00BE2D96" w:rsidRPr="000B4C0B">
              <w:rPr>
                <w:rFonts w:ascii="Times New Roman" w:hAnsi="Times New Roman" w:cs="Times New Roman"/>
                <w:color w:val="auto"/>
                <w:sz w:val="24"/>
                <w:szCs w:val="24"/>
              </w:rPr>
              <w:t xml:space="preserve">а в современной России. Иудаизм </w:t>
            </w:r>
            <w:r w:rsidRPr="000B4C0B">
              <w:rPr>
                <w:rFonts w:ascii="Times New Roman" w:hAnsi="Times New Roman" w:cs="Times New Roman"/>
                <w:color w:val="auto"/>
                <w:sz w:val="24"/>
                <w:szCs w:val="24"/>
              </w:rPr>
              <w:t>— одна из традиционных</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религий народов России.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 посещение музея или мемориала, посвящённого Великой Отечественной войне</w:t>
            </w:r>
            <w:r w:rsidR="00BE2D96" w:rsidRPr="000B4C0B">
              <w:rPr>
                <w:rFonts w:ascii="Times New Roman" w:hAnsi="Times New Roman" w:cs="Times New Roman"/>
                <w:color w:val="auto"/>
                <w:sz w:val="24"/>
                <w:szCs w:val="24"/>
              </w:rPr>
              <w:t>.</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полученные ранее знания.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смыслового чтения.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ключевую информацию из текста.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Обсуждать и интерпретировать высказывания на морально-нравственные темы; приводить примеры, иллюстрирующие собственную точку зрения.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4390"/>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Основные принципы иудаизма (2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Соблюдение заповедей — основа иудаизма. Заповеди Торы.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Десять заповедей и их смысл.</w:t>
            </w:r>
          </w:p>
          <w:p w:rsidR="003F3E03"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Толкование заповедей Торы в Мишне и Талмуде. Галаха </w:t>
            </w:r>
            <w:r w:rsidR="003F3E03" w:rsidRPr="000B4C0B">
              <w:rPr>
                <w:rFonts w:ascii="Times New Roman" w:hAnsi="Times New Roman" w:cs="Times New Roman"/>
                <w:color w:val="auto"/>
                <w:sz w:val="24"/>
                <w:szCs w:val="24"/>
              </w:rPr>
              <w:t>— религиозное законодательство.</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Моше Маймонид и тринадцать принципов иудейской веры.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Изменения в понимании сути</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в XIX—XX вв. Ортодоксальное, консервативное и реформистское направления в современном</w:t>
            </w:r>
            <w:r w:rsidR="00D6157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иудаизме</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0B4C0B">
              <w:rPr>
                <w:rFonts w:ascii="Times New Roman" w:hAnsi="Times New Roman" w:cs="Times New Roman"/>
                <w:color w:val="auto"/>
                <w:sz w:val="24"/>
                <w:szCs w:val="24"/>
              </w:rPr>
              <w:t>Гилеле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Акиве</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Маймониде</w:t>
            </w:r>
            <w:proofErr w:type="spellEnd"/>
            <w:r w:rsidRPr="000B4C0B">
              <w:rPr>
                <w:rFonts w:ascii="Times New Roman" w:hAnsi="Times New Roman" w:cs="Times New Roman"/>
                <w:color w:val="auto"/>
                <w:sz w:val="24"/>
                <w:szCs w:val="24"/>
              </w:rPr>
              <w:t>; о содержании тринадцати принципов Маймонида; о современных направлениях в иудаизме.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содержание Десяти заповедей с религиозной и нравственно-этической точки зрения.</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в устной и письменной речи освоенные лексические единицы.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смыслового чтения учебных текстов.</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необходимость соблюдения нравственных норм жизни.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морально-нравственные проблемы с личным опытом.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2484"/>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Милосердие, забота о слабых, взаимопомощь (1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милосердия и благотворительности в иудаизме.</w:t>
            </w:r>
          </w:p>
          <w:p w:rsidR="003F3E03" w:rsidRPr="000B4C0B" w:rsidRDefault="003F3E03"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Цдака</w:t>
            </w:r>
            <w:proofErr w:type="spellEnd"/>
            <w:r w:rsidRPr="000B4C0B">
              <w:rPr>
                <w:rFonts w:ascii="Times New Roman" w:hAnsi="Times New Roman" w:cs="Times New Roman"/>
                <w:color w:val="auto"/>
                <w:sz w:val="24"/>
                <w:szCs w:val="24"/>
              </w:rPr>
              <w:t xml:space="preserve"> и законы </w:t>
            </w:r>
            <w:proofErr w:type="spellStart"/>
            <w:r w:rsidRPr="000B4C0B">
              <w:rPr>
                <w:rFonts w:ascii="Times New Roman" w:hAnsi="Times New Roman" w:cs="Times New Roman"/>
                <w:color w:val="auto"/>
                <w:sz w:val="24"/>
                <w:szCs w:val="24"/>
              </w:rPr>
              <w:t>цдаки</w:t>
            </w:r>
            <w:proofErr w:type="spellEnd"/>
            <w:r w:rsidRPr="000B4C0B">
              <w:rPr>
                <w:rFonts w:ascii="Times New Roman" w:hAnsi="Times New Roman" w:cs="Times New Roman"/>
                <w:color w:val="auto"/>
                <w:sz w:val="24"/>
                <w:szCs w:val="24"/>
              </w:rPr>
              <w:t>. Благотворительность и взаимопомощь в жизни еврейской общины.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Благотворительные еврейские общества и организации в прошлом и в современной России</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и правилах благотворительности в иудаизме.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Традиции иудаизма в повседневной жизни евреев (1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Законы кашрута, коше</w:t>
            </w:r>
            <w:r w:rsidR="003F3E03" w:rsidRPr="000B4C0B">
              <w:rPr>
                <w:rFonts w:ascii="Times New Roman" w:hAnsi="Times New Roman" w:cs="Times New Roman"/>
                <w:color w:val="auto"/>
                <w:sz w:val="24"/>
                <w:szCs w:val="24"/>
              </w:rPr>
              <w:t>рные и некошерные продукты, пра</w:t>
            </w:r>
            <w:r w:rsidRPr="000B4C0B">
              <w:rPr>
                <w:rFonts w:ascii="Times New Roman" w:hAnsi="Times New Roman" w:cs="Times New Roman"/>
                <w:color w:val="auto"/>
                <w:sz w:val="24"/>
                <w:szCs w:val="24"/>
              </w:rPr>
              <w:t>вила забоя скота, запрет на смешивание молочной и мясной пищи.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Правила внешнего вида для религиозных евреев. Особенности костюма религиозного еврея</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изученный материал.</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текста и материалов электронного приложения.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Анализировать и интерпретировать основную идею иносказательного текста (притчи).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собственную точку зрения.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3519"/>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Совершеннолетие в иудаизме. Ответственное принятие заповедей (1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Обряды жи</w:t>
            </w:r>
            <w:r w:rsidR="00BE2D96" w:rsidRPr="000B4C0B">
              <w:rPr>
                <w:rFonts w:ascii="Times New Roman" w:hAnsi="Times New Roman" w:cs="Times New Roman"/>
                <w:color w:val="auto"/>
                <w:sz w:val="24"/>
                <w:szCs w:val="24"/>
              </w:rPr>
              <w:t xml:space="preserve">зненного цикла в иудаизме: </w:t>
            </w:r>
            <w:proofErr w:type="spellStart"/>
            <w:r w:rsidR="00BE2D96" w:rsidRPr="000B4C0B">
              <w:rPr>
                <w:rFonts w:ascii="Times New Roman" w:hAnsi="Times New Roman" w:cs="Times New Roman"/>
                <w:color w:val="auto"/>
                <w:sz w:val="24"/>
                <w:szCs w:val="24"/>
              </w:rPr>
              <w:t>бритмила</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опшерниш</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бармицва</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бат</w:t>
            </w:r>
            <w:r w:rsidRPr="000B4C0B">
              <w:rPr>
                <w:rFonts w:ascii="Times New Roman" w:hAnsi="Times New Roman" w:cs="Times New Roman"/>
                <w:color w:val="auto"/>
                <w:sz w:val="24"/>
                <w:szCs w:val="24"/>
              </w:rPr>
              <w:t>мицва</w:t>
            </w:r>
            <w:proofErr w:type="spellEnd"/>
            <w:r w:rsidRPr="000B4C0B">
              <w:rPr>
                <w:rFonts w:ascii="Times New Roman" w:hAnsi="Times New Roman" w:cs="Times New Roman"/>
                <w:color w:val="auto"/>
                <w:sz w:val="24"/>
                <w:szCs w:val="24"/>
              </w:rPr>
              <w:t>.</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Значение </w:t>
            </w:r>
            <w:proofErr w:type="spellStart"/>
            <w:r w:rsidRPr="000B4C0B">
              <w:rPr>
                <w:rFonts w:ascii="Times New Roman" w:hAnsi="Times New Roman" w:cs="Times New Roman"/>
                <w:color w:val="auto"/>
                <w:sz w:val="24"/>
                <w:szCs w:val="24"/>
              </w:rPr>
              <w:t>бармицвы</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батмицвы</w:t>
            </w:r>
            <w:proofErr w:type="spellEnd"/>
            <w:r w:rsidRPr="000B4C0B">
              <w:rPr>
                <w:rFonts w:ascii="Times New Roman" w:hAnsi="Times New Roman" w:cs="Times New Roman"/>
                <w:color w:val="auto"/>
                <w:sz w:val="24"/>
                <w:szCs w:val="24"/>
              </w:rPr>
              <w:t xml:space="preserve"> в жизни религиозных евреев. Права и обязанности совершеннолетнего человека.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w:t>
            </w:r>
            <w:r w:rsidR="00BE2D96" w:rsidRPr="000B4C0B">
              <w:rPr>
                <w:rFonts w:ascii="Times New Roman" w:hAnsi="Times New Roman" w:cs="Times New Roman"/>
                <w:color w:val="auto"/>
                <w:sz w:val="24"/>
                <w:szCs w:val="24"/>
              </w:rPr>
              <w:t xml:space="preserve">равила проведения церемонии </w:t>
            </w:r>
            <w:proofErr w:type="spellStart"/>
            <w:r w:rsidR="00BE2D96" w:rsidRPr="000B4C0B">
              <w:rPr>
                <w:rFonts w:ascii="Times New Roman" w:hAnsi="Times New Roman" w:cs="Times New Roman"/>
                <w:color w:val="auto"/>
                <w:sz w:val="24"/>
                <w:szCs w:val="24"/>
              </w:rPr>
              <w:t>бармицвы</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бат</w:t>
            </w:r>
            <w:r w:rsidRPr="000B4C0B">
              <w:rPr>
                <w:rFonts w:ascii="Times New Roman" w:hAnsi="Times New Roman" w:cs="Times New Roman"/>
                <w:color w:val="auto"/>
                <w:sz w:val="24"/>
                <w:szCs w:val="24"/>
              </w:rPr>
              <w:t>мицвы</w:t>
            </w:r>
            <w:proofErr w:type="spellEnd"/>
            <w:r w:rsidRPr="000B4C0B">
              <w:rPr>
                <w:rFonts w:ascii="Times New Roman" w:hAnsi="Times New Roman" w:cs="Times New Roman"/>
                <w:color w:val="auto"/>
                <w:sz w:val="24"/>
                <w:szCs w:val="24"/>
              </w:rPr>
              <w:t>.</w:t>
            </w:r>
          </w:p>
          <w:p w:rsidR="003F3E03"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Гиюр </w:t>
            </w:r>
            <w:r w:rsidR="003F3E03" w:rsidRPr="000B4C0B">
              <w:rPr>
                <w:rFonts w:ascii="Times New Roman" w:hAnsi="Times New Roman" w:cs="Times New Roman"/>
                <w:color w:val="auto"/>
                <w:sz w:val="24"/>
                <w:szCs w:val="24"/>
              </w:rPr>
              <w:t>— церемония принятия</w:t>
            </w:r>
            <w:r w:rsidRPr="000B4C0B">
              <w:rPr>
                <w:rFonts w:ascii="Times New Roman" w:hAnsi="Times New Roman" w:cs="Times New Roman"/>
                <w:color w:val="auto"/>
                <w:sz w:val="24"/>
                <w:szCs w:val="24"/>
              </w:rPr>
              <w:t xml:space="preserve"> И</w:t>
            </w:r>
            <w:r w:rsidR="003F3E03" w:rsidRPr="000B4C0B">
              <w:rPr>
                <w:rFonts w:ascii="Times New Roman" w:hAnsi="Times New Roman" w:cs="Times New Roman"/>
                <w:color w:val="auto"/>
                <w:sz w:val="24"/>
                <w:szCs w:val="24"/>
              </w:rPr>
              <w:t>удаизма</w:t>
            </w:r>
            <w:r w:rsidRPr="000B4C0B">
              <w:rPr>
                <w:rFonts w:ascii="Times New Roman" w:hAnsi="Times New Roman" w:cs="Times New Roman"/>
                <w:color w:val="auto"/>
                <w:sz w:val="24"/>
                <w:szCs w:val="24"/>
              </w:rPr>
              <w:t>.</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связанных с совершением обрядов жизненного цикла верующего еврея;</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 значении религиозных обрядов в жизни верующих; о значении понятия совершеннолетия с точки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зрения иудейской религиозной традиции; об ответственности человека.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лексические единицы на новом содержательном и мировоззренческом уровне.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собственную точку зрения.</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r w:rsidR="00BE2D96" w:rsidRPr="000B4C0B">
              <w:rPr>
                <w:rFonts w:ascii="Times New Roman" w:hAnsi="Times New Roman" w:cs="Times New Roman"/>
                <w:color w:val="auto"/>
                <w:sz w:val="24"/>
                <w:szCs w:val="24"/>
              </w:rPr>
              <w:t>.</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Еврейский дом — еврейский мир: знакомство с историей и традицией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Дом и семья </w:t>
            </w:r>
            <w:r w:rsidR="00BE2D96" w:rsidRPr="000B4C0B">
              <w:rPr>
                <w:rFonts w:ascii="Times New Roman" w:hAnsi="Times New Roman" w:cs="Times New Roman"/>
                <w:color w:val="auto"/>
                <w:sz w:val="24"/>
                <w:szCs w:val="24"/>
              </w:rPr>
              <w:t>в жизни человека. Понятие «</w:t>
            </w:r>
            <w:proofErr w:type="spellStart"/>
            <w:r w:rsidR="00BE2D96" w:rsidRPr="000B4C0B">
              <w:rPr>
                <w:rFonts w:ascii="Times New Roman" w:hAnsi="Times New Roman" w:cs="Times New Roman"/>
                <w:color w:val="auto"/>
                <w:sz w:val="24"/>
                <w:szCs w:val="24"/>
              </w:rPr>
              <w:t>шлом-</w:t>
            </w:r>
            <w:r w:rsidRPr="000B4C0B">
              <w:rPr>
                <w:rFonts w:ascii="Times New Roman" w:hAnsi="Times New Roman" w:cs="Times New Roman"/>
                <w:color w:val="auto"/>
                <w:sz w:val="24"/>
                <w:szCs w:val="24"/>
              </w:rPr>
              <w:t>баит</w:t>
            </w:r>
            <w:proofErr w:type="spellEnd"/>
            <w:r w:rsidRPr="000B4C0B">
              <w:rPr>
                <w:rFonts w:ascii="Times New Roman" w:hAnsi="Times New Roman" w:cs="Times New Roman"/>
                <w:color w:val="auto"/>
                <w:sz w:val="24"/>
                <w:szCs w:val="24"/>
              </w:rPr>
              <w:t>» в иудейской традиции. Ответственность всех членов семьи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 благополучие и гармонию в доме. Правила устройства дома в иудаизме, предметы, которые должны быть в еврейском доме</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значении дома в иудейской традиции; об устройстве традиционного еврейского дома; о понятиях «</w:t>
            </w:r>
            <w:proofErr w:type="spellStart"/>
            <w:r w:rsidRPr="000B4C0B">
              <w:rPr>
                <w:rFonts w:ascii="Times New Roman" w:hAnsi="Times New Roman" w:cs="Times New Roman"/>
                <w:color w:val="auto"/>
                <w:sz w:val="24"/>
                <w:szCs w:val="24"/>
              </w:rPr>
              <w:t>шлом-баит</w:t>
            </w:r>
            <w:proofErr w:type="spellEnd"/>
            <w:r w:rsidRPr="000B4C0B">
              <w:rPr>
                <w:rFonts w:ascii="Times New Roman" w:hAnsi="Times New Roman" w:cs="Times New Roman"/>
                <w:color w:val="auto"/>
                <w:sz w:val="24"/>
                <w:szCs w:val="24"/>
              </w:rPr>
              <w:t>» (мир дома) и «</w:t>
            </w:r>
            <w:proofErr w:type="spellStart"/>
            <w:r w:rsidRPr="000B4C0B">
              <w:rPr>
                <w:rFonts w:ascii="Times New Roman" w:hAnsi="Times New Roman" w:cs="Times New Roman"/>
                <w:color w:val="auto"/>
                <w:sz w:val="24"/>
                <w:szCs w:val="24"/>
              </w:rPr>
              <w:t>тикун-олам</w:t>
            </w:r>
            <w:proofErr w:type="spellEnd"/>
            <w:r w:rsidRPr="000B4C0B">
              <w:rPr>
                <w:rFonts w:ascii="Times New Roman" w:hAnsi="Times New Roman" w:cs="Times New Roman"/>
                <w:color w:val="auto"/>
                <w:sz w:val="24"/>
                <w:szCs w:val="24"/>
              </w:rPr>
              <w:t>» (исправление мира).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Делать выводы о ценности дома и семьи в жизни каждого человека.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текста; составлять небольшой текст-рассуждение на заданную тему.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Еврейский календарь (1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Особенности еврейского календаря и его отличия от григорианского. Летоисчисление по еврейскому </w:t>
            </w:r>
            <w:r w:rsidRPr="000B4C0B">
              <w:rPr>
                <w:rFonts w:ascii="Times New Roman" w:hAnsi="Times New Roman" w:cs="Times New Roman"/>
                <w:color w:val="auto"/>
                <w:sz w:val="24"/>
                <w:szCs w:val="24"/>
              </w:rPr>
              <w:lastRenderedPageBreak/>
              <w:t>календарю.</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Месяцы еврейского календаря</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особенностях летоисчисления по еврейскому календарю; </w:t>
            </w:r>
            <w:r w:rsidRPr="000B4C0B">
              <w:rPr>
                <w:rFonts w:ascii="Times New Roman" w:hAnsi="Times New Roman" w:cs="Times New Roman"/>
                <w:color w:val="auto"/>
                <w:sz w:val="24"/>
                <w:szCs w:val="24"/>
              </w:rPr>
              <w:lastRenderedPageBreak/>
              <w:t>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использования речевых средств, смыслового чтения учебных текстов.</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графическими изображениями.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математические навыки на материале предмета.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rsidTr="00FA1051">
        <w:trPr>
          <w:trHeight w:val="4144"/>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Еврейс</w:t>
            </w:r>
            <w:r w:rsidR="00BE2D96" w:rsidRPr="000B4C0B">
              <w:rPr>
                <w:rStyle w:val="a7"/>
                <w:rFonts w:ascii="Times New Roman" w:hAnsi="Times New Roman" w:cs="Times New Roman"/>
                <w:bCs/>
                <w:color w:val="auto"/>
                <w:sz w:val="24"/>
                <w:szCs w:val="24"/>
              </w:rPr>
              <w:t xml:space="preserve">кие праздники: их история и </w:t>
            </w:r>
            <w:r w:rsidRPr="000B4C0B">
              <w:rPr>
                <w:rStyle w:val="a7"/>
                <w:rFonts w:ascii="Times New Roman" w:hAnsi="Times New Roman" w:cs="Times New Roman"/>
                <w:bCs/>
                <w:color w:val="auto"/>
                <w:sz w:val="24"/>
                <w:szCs w:val="24"/>
              </w:rPr>
              <w:t>традиции (2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Главные иудейские праздники: </w:t>
            </w:r>
            <w:proofErr w:type="spellStart"/>
            <w:r w:rsidRPr="000B4C0B">
              <w:rPr>
                <w:rFonts w:ascii="Times New Roman" w:hAnsi="Times New Roman" w:cs="Times New Roman"/>
                <w:color w:val="auto"/>
                <w:sz w:val="24"/>
                <w:szCs w:val="24"/>
              </w:rPr>
              <w:t>Рош-а-Шана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Йом</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Кипур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Суккот</w:t>
            </w:r>
            <w:proofErr w:type="spellEnd"/>
            <w:r w:rsidRPr="000B4C0B">
              <w:rPr>
                <w:rFonts w:ascii="Times New Roman" w:hAnsi="Times New Roman" w:cs="Times New Roman"/>
                <w:color w:val="auto"/>
                <w:sz w:val="24"/>
                <w:szCs w:val="24"/>
              </w:rPr>
              <w:t>, Ханука, Ту би-шват, Пурим, Песах, Шавуот. История возникновения праздников и традиции празднования</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возникновения иудейских религиозных праздников и традициях празднования.</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значении религиозных праздников в жизни верующих; о том, каким образом праздники служат сплочению людей.</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и совершенствовать навыки использования речевых средств, смыслового чтения учебных</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текстов, построения рассуждений.</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Готовить информационный доклад, оформлять его в соответствии с требованиями, проводить презентацию.</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Выразительно читать и анализировать художественный текст.</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rsidTr="00FA1051">
        <w:trPr>
          <w:trHeight w:val="4248"/>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Ценности семейной жизни в иудейской традиции. Праматери еврейского народа (2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Патриархи и праматери. Сара, </w:t>
            </w:r>
            <w:proofErr w:type="spellStart"/>
            <w:r w:rsidRPr="000B4C0B">
              <w:rPr>
                <w:rFonts w:ascii="Times New Roman" w:hAnsi="Times New Roman" w:cs="Times New Roman"/>
                <w:color w:val="auto"/>
                <w:sz w:val="24"/>
                <w:szCs w:val="24"/>
              </w:rPr>
              <w:t>Ривк</w:t>
            </w:r>
            <w:r w:rsidR="00466297" w:rsidRPr="000B4C0B">
              <w:rPr>
                <w:rFonts w:ascii="Times New Roman" w:hAnsi="Times New Roman" w:cs="Times New Roman"/>
                <w:color w:val="auto"/>
                <w:sz w:val="24"/>
                <w:szCs w:val="24"/>
              </w:rPr>
              <w:t>а</w:t>
            </w:r>
            <w:proofErr w:type="spellEnd"/>
            <w:r w:rsidR="00466297" w:rsidRPr="000B4C0B">
              <w:rPr>
                <w:rFonts w:ascii="Times New Roman" w:hAnsi="Times New Roman" w:cs="Times New Roman"/>
                <w:color w:val="auto"/>
                <w:sz w:val="24"/>
                <w:szCs w:val="24"/>
              </w:rPr>
              <w:t xml:space="preserve">, Лея и </w:t>
            </w:r>
            <w:proofErr w:type="spellStart"/>
            <w:r w:rsidR="00466297" w:rsidRPr="000B4C0B">
              <w:rPr>
                <w:rFonts w:ascii="Times New Roman" w:hAnsi="Times New Roman" w:cs="Times New Roman"/>
                <w:color w:val="auto"/>
                <w:sz w:val="24"/>
                <w:szCs w:val="24"/>
              </w:rPr>
              <w:t>Рахель</w:t>
            </w:r>
            <w:proofErr w:type="spellEnd"/>
            <w:r w:rsidR="00466297" w:rsidRPr="000B4C0B">
              <w:rPr>
                <w:rFonts w:ascii="Times New Roman" w:hAnsi="Times New Roman" w:cs="Times New Roman"/>
                <w:color w:val="auto"/>
                <w:sz w:val="24"/>
                <w:szCs w:val="24"/>
              </w:rPr>
              <w:t xml:space="preserve">. Пещера </w:t>
            </w:r>
            <w:proofErr w:type="spellStart"/>
            <w:r w:rsidR="00466297" w:rsidRPr="000B4C0B">
              <w:rPr>
                <w:rFonts w:ascii="Times New Roman" w:hAnsi="Times New Roman" w:cs="Times New Roman"/>
                <w:color w:val="auto"/>
                <w:sz w:val="24"/>
                <w:szCs w:val="24"/>
              </w:rPr>
              <w:t>Махпела</w:t>
            </w:r>
            <w:proofErr w:type="spellEnd"/>
            <w:r w:rsidR="0046629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xml:space="preserve">— гробница патриархов и праматерей. Могила </w:t>
            </w:r>
            <w:proofErr w:type="spellStart"/>
            <w:r w:rsidRPr="000B4C0B">
              <w:rPr>
                <w:rFonts w:ascii="Times New Roman" w:hAnsi="Times New Roman" w:cs="Times New Roman"/>
                <w:color w:val="auto"/>
                <w:sz w:val="24"/>
                <w:szCs w:val="24"/>
              </w:rPr>
              <w:t>Рахели</w:t>
            </w:r>
            <w:proofErr w:type="spellEnd"/>
            <w:r w:rsidRPr="000B4C0B">
              <w:rPr>
                <w:rFonts w:ascii="Times New Roman" w:hAnsi="Times New Roman" w:cs="Times New Roman"/>
                <w:color w:val="auto"/>
                <w:sz w:val="24"/>
                <w:szCs w:val="24"/>
              </w:rPr>
              <w:t>.</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уважения к женщине в иудаизме, роль женщины в еврейской семье и общине.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Заповедь о почитании родителей, взаимоотношения родителей и детей в иудейской традиции. Обряды и ритуалы свадебного цикла в иудаизме.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Правила супружеской жизни.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членов семьи</w:t>
            </w:r>
            <w:r w:rsidR="00466297" w:rsidRPr="000B4C0B">
              <w:rPr>
                <w:rFonts w:ascii="Times New Roman" w:hAnsi="Times New Roman" w:cs="Times New Roman"/>
                <w:color w:val="auto"/>
                <w:sz w:val="24"/>
                <w:szCs w:val="24"/>
              </w:rPr>
              <w:t>.</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w:t>
            </w:r>
            <w:r w:rsidR="00466297" w:rsidRPr="000B4C0B">
              <w:rPr>
                <w:rFonts w:ascii="Times New Roman" w:hAnsi="Times New Roman" w:cs="Times New Roman"/>
                <w:color w:val="auto"/>
                <w:sz w:val="24"/>
                <w:szCs w:val="24"/>
              </w:rPr>
              <w:t xml:space="preserve">праматерях еврейского народа; о </w:t>
            </w:r>
            <w:r w:rsidRPr="000B4C0B">
              <w:rPr>
                <w:rFonts w:ascii="Times New Roman" w:hAnsi="Times New Roman" w:cs="Times New Roman"/>
                <w:color w:val="auto"/>
                <w:sz w:val="24"/>
                <w:szCs w:val="24"/>
              </w:rPr>
              <w:t>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текст-повествование (устно и письменно).</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r w:rsidR="000B4C0B" w:rsidRPr="000B4C0B" w:rsidTr="00FA1051">
        <w:trPr>
          <w:trHeight w:val="3105"/>
        </w:trPr>
        <w:tc>
          <w:tcPr>
            <w:tcW w:w="251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Любовь и уважение к Отечеству (1 ч)</w:t>
            </w:r>
          </w:p>
        </w:tc>
        <w:tc>
          <w:tcPr>
            <w:tcW w:w="4111"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духовных</w:t>
            </w:r>
          </w:p>
          <w:p w:rsidR="003F3E03" w:rsidRPr="000B4C0B" w:rsidRDefault="0046629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традиций России. Любовь </w:t>
            </w:r>
            <w:r w:rsidR="003F3E03" w:rsidRPr="000B4C0B">
              <w:rPr>
                <w:rFonts w:ascii="Times New Roman" w:hAnsi="Times New Roman" w:cs="Times New Roman"/>
                <w:color w:val="auto"/>
                <w:sz w:val="24"/>
                <w:szCs w:val="24"/>
              </w:rPr>
              <w:t>— основа человеческой жизни.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Консультация учителя, как готовиться к урокам 33, 34.</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Темы творческих работ:</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«Диалог культур во имя гражданского мира и согласия» (народное творчество, стихи, песни, кухня народов России и т. д.)</w:t>
            </w:r>
            <w:r w:rsidR="00466297" w:rsidRPr="000B4C0B">
              <w:rPr>
                <w:rFonts w:ascii="Times New Roman" w:hAnsi="Times New Roman" w:cs="Times New Roman"/>
                <w:color w:val="auto"/>
                <w:sz w:val="24"/>
                <w:szCs w:val="24"/>
              </w:rPr>
              <w:t>.</w:t>
            </w:r>
          </w:p>
        </w:tc>
        <w:tc>
          <w:tcPr>
            <w:tcW w:w="7938" w:type="dxa"/>
            <w:shd w:val="clear" w:color="auto" w:fill="auto"/>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r w:rsidR="000B4C0B" w:rsidRPr="000B4C0B" w:rsidTr="00FA1051">
        <w:trPr>
          <w:trHeight w:val="60"/>
        </w:trPr>
        <w:tc>
          <w:tcPr>
            <w:tcW w:w="251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Творческие работы учащихся (2 ч)</w:t>
            </w:r>
          </w:p>
        </w:tc>
        <w:tc>
          <w:tcPr>
            <w:tcW w:w="4111"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деятельности определяется выбранными учащимися темами и выбранными </w:t>
            </w:r>
            <w:r w:rsidRPr="000B4C0B">
              <w:rPr>
                <w:rFonts w:ascii="Times New Roman" w:hAnsi="Times New Roman" w:cs="Times New Roman"/>
                <w:color w:val="auto"/>
                <w:sz w:val="24"/>
                <w:szCs w:val="24"/>
              </w:rPr>
              <w:lastRenderedPageBreak/>
              <w:t>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r w:rsidR="00466297" w:rsidRPr="000B4C0B">
              <w:rPr>
                <w:rFonts w:ascii="Times New Roman" w:hAnsi="Times New Roman" w:cs="Times New Roman"/>
                <w:color w:val="auto"/>
                <w:sz w:val="24"/>
                <w:szCs w:val="24"/>
              </w:rPr>
              <w:t>.</w:t>
            </w:r>
          </w:p>
        </w:tc>
        <w:tc>
          <w:tcPr>
            <w:tcW w:w="7938" w:type="dxa"/>
            <w:shd w:val="clear" w:color="auto" w:fill="auto"/>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Актуализировать и закреплять материал, изученный на уроках «Основы </w:t>
            </w:r>
            <w:r w:rsidRPr="000B4C0B">
              <w:rPr>
                <w:rFonts w:ascii="Times New Roman" w:hAnsi="Times New Roman" w:cs="Times New Roman"/>
                <w:color w:val="auto"/>
                <w:sz w:val="24"/>
                <w:szCs w:val="24"/>
              </w:rPr>
              <w:lastRenderedPageBreak/>
              <w:t>иудейской культуры».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Планировать и корректировать самостоятельную работу.</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свою деятельность.</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bl>
    <w:p w:rsidR="001C79BB" w:rsidRPr="000B4C0B" w:rsidRDefault="00D61578"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47" w:name="_Toc142836995"/>
      <w:bookmarkStart w:id="48" w:name="_Toc139398171"/>
      <w:r w:rsidR="009D0569" w:rsidRPr="000B4C0B">
        <w:rPr>
          <w:rFonts w:ascii="Times New Roman" w:hAnsi="Times New Roman"/>
          <w:color w:val="auto"/>
          <w:sz w:val="24"/>
          <w:szCs w:val="24"/>
        </w:rPr>
        <w:lastRenderedPageBreak/>
        <w:t>МОДУЛЬ «ОСНОВЫ РЕЛИГИОЗНЫХ КУЛЬТУР НАРОДОВ РОССИИ»</w:t>
      </w:r>
      <w:bookmarkEnd w:id="47"/>
      <w:r w:rsidR="009D0569" w:rsidRPr="000B4C0B">
        <w:rPr>
          <w:rFonts w:ascii="Times New Roman" w:hAnsi="Times New Roman"/>
          <w:color w:val="auto"/>
          <w:sz w:val="24"/>
          <w:szCs w:val="24"/>
        </w:rPr>
        <w:t xml:space="preserve"> </w:t>
      </w:r>
    </w:p>
    <w:p w:rsidR="00B70ADD" w:rsidRPr="000B4C0B" w:rsidRDefault="001C79BB"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B70ADD" w:rsidRPr="000B4C0B">
        <w:rPr>
          <w:rFonts w:ascii="Times New Roman" w:hAnsi="Times New Roman" w:cs="Times New Roman"/>
          <w:color w:val="auto"/>
          <w:sz w:val="24"/>
          <w:szCs w:val="24"/>
        </w:rPr>
        <w:t>34 ч</w:t>
      </w:r>
      <w:bookmarkEnd w:id="48"/>
      <w:r w:rsidRPr="000B4C0B">
        <w:rPr>
          <w:rFonts w:ascii="Times New Roman" w:hAnsi="Times New Roman" w:cs="Times New Roman"/>
          <w:color w:val="auto"/>
          <w:sz w:val="24"/>
          <w:szCs w:val="24"/>
        </w:rPr>
        <w:t>.)</w:t>
      </w:r>
    </w:p>
    <w:p w:rsidR="00466297" w:rsidRPr="000B4C0B" w:rsidRDefault="00466297" w:rsidP="000B4C0B">
      <w:pPr>
        <w:spacing w:after="0" w:line="240" w:lineRule="auto"/>
        <w:ind w:firstLine="0"/>
        <w:jc w:val="center"/>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tblPr>
      <w:tblGrid>
        <w:gridCol w:w="2410"/>
        <w:gridCol w:w="3544"/>
        <w:gridCol w:w="8505"/>
      </w:tblGrid>
      <w:tr w:rsidR="000B4C0B" w:rsidRPr="000B4C0B" w:rsidTr="005C6908">
        <w:trPr>
          <w:trHeight w:val="59"/>
        </w:trPr>
        <w:tc>
          <w:tcPr>
            <w:tcW w:w="2410" w:type="dxa"/>
            <w:tcBorders>
              <w:top w:val="single" w:sz="8" w:space="0" w:color="000000"/>
              <w:left w:val="single" w:sz="8" w:space="0" w:color="000000"/>
              <w:bottom w:val="single" w:sz="8" w:space="0" w:color="000000"/>
              <w:right w:val="single" w:sz="8" w:space="0" w:color="000000"/>
            </w:tcBorders>
          </w:tcPr>
          <w:p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544" w:type="dxa"/>
            <w:tcBorders>
              <w:top w:val="single" w:sz="8" w:space="0" w:color="000000"/>
              <w:bottom w:val="single" w:sz="8" w:space="0" w:color="000000"/>
            </w:tcBorders>
          </w:tcPr>
          <w:p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tcBorders>
              <w:top w:val="single" w:sz="8" w:space="0" w:color="000000"/>
              <w:left w:val="single" w:sz="8" w:space="0" w:color="000000"/>
              <w:bottom w:val="single" w:sz="8" w:space="0" w:color="000000"/>
              <w:right w:val="single" w:sz="8" w:space="0" w:color="000000"/>
            </w:tcBorders>
          </w:tcPr>
          <w:p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rsidTr="005C6908">
        <w:trPr>
          <w:trHeight w:val="1907"/>
        </w:trPr>
        <w:tc>
          <w:tcPr>
            <w:tcW w:w="2410" w:type="dxa"/>
            <w:tcBorders>
              <w:left w:val="single" w:sz="8" w:space="0" w:color="000000"/>
              <w:right w:val="single" w:sz="8" w:space="0" w:color="000000"/>
            </w:tcBorders>
          </w:tcPr>
          <w:p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3544" w:type="dxa"/>
          </w:tcPr>
          <w:p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w:t>
            </w:r>
            <w:r w:rsidR="00B70ADD" w:rsidRPr="000B4C0B">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tc>
        <w:tc>
          <w:tcPr>
            <w:tcW w:w="8505" w:type="dxa"/>
            <w:tcBorders>
              <w:left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Пользоваться условными обозначениями учебника.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Вести учебный, межкультурный диалог.</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способы и средства познания духовных традиций.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результаты своей работы на уроке и во внеурочной деятельности.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духовных традиций народов России в жизни человека, семьи, общества.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ценность дружеских отношений между людьми</w:t>
            </w:r>
            <w:r w:rsidR="00466297" w:rsidRPr="000B4C0B">
              <w:rPr>
                <w:rFonts w:ascii="Times New Roman" w:hAnsi="Times New Roman" w:cs="Times New Roman"/>
                <w:color w:val="auto"/>
                <w:sz w:val="24"/>
                <w:szCs w:val="24"/>
              </w:rPr>
              <w:t>.</w:t>
            </w:r>
          </w:p>
        </w:tc>
      </w:tr>
      <w:tr w:rsidR="000B4C0B" w:rsidRPr="000B4C0B" w:rsidTr="005C6908">
        <w:trPr>
          <w:trHeight w:val="329"/>
        </w:trPr>
        <w:tc>
          <w:tcPr>
            <w:tcW w:w="2410" w:type="dxa"/>
            <w:tcBorders>
              <w:top w:val="single" w:sz="8" w:space="0" w:color="000000"/>
              <w:left w:val="single" w:sz="8" w:space="0" w:color="000000"/>
              <w:bottom w:val="single" w:sz="8" w:space="0" w:color="000000"/>
              <w:right w:val="single" w:sz="8" w:space="0" w:color="000000"/>
            </w:tcBorders>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Возникновение религий. Мировые религии и иудаизм. Основатели религий мира (4 ч)</w:t>
            </w:r>
          </w:p>
        </w:tc>
        <w:tc>
          <w:tcPr>
            <w:tcW w:w="3544" w:type="dxa"/>
            <w:tcBorders>
              <w:top w:val="single" w:sz="8" w:space="0" w:color="000000"/>
              <w:bottom w:val="single" w:sz="8" w:space="0" w:color="000000"/>
            </w:tcBorders>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религии. Первобытные верования. Древние религии. Национальные и мировые религии. Традиционные религии России.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культуры. Материальная и духовная культура. Взаимосвязь культуры и религии. Влияние религии на культуру.</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ислама. Возникновение буддизма. Основные истины буддизма</w:t>
            </w:r>
          </w:p>
        </w:tc>
        <w:tc>
          <w:tcPr>
            <w:tcW w:w="8505" w:type="dxa"/>
            <w:tcBorders>
              <w:top w:val="single" w:sz="8" w:space="0" w:color="000000"/>
              <w:left w:val="single" w:sz="8" w:space="0" w:color="000000"/>
              <w:bottom w:val="single" w:sz="8" w:space="0" w:color="000000"/>
              <w:right w:val="single" w:sz="8" w:space="0" w:color="000000"/>
            </w:tcBorders>
          </w:tcPr>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картой.</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традиционные и нетрадиционные религии.</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особенности мировых и национальных религий.</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религиозные основы отдельных явлений культуры.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в них общность и различие, приводить примеры.</w:t>
            </w:r>
          </w:p>
          <w:p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5C6908">
        <w:trPr>
          <w:trHeight w:val="60"/>
        </w:trPr>
        <w:tc>
          <w:tcPr>
            <w:tcW w:w="2410" w:type="dxa"/>
            <w:tcBorders>
              <w:left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Священные книги христианства, ислама, иудаизма и </w:t>
            </w:r>
            <w:r w:rsidRPr="000B4C0B">
              <w:rPr>
                <w:rStyle w:val="a7"/>
                <w:rFonts w:ascii="Times New Roman" w:hAnsi="Times New Roman" w:cs="Times New Roman"/>
                <w:bCs/>
                <w:color w:val="auto"/>
                <w:sz w:val="24"/>
                <w:szCs w:val="24"/>
              </w:rPr>
              <w:lastRenderedPageBreak/>
              <w:t>буддизма (</w:t>
            </w:r>
            <w:r w:rsidR="00E57798" w:rsidRPr="000B4C0B">
              <w:rPr>
                <w:rStyle w:val="a7"/>
                <w:rFonts w:ascii="Times New Roman" w:hAnsi="Times New Roman" w:cs="Times New Roman"/>
                <w:bCs/>
                <w:color w:val="auto"/>
                <w:sz w:val="24"/>
                <w:szCs w:val="24"/>
              </w:rPr>
              <w:t xml:space="preserve">2 </w:t>
            </w:r>
            <w:r w:rsidRPr="000B4C0B">
              <w:rPr>
                <w:rStyle w:val="a7"/>
                <w:rFonts w:ascii="Times New Roman" w:hAnsi="Times New Roman" w:cs="Times New Roman"/>
                <w:bCs/>
                <w:color w:val="auto"/>
                <w:sz w:val="24"/>
                <w:szCs w:val="24"/>
              </w:rPr>
              <w:t>ч)</w:t>
            </w:r>
          </w:p>
        </w:tc>
        <w:tc>
          <w:tcPr>
            <w:tcW w:w="3544" w:type="dxa"/>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Что такое священные </w:t>
            </w:r>
            <w:r w:rsidR="00E57798" w:rsidRPr="000B4C0B">
              <w:rPr>
                <w:rFonts w:ascii="Times New Roman" w:hAnsi="Times New Roman" w:cs="Times New Roman"/>
                <w:color w:val="auto"/>
                <w:sz w:val="24"/>
                <w:szCs w:val="24"/>
              </w:rPr>
              <w:t xml:space="preserve">книги. Священная книга буддизма </w:t>
            </w:r>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(Три корзины </w:t>
            </w:r>
            <w:r w:rsidRPr="000B4C0B">
              <w:rPr>
                <w:rFonts w:ascii="Times New Roman" w:hAnsi="Times New Roman" w:cs="Times New Roman"/>
                <w:color w:val="auto"/>
                <w:sz w:val="24"/>
                <w:szCs w:val="24"/>
              </w:rPr>
              <w:lastRenderedPageBreak/>
              <w:t>мудрости). Священные книги иудаизма и христ</w:t>
            </w:r>
            <w:r w:rsidR="00E57798" w:rsidRPr="000B4C0B">
              <w:rPr>
                <w:rFonts w:ascii="Times New Roman" w:hAnsi="Times New Roman" w:cs="Times New Roman"/>
                <w:color w:val="auto"/>
                <w:sz w:val="24"/>
                <w:szCs w:val="24"/>
              </w:rPr>
              <w:t xml:space="preserve">ианства. Священная книга ислама </w:t>
            </w:r>
            <w:r w:rsidRPr="000B4C0B">
              <w:rPr>
                <w:rFonts w:ascii="Times New Roman" w:hAnsi="Times New Roman" w:cs="Times New Roman"/>
                <w:color w:val="auto"/>
                <w:sz w:val="24"/>
                <w:szCs w:val="24"/>
              </w:rPr>
              <w:t>— Коран.</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Священные книги как обязательная часть любой религии</w:t>
            </w:r>
          </w:p>
        </w:tc>
        <w:tc>
          <w:tcPr>
            <w:tcW w:w="8505" w:type="dxa"/>
            <w:tcBorders>
              <w:left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Понимать значение понятий: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Библия, Ветхий Завет, Новый Завет, Евангелие, Коран.</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сходство этических постулатов священных книг религий мира.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Хранители предания в религиях мира (2 ч)</w:t>
            </w:r>
          </w:p>
        </w:tc>
        <w:tc>
          <w:tcPr>
            <w:tcW w:w="3544" w:type="dxa"/>
            <w:tcBorders>
              <w:top w:val="single" w:sz="8" w:space="0" w:color="000000"/>
              <w:bottom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Необходимость хранителя</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предания для любой религии.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Жрецы. Раввины в иудаизме.</w:t>
            </w:r>
            <w:r w:rsidR="009D0569" w:rsidRPr="000B4C0B">
              <w:rPr>
                <w:rFonts w:ascii="Times New Roman" w:hAnsi="Times New Roman" w:cs="Times New Roman"/>
                <w:color w:val="auto"/>
                <w:sz w:val="24"/>
                <w:szCs w:val="24"/>
              </w:rPr>
              <w:t xml:space="preserve"> Христианские священнослужители. Мусульманская община. Буддийская община</w:t>
            </w:r>
            <w:r w:rsidR="00E57798"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жрец, раввин, епископ, священник, имам, лама.</w:t>
            </w:r>
          </w:p>
          <w:p w:rsidR="009D0569"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r w:rsidR="009D0569" w:rsidRPr="000B4C0B">
              <w:rPr>
                <w:rFonts w:ascii="Times New Roman" w:hAnsi="Times New Roman" w:cs="Times New Roman"/>
                <w:color w:val="auto"/>
                <w:sz w:val="24"/>
                <w:szCs w:val="24"/>
              </w:rPr>
              <w:t xml:space="preserve"> </w:t>
            </w:r>
          </w:p>
          <w:p w:rsidR="009D0569" w:rsidRPr="000B4C0B" w:rsidRDefault="009D056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B70ADD" w:rsidRPr="000B4C0B" w:rsidRDefault="009D056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tc>
      </w:tr>
      <w:tr w:rsidR="000B4C0B" w:rsidRPr="000B4C0B" w:rsidTr="005C6908">
        <w:trPr>
          <w:trHeight w:val="60"/>
        </w:trPr>
        <w:tc>
          <w:tcPr>
            <w:tcW w:w="2410" w:type="dxa"/>
            <w:tcBorders>
              <w:left w:val="single" w:sz="8" w:space="0" w:color="000000"/>
              <w:right w:val="single" w:sz="8" w:space="0" w:color="000000"/>
            </w:tcBorders>
          </w:tcPr>
          <w:p w:rsidR="00532FB0" w:rsidRPr="000B4C0B" w:rsidRDefault="00A66303"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Добро и зло</w:t>
            </w:r>
            <w:r w:rsidR="00532FB0" w:rsidRPr="000B4C0B">
              <w:rPr>
                <w:rStyle w:val="a7"/>
                <w:rFonts w:ascii="Times New Roman" w:hAnsi="Times New Roman" w:cs="Times New Roman"/>
                <w:bCs/>
                <w:color w:val="auto"/>
              </w:rPr>
              <w:t xml:space="preserve"> (2 ч)</w:t>
            </w:r>
          </w:p>
        </w:tc>
        <w:tc>
          <w:tcPr>
            <w:tcW w:w="3544" w:type="dxa"/>
          </w:tcPr>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Представление о происхождении добра и зла в разных религиях. Понятия греха и раскаяния в разных религиях.</w:t>
            </w:r>
          </w:p>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Сходство и различия представлений о добре и зле в разных религиях</w:t>
            </w:r>
          </w:p>
        </w:tc>
        <w:tc>
          <w:tcPr>
            <w:tcW w:w="8505" w:type="dxa"/>
            <w:tcBorders>
              <w:left w:val="single" w:sz="8" w:space="0" w:color="000000"/>
              <w:right w:val="single" w:sz="8" w:space="0" w:color="000000"/>
            </w:tcBorders>
          </w:tcPr>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Понимать значение понятий: добро, </w:t>
            </w:r>
            <w:r w:rsidR="00E57798" w:rsidRPr="000B4C0B">
              <w:rPr>
                <w:rFonts w:ascii="Times New Roman" w:hAnsi="Times New Roman" w:cs="Times New Roman"/>
                <w:color w:val="auto"/>
                <w:sz w:val="24"/>
                <w:szCs w:val="24"/>
              </w:rPr>
              <w:t xml:space="preserve">зло, грех, раскаяние, воздаяние </w:t>
            </w:r>
            <w:r w:rsidRPr="000B4C0B">
              <w:rPr>
                <w:rFonts w:ascii="Times New Roman" w:hAnsi="Times New Roman" w:cs="Times New Roman"/>
                <w:color w:val="auto"/>
                <w:sz w:val="24"/>
                <w:szCs w:val="24"/>
              </w:rPr>
              <w:t>— в контексте религиозных традиций мира.</w:t>
            </w:r>
          </w:p>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причинах появления зла и возможностях его преодоления в контексте традиций буддизма, христианства, ислама и иудаизма.</w:t>
            </w:r>
          </w:p>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понятия добра и зла с личным опытом, опытом других людей.</w:t>
            </w:r>
          </w:p>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связи полученных знаний со знаниями по литературному чтению и окружающему миру.</w:t>
            </w:r>
          </w:p>
          <w:p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содержание прочитанного текста</w:t>
            </w:r>
            <w:r w:rsidR="00E57798" w:rsidRPr="000B4C0B">
              <w:rPr>
                <w:rFonts w:ascii="Times New Roman" w:hAnsi="Times New Roman" w:cs="Times New Roman"/>
                <w:color w:val="auto"/>
                <w:sz w:val="24"/>
                <w:szCs w:val="24"/>
              </w:rPr>
              <w:t>.</w:t>
            </w:r>
          </w:p>
        </w:tc>
      </w:tr>
      <w:tr w:rsidR="000B4C0B" w:rsidRPr="000B4C0B" w:rsidTr="005C6908">
        <w:trPr>
          <w:trHeight w:val="3282"/>
        </w:trPr>
        <w:tc>
          <w:tcPr>
            <w:tcW w:w="2410" w:type="dxa"/>
            <w:tcBorders>
              <w:top w:val="single" w:sz="8" w:space="0" w:color="000000"/>
              <w:left w:val="single" w:sz="8" w:space="0" w:color="000000"/>
              <w:bottom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Человек в религиозных традициях народов России (2 ч)</w:t>
            </w:r>
          </w:p>
        </w:tc>
        <w:tc>
          <w:tcPr>
            <w:tcW w:w="3544" w:type="dxa"/>
            <w:tcBorders>
              <w:top w:val="single" w:sz="8" w:space="0" w:color="000000"/>
              <w:bottom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r w:rsidR="00E57798"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молитва, таинство, намаз, мантра.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религиозного поведения людей из личного опыта и опыта других людей, из литературных источников.</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позитивное ценностное отношение к поведению религиозных людей.</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Священные сооружения (2 ч.)</w:t>
            </w:r>
          </w:p>
        </w:tc>
        <w:tc>
          <w:tcPr>
            <w:tcW w:w="3544" w:type="dxa"/>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r w:rsidR="00E57798" w:rsidRPr="000B4C0B">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синагога, церковь, мечеть, ступа, пагода.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синагоги, христианской церкви, мечети, ступы и пагоды.</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общность и различия в устройстве и назначении священных сооружений.</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1155"/>
        </w:trPr>
        <w:tc>
          <w:tcPr>
            <w:tcW w:w="2410" w:type="dxa"/>
            <w:tcBorders>
              <w:top w:val="single" w:sz="8" w:space="0" w:color="000000"/>
              <w:left w:val="single" w:sz="8" w:space="0" w:color="000000"/>
              <w:bottom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Искусство в религиозной культуре (2 ч)</w:t>
            </w:r>
          </w:p>
        </w:tc>
        <w:tc>
          <w:tcPr>
            <w:tcW w:w="3544" w:type="dxa"/>
            <w:tcBorders>
              <w:top w:val="single" w:sz="8" w:space="0" w:color="000000"/>
              <w:bottom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Связь искусства и религии.</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w:t>
            </w:r>
            <w:r w:rsidRPr="000B4C0B">
              <w:rPr>
                <w:rFonts w:ascii="Times New Roman" w:hAnsi="Times New Roman" w:cs="Times New Roman"/>
                <w:color w:val="auto"/>
                <w:sz w:val="24"/>
                <w:szCs w:val="24"/>
              </w:rPr>
              <w:lastRenderedPageBreak/>
              <w:t>особенностей религиозного искусства с традициями веры</w:t>
            </w:r>
          </w:p>
        </w:tc>
        <w:tc>
          <w:tcPr>
            <w:tcW w:w="8505" w:type="dxa"/>
            <w:tcBorders>
              <w:top w:val="single" w:sz="8" w:space="0" w:color="000000"/>
              <w:left w:val="single" w:sz="8" w:space="0" w:color="000000"/>
              <w:bottom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Понимать роль искусства в религиозных культурах.</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общих особенностях искусства в христианстве, исламе, иудаизме, буддизме.</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взаимосвязь особенностей религиозного искусства с традициями веры.</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знания, полученные на уроках по литературному чтению и </w:t>
            </w:r>
            <w:r w:rsidRPr="000B4C0B">
              <w:rPr>
                <w:rFonts w:ascii="Times New Roman" w:hAnsi="Times New Roman" w:cs="Times New Roman"/>
                <w:color w:val="auto"/>
                <w:sz w:val="24"/>
                <w:szCs w:val="24"/>
              </w:rPr>
              <w:lastRenderedPageBreak/>
              <w:t>окружающему миру, для осмысления взаимосвязи светского и религиозного искусства.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rsidTr="005C6908">
        <w:trPr>
          <w:trHeight w:val="60"/>
        </w:trPr>
        <w:tc>
          <w:tcPr>
            <w:tcW w:w="2410" w:type="dxa"/>
            <w:tcBorders>
              <w:left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 (2 ч)</w:t>
            </w:r>
          </w:p>
        </w:tc>
        <w:tc>
          <w:tcPr>
            <w:tcW w:w="3544" w:type="dxa"/>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Подготовка к выполнению</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праздничного проекта.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left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Представлять результаты коллективной или индивидуальной работы; оценивать свою деятельность. </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rsidTr="005C6908">
        <w:trPr>
          <w:trHeight w:val="305"/>
        </w:trPr>
        <w:tc>
          <w:tcPr>
            <w:tcW w:w="2410" w:type="dxa"/>
            <w:tcBorders>
              <w:top w:val="single" w:sz="8" w:space="0" w:color="000000"/>
              <w:left w:val="single" w:sz="8" w:space="0" w:color="000000"/>
              <w:bottom w:val="single" w:sz="8" w:space="0" w:color="000000"/>
              <w:right w:val="single" w:sz="8" w:space="0" w:color="000000"/>
            </w:tcBorders>
          </w:tcPr>
          <w:p w:rsidR="00D8568F" w:rsidRPr="000B4C0B" w:rsidRDefault="00D8568F"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Религиозная культура народов России (2 ч)</w:t>
            </w:r>
          </w:p>
        </w:tc>
        <w:tc>
          <w:tcPr>
            <w:tcW w:w="3544" w:type="dxa"/>
            <w:tcBorders>
              <w:top w:val="single" w:sz="8" w:space="0" w:color="000000"/>
              <w:bottom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8" w:space="0" w:color="000000"/>
              <w:left w:val="single" w:sz="8" w:space="0" w:color="000000"/>
              <w:bottom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Аргументировать свою точку зрения.</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заданную тему.</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Религиозные </w:t>
            </w:r>
            <w:r w:rsidRPr="000B4C0B">
              <w:rPr>
                <w:rStyle w:val="a7"/>
                <w:rFonts w:ascii="Times New Roman" w:hAnsi="Times New Roman" w:cs="Times New Roman"/>
                <w:bCs/>
                <w:color w:val="auto"/>
                <w:sz w:val="24"/>
                <w:szCs w:val="24"/>
              </w:rPr>
              <w:lastRenderedPageBreak/>
              <w:t xml:space="preserve">ритуалы. Обычаи </w:t>
            </w:r>
            <w:r w:rsidR="00E57798" w:rsidRPr="000B4C0B">
              <w:rPr>
                <w:rStyle w:val="a7"/>
                <w:rFonts w:ascii="Times New Roman" w:hAnsi="Times New Roman" w:cs="Times New Roman"/>
                <w:bCs/>
                <w:color w:val="auto"/>
                <w:sz w:val="24"/>
                <w:szCs w:val="24"/>
              </w:rPr>
              <w:t xml:space="preserve">и </w:t>
            </w:r>
            <w:r w:rsidRPr="000B4C0B">
              <w:rPr>
                <w:rStyle w:val="a7"/>
                <w:rFonts w:ascii="Times New Roman" w:hAnsi="Times New Roman" w:cs="Times New Roman"/>
                <w:bCs/>
                <w:color w:val="auto"/>
                <w:sz w:val="24"/>
                <w:szCs w:val="24"/>
              </w:rPr>
              <w:t>обряды. (4 ч)</w:t>
            </w:r>
          </w:p>
        </w:tc>
        <w:tc>
          <w:tcPr>
            <w:tcW w:w="3544" w:type="dxa"/>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Понятие ритуала. </w:t>
            </w:r>
            <w:r w:rsidRPr="000B4C0B">
              <w:rPr>
                <w:rFonts w:ascii="Times New Roman" w:hAnsi="Times New Roman" w:cs="Times New Roman"/>
                <w:color w:val="auto"/>
                <w:sz w:val="24"/>
                <w:szCs w:val="24"/>
              </w:rPr>
              <w:lastRenderedPageBreak/>
              <w:t xml:space="preserve">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Что такое паломничество. Паломничество в традиционных религиях России</w:t>
            </w:r>
          </w:p>
        </w:tc>
        <w:tc>
          <w:tcPr>
            <w:tcW w:w="8505" w:type="dxa"/>
            <w:tcBorders>
              <w:left w:val="single" w:sz="8" w:space="0" w:color="000000"/>
              <w:right w:val="single" w:sz="8" w:space="0" w:color="000000"/>
            </w:tcBorders>
          </w:tcPr>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Понимать значение понятия «обряды», паломничество, реликвии, мощи.</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w:t>
            </w:r>
            <w:r w:rsidR="00E57798" w:rsidRPr="000B4C0B">
              <w:rPr>
                <w:rFonts w:ascii="Times New Roman" w:hAnsi="Times New Roman" w:cs="Times New Roman"/>
                <w:color w:val="auto"/>
                <w:sz w:val="24"/>
                <w:szCs w:val="24"/>
              </w:rPr>
              <w:t xml:space="preserve">е и иудаизме; о паломничестве в </w:t>
            </w:r>
            <w:r w:rsidRPr="000B4C0B">
              <w:rPr>
                <w:rFonts w:ascii="Times New Roman" w:hAnsi="Times New Roman" w:cs="Times New Roman"/>
                <w:color w:val="auto"/>
                <w:sz w:val="24"/>
                <w:szCs w:val="24"/>
              </w:rPr>
              <w:t xml:space="preserve">христианстве, исламе, иудаизме, буддизме. </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rsidR="004F3CB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r w:rsidR="004F3CBF" w:rsidRPr="000B4C0B">
              <w:rPr>
                <w:rFonts w:ascii="Times New Roman" w:hAnsi="Times New Roman" w:cs="Times New Roman"/>
                <w:color w:val="auto"/>
                <w:sz w:val="24"/>
                <w:szCs w:val="24"/>
              </w:rPr>
              <w:t xml:space="preserve"> </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rsidR="00D8568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Праздники и календари (2 ч)</w:t>
            </w:r>
          </w:p>
        </w:tc>
        <w:tc>
          <w:tcPr>
            <w:tcW w:w="3544" w:type="dxa"/>
            <w:tcBorders>
              <w:top w:val="single" w:sz="8" w:space="0" w:color="000000"/>
              <w:bottom w:val="single" w:sz="8" w:space="0" w:color="000000"/>
            </w:tcBorders>
          </w:tcPr>
          <w:p w:rsidR="004F3CBF"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Что такое паломничество. </w:t>
            </w:r>
            <w:r w:rsidR="004F3CBF" w:rsidRPr="000B4C0B">
              <w:rPr>
                <w:rFonts w:ascii="Times New Roman" w:hAnsi="Times New Roman" w:cs="Times New Roman"/>
                <w:color w:val="auto"/>
                <w:sz w:val="24"/>
                <w:szCs w:val="24"/>
              </w:rPr>
              <w:t>Паломничество в христианстве.</w:t>
            </w:r>
          </w:p>
          <w:p w:rsidR="004F3CBF"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Паломничество в исламе. </w:t>
            </w:r>
            <w:r w:rsidR="004F3CBF" w:rsidRPr="000B4C0B">
              <w:rPr>
                <w:rFonts w:ascii="Times New Roman" w:hAnsi="Times New Roman" w:cs="Times New Roman"/>
                <w:color w:val="auto"/>
                <w:sz w:val="24"/>
                <w:szCs w:val="24"/>
              </w:rPr>
              <w:t>Паломничество в иудаизме. Паломничество в буддизме</w:t>
            </w:r>
            <w:r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паломничество, реликвии, мощи.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паломничестве в христианстве, исламе, иудаизме, буддизме.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этический смысл паломничеств и святынь в религиозных традициях.</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главных праздниках иудеев, христиан, мусульман, буддистов.</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важность толерантного отношения к праздникам и обычаям различных религиозных культур.</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right w:val="single" w:sz="8" w:space="0" w:color="000000"/>
            </w:tcBorders>
          </w:tcPr>
          <w:p w:rsidR="004F3CBF" w:rsidRPr="000B4C0B" w:rsidRDefault="004F3CBF"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 xml:space="preserve">Религия и мораль. </w:t>
            </w:r>
            <w:r w:rsidRPr="000B4C0B">
              <w:rPr>
                <w:rStyle w:val="a7"/>
                <w:rFonts w:ascii="Times New Roman" w:hAnsi="Times New Roman" w:cs="Times New Roman"/>
                <w:bCs/>
                <w:color w:val="auto"/>
                <w:lang w:val="ru-RU"/>
              </w:rPr>
              <w:lastRenderedPageBreak/>
              <w:t>Нравственные заповеди в христианстве, исламе, буддизме и иудаизме (2 ч)</w:t>
            </w:r>
          </w:p>
        </w:tc>
        <w:tc>
          <w:tcPr>
            <w:tcW w:w="3544" w:type="dxa"/>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Принцип ценности </w:t>
            </w:r>
            <w:r w:rsidRPr="000B4C0B">
              <w:rPr>
                <w:rFonts w:ascii="Times New Roman" w:hAnsi="Times New Roman" w:cs="Times New Roman"/>
                <w:color w:val="auto"/>
                <w:sz w:val="24"/>
                <w:szCs w:val="24"/>
              </w:rPr>
              <w:lastRenderedPageBreak/>
              <w:t>человеческой жизни как основополагающий принцип всех религий.</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Заповеди иудаизма и христианства. Нравственное учение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ислама. Учение о поведении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человека в буддизме</w:t>
            </w:r>
            <w:r w:rsidR="00E57798" w:rsidRPr="000B4C0B">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Рассказывать о нравственных заповедях иудаизма и христианства, о </w:t>
            </w:r>
            <w:r w:rsidRPr="000B4C0B">
              <w:rPr>
                <w:rFonts w:ascii="Times New Roman" w:hAnsi="Times New Roman" w:cs="Times New Roman"/>
                <w:color w:val="auto"/>
                <w:sz w:val="24"/>
                <w:szCs w:val="24"/>
              </w:rPr>
              <w:lastRenderedPageBreak/>
              <w:t>нравственном учении ислама, о буддийском учении, о поведении человека.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что общее в учениях традиционных религий.</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Развивать ценностное отношение к собственным поступкам.</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нравственного содержания религий.</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rsidR="004F3CBF" w:rsidRPr="000B4C0B" w:rsidRDefault="00E57798"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 xml:space="preserve">Милосердие, </w:t>
            </w:r>
            <w:r w:rsidR="004F3CBF" w:rsidRPr="000B4C0B">
              <w:rPr>
                <w:rStyle w:val="a7"/>
                <w:rFonts w:ascii="Times New Roman" w:hAnsi="Times New Roman" w:cs="Times New Roman"/>
                <w:bCs/>
                <w:color w:val="auto"/>
                <w:sz w:val="24"/>
                <w:szCs w:val="24"/>
              </w:rPr>
              <w:t>забота о слабых,</w:t>
            </w:r>
            <w:r w:rsidRPr="000B4C0B">
              <w:rPr>
                <w:rStyle w:val="a7"/>
                <w:rFonts w:ascii="Times New Roman" w:hAnsi="Times New Roman" w:cs="Times New Roman"/>
                <w:bCs/>
                <w:color w:val="auto"/>
                <w:sz w:val="24"/>
                <w:szCs w:val="24"/>
              </w:rPr>
              <w:t xml:space="preserve"> </w:t>
            </w:r>
            <w:r w:rsidR="004F3CBF" w:rsidRPr="000B4C0B">
              <w:rPr>
                <w:rStyle w:val="a7"/>
                <w:rFonts w:ascii="Times New Roman" w:hAnsi="Times New Roman" w:cs="Times New Roman"/>
                <w:bCs/>
                <w:color w:val="auto"/>
                <w:sz w:val="24"/>
                <w:szCs w:val="24"/>
              </w:rPr>
              <w:t>взаимопомощь</w:t>
            </w:r>
            <w:r w:rsidRPr="000B4C0B">
              <w:rPr>
                <w:rStyle w:val="a7"/>
                <w:rFonts w:ascii="Times New Roman" w:hAnsi="Times New Roman" w:cs="Times New Roman"/>
                <w:bCs/>
                <w:color w:val="auto"/>
                <w:sz w:val="24"/>
                <w:szCs w:val="24"/>
              </w:rPr>
              <w:t xml:space="preserve"> </w:t>
            </w:r>
            <w:r w:rsidR="004F3CBF" w:rsidRPr="000B4C0B">
              <w:rPr>
                <w:rStyle w:val="a7"/>
                <w:rFonts w:ascii="Times New Roman" w:hAnsi="Times New Roman" w:cs="Times New Roman"/>
                <w:bCs/>
                <w:color w:val="auto"/>
                <w:sz w:val="24"/>
                <w:szCs w:val="24"/>
              </w:rPr>
              <w:t>(1 ч)</w:t>
            </w:r>
          </w:p>
        </w:tc>
        <w:tc>
          <w:tcPr>
            <w:tcW w:w="3544" w:type="dxa"/>
            <w:tcBorders>
              <w:top w:val="single" w:sz="8" w:space="0" w:color="000000"/>
              <w:bottom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Милосердие в различных религиях. Учение Христа о милосердии. Благотворительная деятельность христианской церкви.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8" w:space="0" w:color="000000"/>
              <w:left w:val="single" w:sz="8" w:space="0" w:color="000000"/>
              <w:bottom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нравственный смысл милостыни.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необходимость проявления милосердия в собственном поведении.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Семья и семейные ценности (1 ч)</w:t>
            </w:r>
          </w:p>
        </w:tc>
        <w:tc>
          <w:tcPr>
            <w:tcW w:w="3544" w:type="dxa"/>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Роль семьи в жизни человека и общества. Семья как Малая Церковь, школа любви в христианстве. Брак как обязанность человека в исламе.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Назначение семьи в буддизме.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Ува</w:t>
            </w:r>
            <w:r w:rsidR="00E57798" w:rsidRPr="000B4C0B">
              <w:rPr>
                <w:rFonts w:ascii="Times New Roman" w:hAnsi="Times New Roman" w:cs="Times New Roman"/>
                <w:color w:val="auto"/>
                <w:sz w:val="24"/>
                <w:szCs w:val="24"/>
              </w:rPr>
              <w:t xml:space="preserve">жительное отношение к родителям </w:t>
            </w:r>
            <w:r w:rsidRPr="000B4C0B">
              <w:rPr>
                <w:rFonts w:ascii="Times New Roman" w:hAnsi="Times New Roman" w:cs="Times New Roman"/>
                <w:color w:val="auto"/>
                <w:sz w:val="24"/>
                <w:szCs w:val="24"/>
              </w:rPr>
              <w:t>— часть любого религиозного вероучения</w:t>
            </w:r>
          </w:p>
        </w:tc>
        <w:tc>
          <w:tcPr>
            <w:tcW w:w="8505" w:type="dxa"/>
            <w:tcBorders>
              <w:left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традиционные религии России относятся к семье.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необходимость ответственного отношения к семейным ценностям.</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754"/>
        </w:trPr>
        <w:tc>
          <w:tcPr>
            <w:tcW w:w="2410" w:type="dxa"/>
            <w:tcBorders>
              <w:top w:val="single" w:sz="8" w:space="0" w:color="000000"/>
              <w:left w:val="single" w:sz="8" w:space="0" w:color="000000"/>
              <w:bottom w:val="single" w:sz="8" w:space="0" w:color="000000"/>
              <w:right w:val="single" w:sz="8" w:space="0" w:color="000000"/>
            </w:tcBorders>
          </w:tcPr>
          <w:p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Долг, свобода,</w:t>
            </w:r>
          </w:p>
          <w:p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ответственность,</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труд (1 ч)</w:t>
            </w:r>
          </w:p>
        </w:tc>
        <w:tc>
          <w:tcPr>
            <w:tcW w:w="3544" w:type="dxa"/>
            <w:tcBorders>
              <w:top w:val="single" w:sz="8" w:space="0" w:color="000000"/>
              <w:bottom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Понимание долга, свободы,</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ответственности, труда в разных религиях</w:t>
            </w:r>
          </w:p>
        </w:tc>
        <w:tc>
          <w:tcPr>
            <w:tcW w:w="8505" w:type="dxa"/>
            <w:tcBorders>
              <w:top w:val="single" w:sz="8" w:space="0" w:color="000000"/>
              <w:left w:val="single" w:sz="8" w:space="0" w:color="000000"/>
              <w:bottom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долг, свобода, ответственность, труд — в контексте традиционных</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религий.</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left w:val="single" w:sz="8" w:space="0" w:color="000000"/>
              <w:right w:val="single" w:sz="8" w:space="0" w:color="000000"/>
            </w:tcBorders>
          </w:tcPr>
          <w:p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Любовь и уважение к Отечеству</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3544" w:type="dxa"/>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духовных</w:t>
            </w:r>
            <w:r w:rsidR="00E57798" w:rsidRPr="000B4C0B">
              <w:rPr>
                <w:rFonts w:ascii="Times New Roman" w:hAnsi="Times New Roman" w:cs="Times New Roman"/>
                <w:color w:val="auto"/>
                <w:sz w:val="24"/>
                <w:szCs w:val="24"/>
              </w:rPr>
              <w:t xml:space="preserve"> традиций России. Любовь </w:t>
            </w:r>
            <w:r w:rsidRPr="000B4C0B">
              <w:rPr>
                <w:rFonts w:ascii="Times New Roman" w:hAnsi="Times New Roman" w:cs="Times New Roman"/>
                <w:color w:val="auto"/>
                <w:sz w:val="24"/>
                <w:szCs w:val="24"/>
              </w:rPr>
              <w:t>— основа человеческой жизни. Служение человека обществу, Родине.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left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исторических этапах становления духовных традиций в России.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духовных традиций народов России, важность их изучения и сохранения.</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понятия «духовная традиция», «патриотизм», «Отечество», «служение».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духовном мире человека, о культурных традициях и их значении в жизни человека, семьи, общества.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Обобщающий урок. Подведение итогов (1 ч)</w:t>
            </w:r>
          </w:p>
        </w:tc>
        <w:tc>
          <w:tcPr>
            <w:tcW w:w="3544" w:type="dxa"/>
            <w:tcBorders>
              <w:top w:val="single" w:sz="8" w:space="0" w:color="000000"/>
              <w:bottom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беседа в классе и т. д.), форматом итогового мероприятия.</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Презентации результатов работы и их обсуждение</w:t>
            </w:r>
          </w:p>
        </w:tc>
        <w:tc>
          <w:tcPr>
            <w:tcW w:w="8505" w:type="dxa"/>
            <w:tcBorders>
              <w:top w:val="single" w:sz="8" w:space="0" w:color="000000"/>
              <w:left w:val="single" w:sz="8" w:space="0" w:color="000000"/>
              <w:bottom w:val="single" w:sz="8" w:space="0" w:color="000000"/>
              <w:right w:val="single" w:sz="8" w:space="0" w:color="000000"/>
            </w:tcBorders>
          </w:tcPr>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Представлять результаты коллективной или индивидуальной работы; оценивать свою деятельность.</w:t>
            </w:r>
          </w:p>
          <w:p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bl>
    <w:p w:rsidR="001C79BB" w:rsidRPr="000B4C0B" w:rsidRDefault="004F3CBF"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49" w:name="_Toc142836996"/>
      <w:bookmarkStart w:id="50" w:name="_Toc139398172"/>
      <w:r w:rsidRPr="000B4C0B">
        <w:rPr>
          <w:rFonts w:ascii="Times New Roman" w:hAnsi="Times New Roman"/>
          <w:color w:val="auto"/>
          <w:sz w:val="24"/>
          <w:szCs w:val="24"/>
        </w:rPr>
        <w:lastRenderedPageBreak/>
        <w:t>МОДУЛЬ «ОСНОВЫ СВЕТСКОЙ ЭТИКИ»</w:t>
      </w:r>
      <w:bookmarkEnd w:id="49"/>
      <w:r w:rsidRPr="000B4C0B">
        <w:rPr>
          <w:rFonts w:ascii="Times New Roman" w:hAnsi="Times New Roman"/>
          <w:color w:val="auto"/>
          <w:sz w:val="24"/>
          <w:szCs w:val="24"/>
        </w:rPr>
        <w:t xml:space="preserve"> </w:t>
      </w:r>
    </w:p>
    <w:p w:rsidR="00B70ADD" w:rsidRPr="000B4C0B" w:rsidRDefault="004F3CBF"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(34 </w:t>
      </w:r>
      <w:r w:rsidR="00B70ADD" w:rsidRPr="000B4C0B">
        <w:rPr>
          <w:rFonts w:ascii="Times New Roman" w:hAnsi="Times New Roman" w:cs="Times New Roman"/>
          <w:color w:val="auto"/>
          <w:sz w:val="24"/>
          <w:szCs w:val="24"/>
        </w:rPr>
        <w:t>ч)</w:t>
      </w:r>
      <w:bookmarkEnd w:id="50"/>
    </w:p>
    <w:p w:rsidR="00E57798" w:rsidRPr="000B4C0B" w:rsidRDefault="00E57798" w:rsidP="000B4C0B">
      <w:pPr>
        <w:spacing w:after="0" w:line="240" w:lineRule="auto"/>
        <w:ind w:firstLine="0"/>
        <w:jc w:val="center"/>
        <w:rPr>
          <w:rFonts w:ascii="Times New Roman" w:hAnsi="Times New Roman" w:cs="Times New Roman"/>
          <w:color w:val="auto"/>
          <w:sz w:val="24"/>
          <w:szCs w:val="24"/>
        </w:rPr>
      </w:pPr>
    </w:p>
    <w:tbl>
      <w:tblPr>
        <w:tblW w:w="0" w:type="auto"/>
        <w:tblLayout w:type="fixed"/>
        <w:tblCellMar>
          <w:left w:w="0" w:type="dxa"/>
          <w:right w:w="0" w:type="dxa"/>
        </w:tblCellMar>
        <w:tblLook w:val="0000"/>
      </w:tblPr>
      <w:tblGrid>
        <w:gridCol w:w="2410"/>
        <w:gridCol w:w="3544"/>
        <w:gridCol w:w="8505"/>
      </w:tblGrid>
      <w:tr w:rsidR="000B4C0B" w:rsidRPr="000B4C0B" w:rsidTr="00E5779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Style w:val="a7"/>
                <w:rFonts w:ascii="Times New Roman" w:hAnsi="Times New Roman" w:cs="Times New Roman"/>
                <w:b/>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rsidTr="00E57798">
        <w:trPr>
          <w:trHeight w:val="1581"/>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роли культурных традиций в жизни народов России, о значении культурных традиций в жизни человека, семьи, народа, общества.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единения народов России (например, праздники).</w:t>
            </w:r>
          </w:p>
        </w:tc>
      </w:tr>
      <w:tr w:rsidR="000B4C0B" w:rsidRPr="000B4C0B" w:rsidTr="00E57798">
        <w:trPr>
          <w:trHeight w:val="2785"/>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Этика и её значение в жизни человека. </w:t>
            </w:r>
          </w:p>
          <w:p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Нормы морали. Нравственные ценности, идеалы, принципы. </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рассматривать иллюстративный материал, соотносить текст с иллюстрациями.</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Составлять небольшой текст-рассуждение на темы добра и зла, моральных ценностей, идеалов. </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Высказывать суждения оценочного характера о значении нравственности в жизни человека, семьи, народа, общества, государства. </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E57798">
        <w:trPr>
          <w:trHeight w:val="588"/>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Государство и мораль гражданина.</w:t>
            </w:r>
            <w:r w:rsidR="00031B42" w:rsidRPr="000B4C0B">
              <w:rPr>
                <w:rStyle w:val="a7"/>
                <w:rFonts w:ascii="Times New Roman" w:hAnsi="Times New Roman" w:cs="Times New Roman"/>
                <w:bCs/>
                <w:color w:val="auto"/>
                <w:sz w:val="24"/>
                <w:szCs w:val="24"/>
              </w:rPr>
              <w:t xml:space="preserve"> </w:t>
            </w:r>
            <w:r w:rsidRPr="000B4C0B">
              <w:rPr>
                <w:rStyle w:val="a7"/>
                <w:rFonts w:ascii="Times New Roman" w:hAnsi="Times New Roman" w:cs="Times New Roman"/>
                <w:bCs/>
                <w:color w:val="auto"/>
                <w:sz w:val="24"/>
                <w:szCs w:val="24"/>
              </w:rPr>
              <w:t xml:space="preserve">Основной Закон (Конституция) в государстве как источник российской гражданской </w:t>
            </w:r>
            <w:r w:rsidRPr="000B4C0B">
              <w:rPr>
                <w:rStyle w:val="a7"/>
                <w:rFonts w:ascii="Times New Roman" w:hAnsi="Times New Roman" w:cs="Times New Roman"/>
                <w:bCs/>
                <w:color w:val="auto"/>
                <w:sz w:val="24"/>
                <w:szCs w:val="24"/>
              </w:rPr>
              <w:lastRenderedPageBreak/>
              <w:t>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учебный текст, объяснять значение слов (терминов и понятий) с опорой на текст учебника.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нравственного долга и ответственности человека в российском обществе, государстве.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Раскрывать основное содержание норм российской гражданской этики (справедливость, ответственность, ценность и достоинство человеческой </w:t>
            </w:r>
            <w:r w:rsidRPr="000B4C0B">
              <w:rPr>
                <w:rFonts w:ascii="Times New Roman" w:hAnsi="Times New Roman" w:cs="Times New Roman"/>
                <w:color w:val="auto"/>
                <w:sz w:val="24"/>
                <w:szCs w:val="24"/>
              </w:rPr>
              <w:lastRenderedPageBreak/>
              <w:t>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систему условных обозначений при выполнении заданий.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E57798">
        <w:trPr>
          <w:trHeight w:val="3704"/>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Образцы нравственности в культуре Отечества, народов России.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необходимости соблюдения нравственных норм жизни в обществе.</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бережного отношения к природе и личной ответственности за это каждого человека.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тему «Образцы нравственного поведения в культуре Отечества».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rsidTr="00E57798">
        <w:trPr>
          <w:trHeight w:val="241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E57798">
        <w:trPr>
          <w:trHeight w:val="305"/>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Семейные </w:t>
            </w:r>
            <w:r w:rsidRPr="000B4C0B">
              <w:rPr>
                <w:rStyle w:val="a7"/>
                <w:rFonts w:ascii="Times New Roman" w:hAnsi="Times New Roman" w:cs="Times New Roman"/>
                <w:bCs/>
                <w:color w:val="auto"/>
                <w:sz w:val="24"/>
                <w:szCs w:val="24"/>
              </w:rPr>
              <w:lastRenderedPageBreak/>
              <w:t>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Семья как ценность. Семейные </w:t>
            </w:r>
            <w:r w:rsidRPr="000B4C0B">
              <w:rPr>
                <w:rFonts w:ascii="Times New Roman" w:hAnsi="Times New Roman" w:cs="Times New Roman"/>
                <w:color w:val="auto"/>
                <w:sz w:val="24"/>
                <w:szCs w:val="24"/>
              </w:rPr>
              <w:lastRenderedPageBreak/>
              <w:t>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семейных традициях народов России, приводить примеры. </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E57798">
        <w:trPr>
          <w:trHeight w:val="2187"/>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прочитанное с точки зрения полученных ранее знаний.</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трудовой морали, нравственных традициях трудовой деятельности, предпринимательства в России, приводить примеры. </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E57798">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Что значит быть нравственным в наше время. </w:t>
            </w:r>
            <w:r w:rsidR="00B70ADD" w:rsidRPr="000B4C0B">
              <w:rPr>
                <w:rStyle w:val="a7"/>
                <w:rFonts w:ascii="Times New Roman" w:hAnsi="Times New Roman" w:cs="Times New Roman"/>
                <w:bCs/>
                <w:color w:val="auto"/>
                <w:sz w:val="24"/>
                <w:szCs w:val="24"/>
              </w:rP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понятия урока.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оценивать поступки свои и других людей.</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нравственные нормы с анализом личного опыта поведения.</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тему «Образцы нравственного поведения людей в современной жизни».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rsidTr="00E57798">
        <w:trPr>
          <w:trHeight w:val="285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темы правил поведения в обществе.</w:t>
            </w:r>
          </w:p>
          <w:p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нравственные нормы и правила этикета, приводить примеры.</w:t>
            </w:r>
          </w:p>
          <w:p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взаимосвязь этики и этикета, целесообразность правил этикета.</w:t>
            </w:r>
          </w:p>
          <w:p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правилах этикета в разных жизненных ситуациях, приводить примеры, использовать народные пословицы и поговорки.</w:t>
            </w:r>
          </w:p>
          <w:p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необходимость соблюдения правил этикета в разных ситуациях.</w:t>
            </w:r>
            <w:r w:rsidR="00031B42" w:rsidRPr="000B4C0B">
              <w:rPr>
                <w:rFonts w:ascii="Times New Roman" w:hAnsi="Times New Roman" w:cs="Times New Roman"/>
                <w:color w:val="auto"/>
                <w:sz w:val="24"/>
                <w:szCs w:val="24"/>
              </w:rPr>
              <w:t xml:space="preserve"> </w:t>
            </w:r>
          </w:p>
          <w:p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w:t>
            </w:r>
          </w:p>
          <w:p w:rsidR="00A37EBB"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rsidTr="00E57798">
        <w:trPr>
          <w:trHeight w:val="2147"/>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Любовь и уважение к Отечеству. Патриотизм </w:t>
            </w:r>
            <w:proofErr w:type="spellStart"/>
            <w:r w:rsidRPr="000B4C0B">
              <w:rPr>
                <w:rStyle w:val="a7"/>
                <w:rFonts w:ascii="Times New Roman" w:hAnsi="Times New Roman" w:cs="Times New Roman"/>
                <w:bCs/>
                <w:color w:val="auto"/>
                <w:sz w:val="24"/>
                <w:szCs w:val="24"/>
              </w:rPr>
              <w:t>многонациональ</w:t>
            </w:r>
            <w:r w:rsidR="00A66303" w:rsidRPr="000B4C0B">
              <w:rPr>
                <w:rStyle w:val="a7"/>
                <w:rFonts w:ascii="Times New Roman" w:hAnsi="Times New Roman" w:cs="Times New Roman"/>
                <w:bCs/>
                <w:color w:val="auto"/>
                <w:sz w:val="24"/>
                <w:szCs w:val="24"/>
              </w:rPr>
              <w:t>-</w:t>
            </w:r>
            <w:r w:rsidR="00E57798" w:rsidRPr="000B4C0B">
              <w:rPr>
                <w:rStyle w:val="a7"/>
                <w:rFonts w:ascii="Times New Roman" w:hAnsi="Times New Roman" w:cs="Times New Roman"/>
                <w:bCs/>
                <w:color w:val="auto"/>
                <w:sz w:val="24"/>
                <w:szCs w:val="24"/>
              </w:rPr>
              <w:t>ного</w:t>
            </w:r>
            <w:proofErr w:type="spellEnd"/>
            <w:r w:rsidR="00E57798" w:rsidRPr="000B4C0B">
              <w:rPr>
                <w:rStyle w:val="a7"/>
                <w:rFonts w:ascii="Times New Roman" w:hAnsi="Times New Roman" w:cs="Times New Roman"/>
                <w:bCs/>
                <w:color w:val="auto"/>
                <w:sz w:val="24"/>
                <w:szCs w:val="24"/>
              </w:rPr>
              <w:t xml:space="preserve"> и </w:t>
            </w:r>
            <w:proofErr w:type="spellStart"/>
            <w:r w:rsidRPr="000B4C0B">
              <w:rPr>
                <w:rStyle w:val="a7"/>
                <w:rFonts w:ascii="Times New Roman" w:hAnsi="Times New Roman" w:cs="Times New Roman"/>
                <w:bCs/>
                <w:color w:val="auto"/>
                <w:sz w:val="24"/>
                <w:szCs w:val="24"/>
              </w:rPr>
              <w:t>многоконфесси</w:t>
            </w:r>
            <w:r w:rsidR="00A66303" w:rsidRPr="000B4C0B">
              <w:rPr>
                <w:rStyle w:val="a7"/>
                <w:rFonts w:ascii="Times New Roman" w:hAnsi="Times New Roman" w:cs="Times New Roman"/>
                <w:bCs/>
                <w:color w:val="auto"/>
                <w:sz w:val="24"/>
                <w:szCs w:val="24"/>
              </w:rPr>
              <w:t>-</w:t>
            </w:r>
            <w:r w:rsidRPr="000B4C0B">
              <w:rPr>
                <w:rStyle w:val="a7"/>
                <w:rFonts w:ascii="Times New Roman" w:hAnsi="Times New Roman" w:cs="Times New Roman"/>
                <w:bCs/>
                <w:color w:val="auto"/>
                <w:sz w:val="24"/>
                <w:szCs w:val="24"/>
              </w:rPr>
              <w:t>онального</w:t>
            </w:r>
            <w:proofErr w:type="spellEnd"/>
            <w:r w:rsidRPr="000B4C0B">
              <w:rPr>
                <w:rStyle w:val="a7"/>
                <w:rFonts w:ascii="Times New Roman" w:hAnsi="Times New Roman" w:cs="Times New Roman"/>
                <w:bCs/>
                <w:color w:val="auto"/>
                <w:sz w:val="24"/>
                <w:szCs w:val="24"/>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понятия «патриотизм», «Отечество», «многонациональный народ России», «служение», соотносить определения с понятиями, делать выводы.</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p>
          <w:p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bl>
    <w:p w:rsidR="00E53B95" w:rsidRPr="000B4C0B" w:rsidRDefault="00E53B95" w:rsidP="000B4C0B">
      <w:pPr>
        <w:pStyle w:val="a3"/>
        <w:spacing w:line="240" w:lineRule="auto"/>
        <w:rPr>
          <w:rFonts w:ascii="Times New Roman" w:hAnsi="Times New Roman" w:cs="Times New Roman"/>
          <w:color w:val="auto"/>
          <w:sz w:val="24"/>
          <w:szCs w:val="24"/>
        </w:rPr>
        <w:sectPr w:rsidR="00E53B95" w:rsidRPr="000B4C0B" w:rsidSect="007B7BD5">
          <w:pgSz w:w="16838" w:h="11906" w:orient="landscape" w:code="9"/>
          <w:pgMar w:top="851" w:right="1134" w:bottom="1135" w:left="1134" w:header="720" w:footer="720" w:gutter="0"/>
          <w:cols w:space="720"/>
          <w:noEndnote/>
          <w:docGrid w:linePitch="381"/>
        </w:sectPr>
      </w:pPr>
    </w:p>
    <w:p w:rsidR="00B70ADD" w:rsidRPr="000B4C0B" w:rsidRDefault="00B70ADD" w:rsidP="000B4C0B">
      <w:pPr>
        <w:pStyle w:val="a3"/>
        <w:spacing w:line="240" w:lineRule="auto"/>
        <w:ind w:firstLine="709"/>
        <w:rPr>
          <w:rFonts w:ascii="Times New Roman" w:hAnsi="Times New Roman" w:cs="Times New Roman"/>
          <w:color w:val="auto"/>
          <w:sz w:val="24"/>
          <w:szCs w:val="24"/>
        </w:rPr>
      </w:pPr>
    </w:p>
    <w:p w:rsidR="00B70ADD" w:rsidRPr="000B4C0B" w:rsidRDefault="00B70ADD" w:rsidP="000B4C0B">
      <w:pPr>
        <w:pStyle w:val="a3"/>
        <w:spacing w:line="240" w:lineRule="auto"/>
        <w:ind w:firstLine="709"/>
        <w:rPr>
          <w:rStyle w:val="a7"/>
          <w:rFonts w:ascii="Times New Roman" w:hAnsi="Times New Roman" w:cs="Times New Roman"/>
          <w:b w:val="0"/>
          <w:color w:val="auto"/>
          <w:sz w:val="24"/>
          <w:szCs w:val="24"/>
        </w:rPr>
      </w:pPr>
      <w:r w:rsidRPr="000B4C0B">
        <w:rPr>
          <w:rFonts w:ascii="Times New Roman" w:hAnsi="Times New Roman" w:cs="Times New Roman"/>
          <w:color w:val="auto"/>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w:t>
      </w:r>
      <w:r w:rsidR="00A66303"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реализующими дидактические возможности ИКТ, содержание которых соответствует законодательству об образовании.</w:t>
      </w:r>
    </w:p>
    <w:sectPr w:rsidR="00B70ADD" w:rsidRPr="000B4C0B" w:rsidSect="000517BA">
      <w:pgSz w:w="11906" w:h="16838" w:code="9"/>
      <w:pgMar w:top="1134" w:right="850" w:bottom="1134" w:left="1701" w:header="720" w:footer="720" w:gutter="0"/>
      <w:cols w:space="720"/>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522" w:rsidRDefault="00914522">
      <w:pPr>
        <w:spacing w:after="0" w:line="240" w:lineRule="auto"/>
      </w:pPr>
      <w:r>
        <w:separator/>
      </w:r>
    </w:p>
  </w:endnote>
  <w:endnote w:type="continuationSeparator" w:id="0">
    <w:p w:rsidR="00914522" w:rsidRDefault="009145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SchoolBookSanPin">
    <w:altName w:val="Calisto MT"/>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PragmaticaSanPin-Bold">
    <w:altName w:val="Calibri"/>
    <w:panose1 w:val="00000000000000000000"/>
    <w:charset w:val="CC"/>
    <w:family w:val="auto"/>
    <w:notTrueType/>
    <w:pitch w:val="default"/>
    <w:sig w:usb0="00000201" w:usb1="00000000" w:usb2="00000000" w:usb3="00000000" w:csb0="00000004"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F3" w:rsidRPr="00A66303" w:rsidRDefault="00E434F3" w:rsidP="00A66303">
    <w:pPr>
      <w:pStyle w:val="ae"/>
      <w:spacing w:after="0" w:line="240" w:lineRule="auto"/>
      <w:ind w:firstLine="0"/>
      <w:rPr>
        <w:rFonts w:ascii="Calibri" w:hAnsi="Calibri"/>
        <w:sz w:val="14"/>
        <w:szCs w:val="14"/>
      </w:rPr>
    </w:pPr>
  </w:p>
  <w:p w:rsidR="00E434F3" w:rsidRPr="00A66303" w:rsidRDefault="00E434F3" w:rsidP="00D76DC7">
    <w:pPr>
      <w:pStyle w:val="ae"/>
      <w:ind w:firstLine="0"/>
      <w:jc w:val="center"/>
      <w:rPr>
        <w:rFonts w:ascii="Times New Roman" w:hAnsi="Times New Roman"/>
        <w:sz w:val="20"/>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F3" w:rsidRPr="00A66303" w:rsidRDefault="00E434F3" w:rsidP="00A66303">
    <w:pPr>
      <w:pStyle w:val="ae"/>
      <w:spacing w:after="0" w:line="240" w:lineRule="auto"/>
      <w:ind w:firstLine="0"/>
      <w:jc w:val="right"/>
      <w:rPr>
        <w:rFonts w:ascii="Times New Roman" w:hAnsi="Times New Roman"/>
        <w:sz w:val="14"/>
        <w:szCs w:val="14"/>
      </w:rPr>
    </w:pPr>
  </w:p>
  <w:p w:rsidR="00E434F3" w:rsidRPr="00A66303" w:rsidRDefault="00E434F3" w:rsidP="00635000">
    <w:pPr>
      <w:pStyle w:val="ae"/>
      <w:ind w:firstLine="0"/>
      <w:rPr>
        <w:rFonts w:ascii="Times New Roman" w:hAnsi="Times New Roman"/>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F3" w:rsidRDefault="00E434F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522" w:rsidRDefault="00914522">
      <w:pPr>
        <w:spacing w:after="0" w:line="240" w:lineRule="auto"/>
      </w:pPr>
      <w:r>
        <w:separator/>
      </w:r>
    </w:p>
  </w:footnote>
  <w:footnote w:type="continuationSeparator" w:id="0">
    <w:p w:rsidR="00914522" w:rsidRDefault="009145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F3" w:rsidRDefault="00E434F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F3" w:rsidRDefault="00E434F3">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4F3" w:rsidRDefault="00E434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07F571EB"/>
    <w:multiLevelType w:val="hybridMultilevel"/>
    <w:tmpl w:val="40B6F7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9D2C8D"/>
    <w:multiLevelType w:val="hybridMultilevel"/>
    <w:tmpl w:val="C960DF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193C1F"/>
    <w:multiLevelType w:val="hybridMultilevel"/>
    <w:tmpl w:val="62002C2A"/>
    <w:lvl w:ilvl="0" w:tplc="B63EF05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5F5869"/>
    <w:multiLevelType w:val="hybridMultilevel"/>
    <w:tmpl w:val="FBDE03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1E7CC3"/>
    <w:multiLevelType w:val="multilevel"/>
    <w:tmpl w:val="0DF840F8"/>
    <w:lvl w:ilvl="0">
      <w:start w:val="1"/>
      <w:numFmt w:val="bullet"/>
      <w:lvlText w:val=""/>
      <w:lvlJc w:val="left"/>
      <w:pPr>
        <w:tabs>
          <w:tab w:val="num" w:pos="718"/>
        </w:tabs>
        <w:ind w:left="718" w:hanging="360"/>
      </w:pPr>
      <w:rPr>
        <w:rFonts w:ascii="Symbol" w:hAnsi="Symbol" w:hint="default"/>
        <w:sz w:val="20"/>
      </w:rPr>
    </w:lvl>
    <w:lvl w:ilvl="1" w:tentative="1">
      <w:start w:val="1"/>
      <w:numFmt w:val="bullet"/>
      <w:lvlText w:val="o"/>
      <w:lvlJc w:val="left"/>
      <w:pPr>
        <w:tabs>
          <w:tab w:val="num" w:pos="1438"/>
        </w:tabs>
        <w:ind w:left="1438" w:hanging="360"/>
      </w:pPr>
      <w:rPr>
        <w:rFonts w:ascii="Courier New" w:hAnsi="Courier New" w:hint="default"/>
        <w:sz w:val="20"/>
      </w:rPr>
    </w:lvl>
    <w:lvl w:ilvl="2" w:tentative="1">
      <w:start w:val="1"/>
      <w:numFmt w:val="bullet"/>
      <w:lvlText w:val=""/>
      <w:lvlJc w:val="left"/>
      <w:pPr>
        <w:tabs>
          <w:tab w:val="num" w:pos="2158"/>
        </w:tabs>
        <w:ind w:left="2158" w:hanging="360"/>
      </w:pPr>
      <w:rPr>
        <w:rFonts w:ascii="Wingdings" w:hAnsi="Wingdings" w:hint="default"/>
        <w:sz w:val="20"/>
      </w:rPr>
    </w:lvl>
    <w:lvl w:ilvl="3" w:tentative="1">
      <w:start w:val="1"/>
      <w:numFmt w:val="bullet"/>
      <w:lvlText w:val=""/>
      <w:lvlJc w:val="left"/>
      <w:pPr>
        <w:tabs>
          <w:tab w:val="num" w:pos="2878"/>
        </w:tabs>
        <w:ind w:left="2878" w:hanging="360"/>
      </w:pPr>
      <w:rPr>
        <w:rFonts w:ascii="Wingdings" w:hAnsi="Wingdings" w:hint="default"/>
        <w:sz w:val="20"/>
      </w:rPr>
    </w:lvl>
    <w:lvl w:ilvl="4" w:tentative="1">
      <w:start w:val="1"/>
      <w:numFmt w:val="bullet"/>
      <w:lvlText w:val=""/>
      <w:lvlJc w:val="left"/>
      <w:pPr>
        <w:tabs>
          <w:tab w:val="num" w:pos="3598"/>
        </w:tabs>
        <w:ind w:left="3598" w:hanging="360"/>
      </w:pPr>
      <w:rPr>
        <w:rFonts w:ascii="Wingdings" w:hAnsi="Wingdings" w:hint="default"/>
        <w:sz w:val="20"/>
      </w:rPr>
    </w:lvl>
    <w:lvl w:ilvl="5" w:tentative="1">
      <w:start w:val="1"/>
      <w:numFmt w:val="bullet"/>
      <w:lvlText w:val=""/>
      <w:lvlJc w:val="left"/>
      <w:pPr>
        <w:tabs>
          <w:tab w:val="num" w:pos="4318"/>
        </w:tabs>
        <w:ind w:left="4318" w:hanging="360"/>
      </w:pPr>
      <w:rPr>
        <w:rFonts w:ascii="Wingdings" w:hAnsi="Wingdings" w:hint="default"/>
        <w:sz w:val="20"/>
      </w:rPr>
    </w:lvl>
    <w:lvl w:ilvl="6" w:tentative="1">
      <w:start w:val="1"/>
      <w:numFmt w:val="bullet"/>
      <w:lvlText w:val=""/>
      <w:lvlJc w:val="left"/>
      <w:pPr>
        <w:tabs>
          <w:tab w:val="num" w:pos="5038"/>
        </w:tabs>
        <w:ind w:left="5038" w:hanging="360"/>
      </w:pPr>
      <w:rPr>
        <w:rFonts w:ascii="Wingdings" w:hAnsi="Wingdings" w:hint="default"/>
        <w:sz w:val="20"/>
      </w:rPr>
    </w:lvl>
    <w:lvl w:ilvl="7" w:tentative="1">
      <w:start w:val="1"/>
      <w:numFmt w:val="bullet"/>
      <w:lvlText w:val=""/>
      <w:lvlJc w:val="left"/>
      <w:pPr>
        <w:tabs>
          <w:tab w:val="num" w:pos="5758"/>
        </w:tabs>
        <w:ind w:left="5758" w:hanging="360"/>
      </w:pPr>
      <w:rPr>
        <w:rFonts w:ascii="Wingdings" w:hAnsi="Wingdings" w:hint="default"/>
        <w:sz w:val="20"/>
      </w:rPr>
    </w:lvl>
    <w:lvl w:ilvl="8" w:tentative="1">
      <w:start w:val="1"/>
      <w:numFmt w:val="bullet"/>
      <w:lvlText w:val=""/>
      <w:lvlJc w:val="left"/>
      <w:pPr>
        <w:tabs>
          <w:tab w:val="num" w:pos="6478"/>
        </w:tabs>
        <w:ind w:left="6478" w:hanging="360"/>
      </w:pPr>
      <w:rPr>
        <w:rFonts w:ascii="Wingdings" w:hAnsi="Wingdings" w:hint="default"/>
        <w:sz w:val="20"/>
      </w:rPr>
    </w:lvl>
  </w:abstractNum>
  <w:abstractNum w:abstractNumId="16">
    <w:nsid w:val="500F23CB"/>
    <w:multiLevelType w:val="hybridMultilevel"/>
    <w:tmpl w:val="D332CB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8D53EA"/>
    <w:multiLevelType w:val="multilevel"/>
    <w:tmpl w:val="18E4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3"/>
  </w:num>
  <w:num w:numId="4">
    <w:abstractNumId w:val="10"/>
  </w:num>
  <w:num w:numId="5">
    <w:abstractNumId w:val="7"/>
  </w:num>
  <w:num w:numId="6">
    <w:abstractNumId w:val="12"/>
  </w:num>
  <w:num w:numId="7">
    <w:abstractNumId w:val="4"/>
  </w:num>
  <w:num w:numId="8">
    <w:abstractNumId w:val="18"/>
  </w:num>
  <w:num w:numId="9">
    <w:abstractNumId w:val="6"/>
  </w:num>
  <w:num w:numId="10">
    <w:abstractNumId w:val="20"/>
  </w:num>
  <w:num w:numId="11">
    <w:abstractNumId w:val="19"/>
  </w:num>
  <w:num w:numId="12">
    <w:abstractNumId w:val="8"/>
  </w:num>
  <w:num w:numId="13">
    <w:abstractNumId w:val="5"/>
  </w:num>
  <w:num w:numId="14">
    <w:abstractNumId w:val="0"/>
  </w:num>
  <w:num w:numId="15">
    <w:abstractNumId w:val="17"/>
  </w:num>
  <w:num w:numId="16">
    <w:abstractNumId w:val="15"/>
  </w:num>
  <w:num w:numId="17">
    <w:abstractNumId w:val="1"/>
  </w:num>
  <w:num w:numId="18">
    <w:abstractNumId w:val="9"/>
  </w:num>
  <w:num w:numId="19">
    <w:abstractNumId w:val="11"/>
  </w:num>
  <w:num w:numId="20">
    <w:abstractNumId w:val="16"/>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4950"/>
    <w:rsid w:val="000072D4"/>
    <w:rsid w:val="000225FC"/>
    <w:rsid w:val="00022E05"/>
    <w:rsid w:val="00031B42"/>
    <w:rsid w:val="00041791"/>
    <w:rsid w:val="000517BA"/>
    <w:rsid w:val="00067DBD"/>
    <w:rsid w:val="00081A7B"/>
    <w:rsid w:val="0008622A"/>
    <w:rsid w:val="00091C85"/>
    <w:rsid w:val="0009453C"/>
    <w:rsid w:val="000A0AF2"/>
    <w:rsid w:val="000B225B"/>
    <w:rsid w:val="000B4C0B"/>
    <w:rsid w:val="000E5698"/>
    <w:rsid w:val="000F0F43"/>
    <w:rsid w:val="00123E1D"/>
    <w:rsid w:val="001473AA"/>
    <w:rsid w:val="00182C39"/>
    <w:rsid w:val="00185EBA"/>
    <w:rsid w:val="00196EDD"/>
    <w:rsid w:val="001B068D"/>
    <w:rsid w:val="001B6EA1"/>
    <w:rsid w:val="001C79BB"/>
    <w:rsid w:val="001D0443"/>
    <w:rsid w:val="001F6013"/>
    <w:rsid w:val="00225062"/>
    <w:rsid w:val="0024110B"/>
    <w:rsid w:val="00241AF6"/>
    <w:rsid w:val="002C1D1E"/>
    <w:rsid w:val="0030015C"/>
    <w:rsid w:val="0031348C"/>
    <w:rsid w:val="0032046F"/>
    <w:rsid w:val="00364345"/>
    <w:rsid w:val="003919A8"/>
    <w:rsid w:val="00392028"/>
    <w:rsid w:val="003B7284"/>
    <w:rsid w:val="003D473D"/>
    <w:rsid w:val="003E1FF8"/>
    <w:rsid w:val="003F0CC6"/>
    <w:rsid w:val="003F3E03"/>
    <w:rsid w:val="00406E62"/>
    <w:rsid w:val="00411F2A"/>
    <w:rsid w:val="00423D15"/>
    <w:rsid w:val="00426134"/>
    <w:rsid w:val="00466297"/>
    <w:rsid w:val="0047775E"/>
    <w:rsid w:val="00492C79"/>
    <w:rsid w:val="004947E2"/>
    <w:rsid w:val="004D38F6"/>
    <w:rsid w:val="004D4B01"/>
    <w:rsid w:val="004E3578"/>
    <w:rsid w:val="004E3E6B"/>
    <w:rsid w:val="004E5B08"/>
    <w:rsid w:val="004F0DBB"/>
    <w:rsid w:val="004F3CBF"/>
    <w:rsid w:val="00501D00"/>
    <w:rsid w:val="00507F88"/>
    <w:rsid w:val="00513925"/>
    <w:rsid w:val="0051495C"/>
    <w:rsid w:val="00521D6C"/>
    <w:rsid w:val="00532FB0"/>
    <w:rsid w:val="00540557"/>
    <w:rsid w:val="00545755"/>
    <w:rsid w:val="00547891"/>
    <w:rsid w:val="00576E43"/>
    <w:rsid w:val="005818B0"/>
    <w:rsid w:val="005916FF"/>
    <w:rsid w:val="005952D1"/>
    <w:rsid w:val="005A5002"/>
    <w:rsid w:val="005B4268"/>
    <w:rsid w:val="005B4971"/>
    <w:rsid w:val="005C6908"/>
    <w:rsid w:val="005D2873"/>
    <w:rsid w:val="005F03AF"/>
    <w:rsid w:val="005F3693"/>
    <w:rsid w:val="006079C6"/>
    <w:rsid w:val="00615849"/>
    <w:rsid w:val="006249D0"/>
    <w:rsid w:val="00635000"/>
    <w:rsid w:val="00662FC8"/>
    <w:rsid w:val="00674CEA"/>
    <w:rsid w:val="00687237"/>
    <w:rsid w:val="006C334D"/>
    <w:rsid w:val="006C4619"/>
    <w:rsid w:val="006D70BA"/>
    <w:rsid w:val="006E3089"/>
    <w:rsid w:val="00732BDA"/>
    <w:rsid w:val="00746F27"/>
    <w:rsid w:val="0077358D"/>
    <w:rsid w:val="007816BB"/>
    <w:rsid w:val="007867E7"/>
    <w:rsid w:val="007B4365"/>
    <w:rsid w:val="007B7BD5"/>
    <w:rsid w:val="007F09F7"/>
    <w:rsid w:val="007F3B5C"/>
    <w:rsid w:val="00823D65"/>
    <w:rsid w:val="008318D5"/>
    <w:rsid w:val="00846220"/>
    <w:rsid w:val="008C7FCC"/>
    <w:rsid w:val="008D4974"/>
    <w:rsid w:val="008E5046"/>
    <w:rsid w:val="00903D26"/>
    <w:rsid w:val="00914522"/>
    <w:rsid w:val="00920F96"/>
    <w:rsid w:val="00965F02"/>
    <w:rsid w:val="00993CF1"/>
    <w:rsid w:val="009A5724"/>
    <w:rsid w:val="009D0569"/>
    <w:rsid w:val="009E39A3"/>
    <w:rsid w:val="009F459E"/>
    <w:rsid w:val="00A10305"/>
    <w:rsid w:val="00A107DA"/>
    <w:rsid w:val="00A13CA2"/>
    <w:rsid w:val="00A14641"/>
    <w:rsid w:val="00A368B6"/>
    <w:rsid w:val="00A37EBB"/>
    <w:rsid w:val="00A66303"/>
    <w:rsid w:val="00A70964"/>
    <w:rsid w:val="00A77636"/>
    <w:rsid w:val="00A82060"/>
    <w:rsid w:val="00A968C4"/>
    <w:rsid w:val="00AB7EAD"/>
    <w:rsid w:val="00AE04E7"/>
    <w:rsid w:val="00AE065E"/>
    <w:rsid w:val="00B144B1"/>
    <w:rsid w:val="00B177CB"/>
    <w:rsid w:val="00B50CB1"/>
    <w:rsid w:val="00B70ADD"/>
    <w:rsid w:val="00B87DC3"/>
    <w:rsid w:val="00B960AD"/>
    <w:rsid w:val="00BD7E99"/>
    <w:rsid w:val="00BE2D96"/>
    <w:rsid w:val="00BF2D11"/>
    <w:rsid w:val="00BF7C3A"/>
    <w:rsid w:val="00C05E96"/>
    <w:rsid w:val="00C243F4"/>
    <w:rsid w:val="00C40FBB"/>
    <w:rsid w:val="00C44F92"/>
    <w:rsid w:val="00C46D09"/>
    <w:rsid w:val="00C50641"/>
    <w:rsid w:val="00C51E57"/>
    <w:rsid w:val="00C5688B"/>
    <w:rsid w:val="00CC3357"/>
    <w:rsid w:val="00CE6E8A"/>
    <w:rsid w:val="00CF1064"/>
    <w:rsid w:val="00CF33F1"/>
    <w:rsid w:val="00D3639F"/>
    <w:rsid w:val="00D54F66"/>
    <w:rsid w:val="00D560A4"/>
    <w:rsid w:val="00D61578"/>
    <w:rsid w:val="00D76DC7"/>
    <w:rsid w:val="00D8568F"/>
    <w:rsid w:val="00DB2BE1"/>
    <w:rsid w:val="00DE201D"/>
    <w:rsid w:val="00E11D4D"/>
    <w:rsid w:val="00E259B5"/>
    <w:rsid w:val="00E368E3"/>
    <w:rsid w:val="00E434F3"/>
    <w:rsid w:val="00E53B95"/>
    <w:rsid w:val="00E57798"/>
    <w:rsid w:val="00E712BF"/>
    <w:rsid w:val="00E97B5F"/>
    <w:rsid w:val="00EC38C1"/>
    <w:rsid w:val="00F0493D"/>
    <w:rsid w:val="00F26BD5"/>
    <w:rsid w:val="00F3377E"/>
    <w:rsid w:val="00F35798"/>
    <w:rsid w:val="00F42030"/>
    <w:rsid w:val="00F47280"/>
    <w:rsid w:val="00F5345C"/>
    <w:rsid w:val="00F55DB5"/>
    <w:rsid w:val="00F73F20"/>
    <w:rsid w:val="00F74DA1"/>
    <w:rsid w:val="00F80EBB"/>
    <w:rsid w:val="00F839C9"/>
    <w:rsid w:val="00F94950"/>
    <w:rsid w:val="00FA1051"/>
    <w:rsid w:val="00FB12E8"/>
    <w:rsid w:val="00FC1758"/>
    <w:rsid w:val="00FC25B2"/>
    <w:rsid w:val="00FC6725"/>
    <w:rsid w:val="00FD4F97"/>
    <w:rsid w:val="00FD7F5F"/>
    <w:rsid w:val="00FE6C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060"/>
    <w:pPr>
      <w:widowControl w:val="0"/>
      <w:autoSpaceDE w:val="0"/>
      <w:autoSpaceDN w:val="0"/>
      <w:adjustRightInd w:val="0"/>
      <w:spacing w:after="160" w:line="288" w:lineRule="auto"/>
      <w:ind w:firstLine="709"/>
      <w:jc w:val="both"/>
      <w:textAlignment w:val="center"/>
    </w:pPr>
    <w:rPr>
      <w:rFonts w:ascii="SchoolBookSanPin" w:hAnsi="SchoolBookSanPin" w:cs="SchoolBookSanPin"/>
      <w:color w:val="000000"/>
      <w:sz w:val="28"/>
      <w:szCs w:val="28"/>
    </w:rPr>
  </w:style>
  <w:style w:type="paragraph" w:styleId="1">
    <w:name w:val="heading 1"/>
    <w:basedOn w:val="a"/>
    <w:next w:val="a"/>
    <w:link w:val="10"/>
    <w:uiPriority w:val="9"/>
    <w:qFormat/>
    <w:rsid w:val="00F74DA1"/>
    <w:pPr>
      <w:keepNext/>
      <w:spacing w:before="240" w:after="60"/>
      <w:outlineLvl w:val="0"/>
    </w:pPr>
    <w:rPr>
      <w:rFonts w:ascii="Calibri Light" w:hAnsi="Calibri Light" w:cs="Times New Roman"/>
      <w:b/>
      <w:bCs/>
      <w:kern w:val="32"/>
      <w:sz w:val="32"/>
      <w:szCs w:val="32"/>
      <w:lang/>
    </w:rPr>
  </w:style>
  <w:style w:type="paragraph" w:styleId="2">
    <w:name w:val="heading 2"/>
    <w:basedOn w:val="a"/>
    <w:next w:val="a"/>
    <w:link w:val="20"/>
    <w:uiPriority w:val="9"/>
    <w:semiHidden/>
    <w:unhideWhenUsed/>
    <w:qFormat/>
    <w:rsid w:val="00E368E3"/>
    <w:pPr>
      <w:keepNext/>
      <w:spacing w:before="240" w:after="60"/>
      <w:outlineLvl w:val="1"/>
    </w:pPr>
    <w:rPr>
      <w:rFonts w:ascii="Calibri Light" w:hAnsi="Calibri Light" w:cs="Times New Roman"/>
      <w:b/>
      <w:bCs/>
      <w:i/>
      <w:iCs/>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A82060"/>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h1">
    <w:name w:val="h1"/>
    <w:basedOn w:val="NoParagraphStyle"/>
    <w:uiPriority w:val="99"/>
    <w:rsid w:val="00A82060"/>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A82060"/>
    <w:pPr>
      <w:tabs>
        <w:tab w:val="right" w:pos="6350"/>
      </w:tabs>
      <w:suppressAutoHyphens/>
      <w:spacing w:before="120"/>
      <w:ind w:firstLine="0"/>
      <w:jc w:val="left"/>
    </w:pPr>
  </w:style>
  <w:style w:type="paragraph" w:customStyle="1" w:styleId="a3">
    <w:name w:val="Основной (Основной Текст)"/>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h3">
    <w:name w:val="h3"/>
    <w:basedOn w:val="NoParagraphStyle"/>
    <w:uiPriority w:val="99"/>
    <w:rsid w:val="00A82060"/>
    <w:pPr>
      <w:keepNext/>
      <w:suppressAutoHyphens/>
      <w:spacing w:before="164" w:after="74" w:line="238" w:lineRule="atLeast"/>
    </w:pPr>
    <w:rPr>
      <w:rFonts w:ascii="PragmaticaSanPin-Bold" w:hAnsi="PragmaticaSanPin-Bold" w:cs="PragmaticaSanPin-Bold"/>
      <w:b/>
      <w:bCs/>
      <w:sz w:val="22"/>
      <w:szCs w:val="22"/>
      <w:lang w:val="ru-RU"/>
    </w:rPr>
  </w:style>
  <w:style w:type="paragraph" w:customStyle="1" w:styleId="h2">
    <w:name w:val="h2"/>
    <w:basedOn w:val="h1"/>
    <w:uiPriority w:val="99"/>
    <w:rsid w:val="00A82060"/>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21">
    <w:name w:val="Список 2 (Основной Текст)"/>
    <w:basedOn w:val="a3"/>
    <w:uiPriority w:val="99"/>
    <w:rsid w:val="00A82060"/>
    <w:pPr>
      <w:tabs>
        <w:tab w:val="left" w:pos="227"/>
      </w:tabs>
      <w:ind w:left="227" w:hanging="227"/>
    </w:pPr>
  </w:style>
  <w:style w:type="paragraph" w:customStyle="1" w:styleId="h4">
    <w:name w:val="h4"/>
    <w:basedOn w:val="body"/>
    <w:uiPriority w:val="99"/>
    <w:rsid w:val="00A82060"/>
    <w:pPr>
      <w:spacing w:before="181" w:after="57"/>
      <w:ind w:firstLine="0"/>
    </w:pPr>
    <w:rPr>
      <w:rFonts w:ascii="OfficinaSansMediumITC-Regular" w:hAnsi="OfficinaSansMediumITC-Regular" w:cs="OfficinaSansMediumITC-Regular"/>
    </w:rPr>
  </w:style>
  <w:style w:type="paragraph" w:customStyle="1" w:styleId="a4">
    <w:name w:val="Таблица Влево (Таблицы)"/>
    <w:basedOn w:val="body"/>
    <w:uiPriority w:val="99"/>
    <w:rsid w:val="00A82060"/>
    <w:pPr>
      <w:spacing w:line="200" w:lineRule="atLeast"/>
      <w:ind w:firstLine="0"/>
      <w:jc w:val="left"/>
    </w:pPr>
    <w:rPr>
      <w:sz w:val="18"/>
      <w:szCs w:val="18"/>
    </w:rPr>
  </w:style>
  <w:style w:type="paragraph" w:customStyle="1" w:styleId="a5">
    <w:name w:val="Таблица Головка (Таблицы)"/>
    <w:basedOn w:val="a4"/>
    <w:uiPriority w:val="99"/>
    <w:rsid w:val="00A82060"/>
    <w:pPr>
      <w:suppressAutoHyphens/>
      <w:jc w:val="center"/>
    </w:pPr>
    <w:rPr>
      <w:rFonts w:ascii="SchoolBookSanPin-Bold" w:hAnsi="SchoolBookSanPin-Bold" w:cs="SchoolBookSanPin-Bold"/>
      <w:b/>
      <w:bCs/>
    </w:rPr>
  </w:style>
  <w:style w:type="character" w:customStyle="1" w:styleId="a6">
    <w:name w:val="Курсив (Выделения)"/>
    <w:uiPriority w:val="99"/>
    <w:rsid w:val="00A82060"/>
    <w:rPr>
      <w:i/>
    </w:rPr>
  </w:style>
  <w:style w:type="character" w:customStyle="1" w:styleId="a7">
    <w:name w:val="Полужирный (Выделения)"/>
    <w:uiPriority w:val="99"/>
    <w:rsid w:val="00A82060"/>
    <w:rPr>
      <w:b/>
    </w:rPr>
  </w:style>
  <w:style w:type="character" w:customStyle="1" w:styleId="a8">
    <w:name w:val="Верх. Индекс (Индексы)"/>
    <w:uiPriority w:val="99"/>
    <w:rsid w:val="00A82060"/>
    <w:rPr>
      <w:position w:val="6"/>
      <w:sz w:val="13"/>
    </w:rPr>
  </w:style>
  <w:style w:type="paragraph" w:customStyle="1" w:styleId="BasicParagraph">
    <w:name w:val="[Basic Paragraph]"/>
    <w:basedOn w:val="NoParagraphStyle"/>
    <w:uiPriority w:val="99"/>
    <w:rsid w:val="00EC38C1"/>
    <w:pPr>
      <w:widowControl/>
      <w:spacing w:line="240" w:lineRule="atLeast"/>
      <w:ind w:firstLine="227"/>
      <w:jc w:val="both"/>
    </w:pPr>
    <w:rPr>
      <w:rFonts w:ascii="SchoolBookSanPin" w:hAnsi="SchoolBookSanPin" w:cs="SchoolBookSanPin"/>
      <w:sz w:val="20"/>
      <w:szCs w:val="20"/>
      <w:lang w:val="ru-RU"/>
    </w:rPr>
  </w:style>
  <w:style w:type="table" w:styleId="a9">
    <w:name w:val="Table Grid"/>
    <w:basedOn w:val="a1"/>
    <w:uiPriority w:val="39"/>
    <w:rsid w:val="00A37E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F74DA1"/>
    <w:rPr>
      <w:rFonts w:ascii="Calibri Light" w:eastAsia="Times New Roman" w:hAnsi="Calibri Light" w:cs="Times New Roman"/>
      <w:b/>
      <w:bCs/>
      <w:color w:val="000000"/>
      <w:kern w:val="32"/>
      <w:sz w:val="32"/>
      <w:szCs w:val="32"/>
    </w:rPr>
  </w:style>
  <w:style w:type="paragraph" w:styleId="aa">
    <w:name w:val="Title"/>
    <w:basedOn w:val="a"/>
    <w:next w:val="a"/>
    <w:link w:val="ab"/>
    <w:uiPriority w:val="10"/>
    <w:qFormat/>
    <w:rsid w:val="00F74DA1"/>
    <w:pPr>
      <w:spacing w:before="240" w:after="60"/>
      <w:jc w:val="center"/>
      <w:outlineLvl w:val="0"/>
    </w:pPr>
    <w:rPr>
      <w:rFonts w:ascii="Calibri Light" w:hAnsi="Calibri Light" w:cs="Times New Roman"/>
      <w:b/>
      <w:bCs/>
      <w:kern w:val="28"/>
      <w:sz w:val="32"/>
      <w:szCs w:val="32"/>
      <w:lang/>
    </w:rPr>
  </w:style>
  <w:style w:type="character" w:customStyle="1" w:styleId="ab">
    <w:name w:val="Название Знак"/>
    <w:link w:val="aa"/>
    <w:uiPriority w:val="10"/>
    <w:rsid w:val="00F74DA1"/>
    <w:rPr>
      <w:rFonts w:ascii="Calibri Light" w:eastAsia="Times New Roman" w:hAnsi="Calibri Light" w:cs="Times New Roman"/>
      <w:b/>
      <w:bCs/>
      <w:color w:val="000000"/>
      <w:kern w:val="28"/>
      <w:sz w:val="32"/>
      <w:szCs w:val="32"/>
    </w:rPr>
  </w:style>
  <w:style w:type="paragraph" w:styleId="ac">
    <w:name w:val="header"/>
    <w:basedOn w:val="a"/>
    <w:link w:val="ad"/>
    <w:uiPriority w:val="99"/>
    <w:unhideWhenUsed/>
    <w:rsid w:val="009F459E"/>
    <w:pPr>
      <w:tabs>
        <w:tab w:val="center" w:pos="4677"/>
        <w:tab w:val="right" w:pos="9355"/>
      </w:tabs>
    </w:pPr>
    <w:rPr>
      <w:rFonts w:cs="Times New Roman"/>
      <w:lang/>
    </w:rPr>
  </w:style>
  <w:style w:type="character" w:customStyle="1" w:styleId="ad">
    <w:name w:val="Верхний колонтитул Знак"/>
    <w:link w:val="ac"/>
    <w:uiPriority w:val="99"/>
    <w:rsid w:val="009F459E"/>
    <w:rPr>
      <w:rFonts w:ascii="SchoolBookSanPin" w:hAnsi="SchoolBookSanPin" w:cs="SchoolBookSanPin"/>
      <w:color w:val="000000"/>
      <w:sz w:val="28"/>
      <w:szCs w:val="28"/>
    </w:rPr>
  </w:style>
  <w:style w:type="paragraph" w:styleId="ae">
    <w:name w:val="footer"/>
    <w:basedOn w:val="a"/>
    <w:link w:val="af"/>
    <w:uiPriority w:val="99"/>
    <w:unhideWhenUsed/>
    <w:rsid w:val="009F459E"/>
    <w:pPr>
      <w:tabs>
        <w:tab w:val="center" w:pos="4677"/>
        <w:tab w:val="right" w:pos="9355"/>
      </w:tabs>
    </w:pPr>
    <w:rPr>
      <w:rFonts w:cs="Times New Roman"/>
      <w:lang/>
    </w:rPr>
  </w:style>
  <w:style w:type="character" w:customStyle="1" w:styleId="af">
    <w:name w:val="Нижний колонтитул Знак"/>
    <w:link w:val="ae"/>
    <w:uiPriority w:val="99"/>
    <w:rsid w:val="009F459E"/>
    <w:rPr>
      <w:rFonts w:ascii="SchoolBookSanPin" w:hAnsi="SchoolBookSanPin" w:cs="SchoolBookSanPin"/>
      <w:color w:val="000000"/>
      <w:sz w:val="28"/>
      <w:szCs w:val="28"/>
    </w:rPr>
  </w:style>
  <w:style w:type="paragraph" w:styleId="af0">
    <w:name w:val="TOC Heading"/>
    <w:basedOn w:val="1"/>
    <w:next w:val="a"/>
    <w:uiPriority w:val="39"/>
    <w:unhideWhenUsed/>
    <w:qFormat/>
    <w:rsid w:val="00D76DC7"/>
    <w:pPr>
      <w:keepLines/>
      <w:widowControl/>
      <w:autoSpaceDE/>
      <w:autoSpaceDN/>
      <w:adjustRightInd/>
      <w:spacing w:after="0" w:line="259" w:lineRule="auto"/>
      <w:ind w:firstLine="0"/>
      <w:jc w:val="left"/>
      <w:textAlignment w:val="auto"/>
      <w:outlineLvl w:val="9"/>
    </w:pPr>
    <w:rPr>
      <w:b w:val="0"/>
      <w:bCs w:val="0"/>
      <w:color w:val="2F5496"/>
      <w:kern w:val="0"/>
    </w:rPr>
  </w:style>
  <w:style w:type="paragraph" w:styleId="11">
    <w:name w:val="toc 1"/>
    <w:basedOn w:val="a"/>
    <w:next w:val="a"/>
    <w:autoRedefine/>
    <w:uiPriority w:val="39"/>
    <w:unhideWhenUsed/>
    <w:rsid w:val="00D76DC7"/>
    <w:pPr>
      <w:tabs>
        <w:tab w:val="right" w:leader="dot" w:pos="9345"/>
      </w:tabs>
      <w:spacing w:before="40" w:after="40" w:line="240" w:lineRule="auto"/>
      <w:ind w:left="284" w:firstLine="0"/>
    </w:pPr>
  </w:style>
  <w:style w:type="character" w:styleId="af1">
    <w:name w:val="Hyperlink"/>
    <w:uiPriority w:val="99"/>
    <w:unhideWhenUsed/>
    <w:rsid w:val="00D76DC7"/>
    <w:rPr>
      <w:color w:val="0563C1"/>
      <w:u w:val="single"/>
    </w:rPr>
  </w:style>
  <w:style w:type="table" w:styleId="af2">
    <w:name w:val="Light List"/>
    <w:basedOn w:val="a1"/>
    <w:uiPriority w:val="61"/>
    <w:rsid w:val="00674CEA"/>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3">
    <w:name w:val="Normal (Web)"/>
    <w:basedOn w:val="a"/>
    <w:uiPriority w:val="99"/>
    <w:unhideWhenUsed/>
    <w:rsid w:val="00BF7C3A"/>
    <w:pPr>
      <w:widowControl/>
      <w:autoSpaceDE/>
      <w:autoSpaceDN/>
      <w:adjustRightInd/>
      <w:spacing w:before="100" w:beforeAutospacing="1" w:after="100" w:afterAutospacing="1" w:line="240" w:lineRule="auto"/>
      <w:ind w:firstLine="0"/>
      <w:jc w:val="left"/>
      <w:textAlignment w:val="auto"/>
    </w:pPr>
    <w:rPr>
      <w:rFonts w:ascii="Times New Roman" w:hAnsi="Times New Roman" w:cs="Times New Roman"/>
      <w:color w:val="auto"/>
      <w:sz w:val="24"/>
      <w:szCs w:val="24"/>
    </w:rPr>
  </w:style>
  <w:style w:type="paragraph" w:styleId="af4">
    <w:name w:val="List Paragraph"/>
    <w:basedOn w:val="a"/>
    <w:uiPriority w:val="34"/>
    <w:qFormat/>
    <w:rsid w:val="00B87DC3"/>
    <w:pPr>
      <w:widowControl/>
      <w:autoSpaceDE/>
      <w:autoSpaceDN/>
      <w:adjustRightInd/>
      <w:spacing w:line="259" w:lineRule="auto"/>
      <w:ind w:left="720" w:firstLine="0"/>
      <w:contextualSpacing/>
      <w:jc w:val="left"/>
      <w:textAlignment w:val="auto"/>
    </w:pPr>
    <w:rPr>
      <w:rFonts w:ascii="Calibri" w:eastAsia="Calibri" w:hAnsi="Calibri" w:cs="Times New Roman"/>
      <w:color w:val="auto"/>
      <w:sz w:val="22"/>
      <w:szCs w:val="22"/>
      <w:lang w:eastAsia="en-US"/>
    </w:rPr>
  </w:style>
  <w:style w:type="character" w:customStyle="1" w:styleId="markedcontent">
    <w:name w:val="markedcontent"/>
    <w:rsid w:val="00B87DC3"/>
  </w:style>
  <w:style w:type="character" w:customStyle="1" w:styleId="20">
    <w:name w:val="Заголовок 2 Знак"/>
    <w:link w:val="2"/>
    <w:uiPriority w:val="9"/>
    <w:semiHidden/>
    <w:rsid w:val="00E368E3"/>
    <w:rPr>
      <w:rFonts w:ascii="Calibri Light" w:eastAsia="Times New Roman" w:hAnsi="Calibri Light" w:cs="Times New Roman"/>
      <w:b/>
      <w:bCs/>
      <w:i/>
      <w:iCs/>
      <w:color w:val="000000"/>
      <w:sz w:val="28"/>
      <w:szCs w:val="28"/>
    </w:rPr>
  </w:style>
  <w:style w:type="paragraph" w:styleId="22">
    <w:name w:val="toc 2"/>
    <w:basedOn w:val="a"/>
    <w:next w:val="a"/>
    <w:autoRedefine/>
    <w:uiPriority w:val="39"/>
    <w:unhideWhenUsed/>
    <w:rsid w:val="005D2873"/>
    <w:pPr>
      <w:ind w:left="280"/>
    </w:pPr>
  </w:style>
</w:styles>
</file>

<file path=word/webSettings.xml><?xml version="1.0" encoding="utf-8"?>
<w:webSettings xmlns:r="http://schemas.openxmlformats.org/officeDocument/2006/relationships" xmlns:w="http://schemas.openxmlformats.org/wordprocessingml/2006/main">
  <w:divs>
    <w:div w:id="47804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66F48-FD69-4510-9BDA-39CC125E4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73</Pages>
  <Words>24192</Words>
  <Characters>137899</Characters>
  <Application>Microsoft Office Word</Application>
  <DocSecurity>0</DocSecurity>
  <Lines>1149</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Минасян Н.В.</dc:creator>
  <cp:keywords/>
  <dc:description/>
  <cp:lastModifiedBy>Админ</cp:lastModifiedBy>
  <cp:revision>56</cp:revision>
  <dcterms:created xsi:type="dcterms:W3CDTF">2022-11-26T09:25:00Z</dcterms:created>
  <dcterms:modified xsi:type="dcterms:W3CDTF">2023-10-18T11:55:00Z</dcterms:modified>
</cp:coreProperties>
</file>