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D5" w:rsidRPr="00E31C4A" w:rsidRDefault="00DD72D5" w:rsidP="00DD72D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E31C4A">
        <w:rPr>
          <w:rFonts w:ascii="Times New Roman" w:hAnsi="Times New Roman"/>
          <w:lang w:eastAsia="ar-SA"/>
        </w:rPr>
        <w:t>МУНИЦИПАЛЬНОЕ ОБЩЕОБРАЗОВАТЕЛЬНОЕ УЧРЕЖДЕНИЕ</w:t>
      </w:r>
    </w:p>
    <w:p w:rsidR="00DD72D5" w:rsidRPr="00E31C4A" w:rsidRDefault="00DD72D5" w:rsidP="00DD72D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E31C4A">
        <w:rPr>
          <w:rFonts w:ascii="Times New Roman" w:hAnsi="Times New Roman"/>
          <w:lang w:eastAsia="ar-SA"/>
        </w:rPr>
        <w:t xml:space="preserve">«Средняя общеобразовательная школа №8» </w:t>
      </w:r>
    </w:p>
    <w:p w:rsidR="00DD72D5" w:rsidRPr="00E31C4A" w:rsidRDefault="00DD72D5" w:rsidP="00DD72D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r w:rsidRPr="00E31C4A">
        <w:rPr>
          <w:rFonts w:ascii="Times New Roman" w:hAnsi="Times New Roman"/>
          <w:lang w:eastAsia="ar-SA"/>
        </w:rPr>
        <w:t>г.о. Саранск Республика Мордовия</w:t>
      </w:r>
    </w:p>
    <w:p w:rsidR="00DD72D5" w:rsidRPr="00E31C4A" w:rsidRDefault="00DD72D5" w:rsidP="00DD72D5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:rsidR="00DD72D5" w:rsidRPr="00E31C4A" w:rsidRDefault="00DD72D5" w:rsidP="00DD72D5">
      <w:pPr>
        <w:suppressAutoHyphens/>
        <w:spacing w:after="0"/>
        <w:rPr>
          <w:rFonts w:ascii="Times New Roman" w:hAnsi="Times New Roman"/>
          <w:lang w:eastAsia="ar-SA"/>
        </w:rPr>
      </w:pPr>
    </w:p>
    <w:tbl>
      <w:tblPr>
        <w:tblW w:w="10146" w:type="dxa"/>
        <w:tblLayout w:type="fixed"/>
        <w:tblLook w:val="0000"/>
      </w:tblPr>
      <w:tblGrid>
        <w:gridCol w:w="3266"/>
        <w:gridCol w:w="3321"/>
        <w:gridCol w:w="3559"/>
      </w:tblGrid>
      <w:tr w:rsidR="00DD72D5" w:rsidRPr="00E31C4A" w:rsidTr="00E31C4A">
        <w:trPr>
          <w:trHeight w:val="2279"/>
        </w:trPr>
        <w:tc>
          <w:tcPr>
            <w:tcW w:w="3266" w:type="dxa"/>
          </w:tcPr>
          <w:p w:rsidR="00DD72D5" w:rsidRPr="00E31C4A" w:rsidRDefault="00DD72D5" w:rsidP="00816FD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E31C4A">
              <w:rPr>
                <w:rFonts w:ascii="Times New Roman" w:hAnsi="Times New Roman"/>
                <w:b/>
                <w:bCs/>
                <w:lang w:eastAsia="ar-SA"/>
              </w:rPr>
              <w:t>РАССМОТРЕНА</w:t>
            </w:r>
          </w:p>
          <w:p w:rsidR="00DD72D5" w:rsidRPr="00E31C4A" w:rsidRDefault="00DD72D5" w:rsidP="00816FD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E31C4A">
              <w:rPr>
                <w:rFonts w:ascii="Times New Roman" w:hAnsi="Times New Roman"/>
                <w:b/>
                <w:bCs/>
                <w:lang w:eastAsia="ar-SA"/>
              </w:rPr>
              <w:t xml:space="preserve">И РЕКОМЕНДОВАНА </w:t>
            </w:r>
          </w:p>
          <w:p w:rsidR="00DD72D5" w:rsidRPr="00E31C4A" w:rsidRDefault="00DD72D5" w:rsidP="00816FD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E31C4A">
              <w:rPr>
                <w:rFonts w:ascii="Times New Roman" w:hAnsi="Times New Roman"/>
                <w:b/>
                <w:bCs/>
                <w:lang w:eastAsia="ar-SA"/>
              </w:rPr>
              <w:t>К УТВЕРЖДЕНИЮ</w:t>
            </w:r>
          </w:p>
          <w:p w:rsidR="00DD72D5" w:rsidRPr="00E31C4A" w:rsidRDefault="00DD72D5" w:rsidP="00816FD8">
            <w:pPr>
              <w:pBdr>
                <w:bottom w:val="single" w:sz="8" w:space="1" w:color="000000"/>
              </w:pBd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E31C4A">
              <w:rPr>
                <w:rFonts w:ascii="Times New Roman" w:hAnsi="Times New Roman"/>
                <w:lang w:eastAsia="ar-SA"/>
              </w:rPr>
              <w:t>Руководитель МО учителей начальных классов</w:t>
            </w:r>
          </w:p>
          <w:p w:rsidR="00DD72D5" w:rsidRPr="00E31C4A" w:rsidRDefault="00DD72D5" w:rsidP="00816FD8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spacing w:after="0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31C4A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            </w:t>
            </w:r>
            <w:r w:rsidRPr="00E31C4A">
              <w:rPr>
                <w:rFonts w:ascii="Times New Roman" w:hAnsi="Times New Roman"/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DD72D5" w:rsidRPr="00E31C4A" w:rsidRDefault="00DD72D5" w:rsidP="00816FD8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E31C4A">
              <w:rPr>
                <w:rFonts w:ascii="Times New Roman" w:hAnsi="Times New Roman"/>
                <w:lang w:eastAsia="ar-SA"/>
              </w:rPr>
              <w:t>протокол №1от «</w:t>
            </w:r>
            <w:r w:rsidRPr="00E31C4A">
              <w:rPr>
                <w:rFonts w:ascii="Times New Roman" w:hAnsi="Times New Roman"/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321" w:type="dxa"/>
          </w:tcPr>
          <w:p w:rsidR="00DD72D5" w:rsidRPr="00E31C4A" w:rsidRDefault="00DD72D5" w:rsidP="00816FD8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lang w:eastAsia="ar-SA"/>
              </w:rPr>
            </w:pPr>
            <w:r w:rsidRPr="00E31C4A">
              <w:rPr>
                <w:rFonts w:ascii="Times New Roman" w:hAnsi="Times New Roman"/>
                <w:b/>
                <w:bCs/>
                <w:lang w:eastAsia="ar-SA"/>
              </w:rPr>
              <w:t>СОГЛАСОВАНО</w:t>
            </w:r>
          </w:p>
          <w:p w:rsidR="00DD72D5" w:rsidRPr="00E31C4A" w:rsidRDefault="00DD72D5" w:rsidP="00816FD8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E31C4A">
              <w:rPr>
                <w:rFonts w:ascii="Times New Roman" w:hAnsi="Times New Roman"/>
                <w:lang w:eastAsia="ar-SA"/>
              </w:rPr>
              <w:t>Заместитель директора по УВР</w:t>
            </w:r>
          </w:p>
          <w:p w:rsidR="00DD72D5" w:rsidRPr="00E31C4A" w:rsidRDefault="00DD72D5" w:rsidP="00816FD8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E31C4A">
              <w:rPr>
                <w:rFonts w:ascii="Times New Roman" w:hAnsi="Times New Roman"/>
                <w:lang w:eastAsia="ar-SA"/>
              </w:rPr>
              <w:t xml:space="preserve">____________М.И. Малышева </w:t>
            </w:r>
          </w:p>
          <w:p w:rsidR="00DD72D5" w:rsidRPr="00E31C4A" w:rsidRDefault="00DD72D5" w:rsidP="00816FD8">
            <w:pPr>
              <w:suppressAutoHyphens/>
              <w:spacing w:after="0"/>
              <w:jc w:val="center"/>
              <w:rPr>
                <w:rFonts w:ascii="Times New Roman" w:hAnsi="Times New Roman"/>
                <w:lang w:eastAsia="ar-SA"/>
              </w:rPr>
            </w:pPr>
            <w:r w:rsidRPr="00E31C4A">
              <w:rPr>
                <w:rFonts w:ascii="Times New Roman" w:hAnsi="Times New Roman"/>
                <w:lang w:eastAsia="ar-SA"/>
              </w:rPr>
              <w:t>«30» августа 2023 г.</w:t>
            </w:r>
          </w:p>
        </w:tc>
        <w:tc>
          <w:tcPr>
            <w:tcW w:w="3559" w:type="dxa"/>
          </w:tcPr>
          <w:p w:rsidR="00DD72D5" w:rsidRPr="00E31C4A" w:rsidRDefault="00DD72D5" w:rsidP="00816FD8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lang w:eastAsia="ar-SA"/>
              </w:rPr>
            </w:pPr>
            <w:r w:rsidRPr="00E31C4A">
              <w:rPr>
                <w:rFonts w:ascii="Times New Roman" w:hAnsi="Times New Roman"/>
                <w:b/>
                <w:bCs/>
                <w:lang w:eastAsia="ar-SA"/>
              </w:rPr>
              <w:t>УТВЕРЖДАЮ</w:t>
            </w:r>
          </w:p>
          <w:p w:rsidR="00DD72D5" w:rsidRPr="00E31C4A" w:rsidRDefault="00DD72D5" w:rsidP="00816FD8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E31C4A">
              <w:rPr>
                <w:rFonts w:ascii="Times New Roman" w:hAnsi="Times New Roman"/>
                <w:lang w:eastAsia="ar-SA"/>
              </w:rPr>
              <w:t xml:space="preserve">Директор </w:t>
            </w:r>
          </w:p>
          <w:p w:rsidR="00DD72D5" w:rsidRPr="00E31C4A" w:rsidRDefault="00DD72D5" w:rsidP="00816FD8">
            <w:pPr>
              <w:tabs>
                <w:tab w:val="center" w:pos="1593"/>
              </w:tabs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E31C4A">
              <w:rPr>
                <w:rFonts w:ascii="Times New Roman" w:hAnsi="Times New Roman"/>
                <w:lang w:eastAsia="ar-SA"/>
              </w:rPr>
              <w:t xml:space="preserve">МОУ «Средняя школа №8» __________О.А. </w:t>
            </w:r>
            <w:proofErr w:type="spellStart"/>
            <w:r w:rsidRPr="00E31C4A">
              <w:rPr>
                <w:rFonts w:ascii="Times New Roman" w:hAnsi="Times New Roman"/>
                <w:lang w:eastAsia="ar-SA"/>
              </w:rPr>
              <w:t>Ветвинская</w:t>
            </w:r>
            <w:proofErr w:type="spellEnd"/>
          </w:p>
          <w:p w:rsidR="00DD72D5" w:rsidRPr="00E31C4A" w:rsidRDefault="00DD72D5" w:rsidP="00816FD8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E31C4A">
              <w:rPr>
                <w:rFonts w:ascii="Times New Roman" w:hAnsi="Times New Roman"/>
                <w:lang w:eastAsia="ar-SA"/>
              </w:rPr>
              <w:t>«01»сентября 2023 г.</w:t>
            </w:r>
          </w:p>
          <w:p w:rsidR="00DD72D5" w:rsidRPr="00E31C4A" w:rsidRDefault="00DD72D5" w:rsidP="00816FD8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E31C4A">
              <w:rPr>
                <w:rFonts w:ascii="Times New Roman" w:hAnsi="Times New Roman"/>
                <w:lang w:eastAsia="ar-SA"/>
              </w:rPr>
              <w:t xml:space="preserve">Приказ №____ </w:t>
            </w:r>
          </w:p>
          <w:p w:rsidR="00DD72D5" w:rsidRPr="00E31C4A" w:rsidRDefault="00DD72D5" w:rsidP="00816FD8">
            <w:pPr>
              <w:suppressAutoHyphens/>
              <w:spacing w:after="0"/>
              <w:rPr>
                <w:rFonts w:ascii="Times New Roman" w:hAnsi="Times New Roman"/>
                <w:lang w:eastAsia="ar-SA"/>
              </w:rPr>
            </w:pPr>
            <w:r w:rsidRPr="00E31C4A">
              <w:rPr>
                <w:rFonts w:ascii="Times New Roman" w:hAnsi="Times New Roman"/>
                <w:lang w:eastAsia="ar-SA"/>
              </w:rPr>
              <w:t>от «01»сентября 2023 г.</w:t>
            </w:r>
          </w:p>
        </w:tc>
      </w:tr>
    </w:tbl>
    <w:p w:rsidR="00DD72D5" w:rsidRPr="00DD72D5" w:rsidRDefault="00DD72D5" w:rsidP="00DD72D5">
      <w:pPr>
        <w:suppressAutoHyphens/>
        <w:spacing w:after="0"/>
        <w:jc w:val="center"/>
        <w:rPr>
          <w:rFonts w:ascii="Times New Roman" w:hAnsi="Times New Roman"/>
          <w:sz w:val="14"/>
          <w:szCs w:val="18"/>
          <w:lang w:eastAsia="ar-SA"/>
        </w:rPr>
      </w:pPr>
    </w:p>
    <w:p w:rsidR="00DD72D5" w:rsidRPr="00DD72D5" w:rsidRDefault="00DD72D5" w:rsidP="00DD72D5">
      <w:pPr>
        <w:suppressAutoHyphens/>
        <w:spacing w:after="0"/>
        <w:jc w:val="center"/>
        <w:rPr>
          <w:rFonts w:ascii="Times New Roman" w:hAnsi="Times New Roman"/>
          <w:sz w:val="18"/>
          <w:lang w:eastAsia="ar-SA"/>
        </w:rPr>
      </w:pPr>
    </w:p>
    <w:p w:rsidR="00DD72D5" w:rsidRPr="00DD72D5" w:rsidRDefault="00DD72D5" w:rsidP="00DD72D5">
      <w:pPr>
        <w:suppressAutoHyphens/>
        <w:spacing w:after="0"/>
        <w:jc w:val="center"/>
        <w:rPr>
          <w:rFonts w:ascii="Times New Roman" w:hAnsi="Times New Roman"/>
          <w:sz w:val="18"/>
          <w:lang w:eastAsia="ar-SA"/>
        </w:rPr>
      </w:pPr>
    </w:p>
    <w:p w:rsid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P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P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P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Pr="00DD72D5" w:rsidRDefault="00DD72D5" w:rsidP="00DD72D5">
      <w:pPr>
        <w:suppressAutoHyphens/>
        <w:spacing w:after="0"/>
        <w:rPr>
          <w:rFonts w:ascii="Times New Roman" w:hAnsi="Times New Roman"/>
          <w:sz w:val="18"/>
          <w:lang w:eastAsia="ar-SA"/>
        </w:rPr>
      </w:pPr>
    </w:p>
    <w:p w:rsidR="00DD72D5" w:rsidRPr="00DD72D5" w:rsidRDefault="00DD72D5" w:rsidP="00DD72D5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32"/>
          <w:szCs w:val="40"/>
          <w:lang w:eastAsia="ar-SA"/>
        </w:rPr>
      </w:pPr>
      <w:r w:rsidRPr="00DD72D5">
        <w:rPr>
          <w:rFonts w:ascii="Times New Roman" w:hAnsi="Times New Roman"/>
          <w:b/>
          <w:bCs/>
          <w:sz w:val="32"/>
          <w:szCs w:val="40"/>
          <w:lang w:eastAsia="ar-SA"/>
        </w:rPr>
        <w:t>АДАПТИРОВАННАЯ РАБОЧАЯ ПРОГРАММА</w:t>
      </w:r>
    </w:p>
    <w:p w:rsidR="00DD72D5" w:rsidRPr="00DD72D5" w:rsidRDefault="00DD72D5" w:rsidP="00DD72D5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32"/>
          <w:szCs w:val="40"/>
          <w:lang w:eastAsia="ar-SA"/>
        </w:rPr>
      </w:pPr>
      <w:r w:rsidRPr="00DD72D5">
        <w:rPr>
          <w:rFonts w:ascii="Times New Roman" w:hAnsi="Times New Roman"/>
          <w:b/>
          <w:bCs/>
          <w:sz w:val="32"/>
          <w:szCs w:val="40"/>
          <w:lang w:eastAsia="ar-SA"/>
        </w:rPr>
        <w:t>НА 2023-2024 УЧЕБНЫЙ ГОД</w:t>
      </w:r>
    </w:p>
    <w:tbl>
      <w:tblPr>
        <w:tblW w:w="9892" w:type="dxa"/>
        <w:tblLayout w:type="fixed"/>
        <w:tblLook w:val="0000"/>
      </w:tblPr>
      <w:tblGrid>
        <w:gridCol w:w="2825"/>
        <w:gridCol w:w="6641"/>
        <w:gridCol w:w="426"/>
      </w:tblGrid>
      <w:tr w:rsidR="00DD72D5" w:rsidRPr="00DD72D5" w:rsidTr="00DD72D5">
        <w:trPr>
          <w:trHeight w:val="172"/>
        </w:trPr>
        <w:tc>
          <w:tcPr>
            <w:tcW w:w="9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72D5" w:rsidRPr="00DD72D5" w:rsidRDefault="00DD72D5" w:rsidP="00816FD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lang w:eastAsia="ar-SA"/>
              </w:rPr>
            </w:pPr>
            <w:proofErr w:type="gramStart"/>
            <w:r w:rsidRPr="00DD72D5">
              <w:rPr>
                <w:rFonts w:ascii="Times New Roman" w:hAnsi="Times New Roman"/>
                <w:b/>
                <w:bCs/>
                <w:sz w:val="18"/>
                <w:lang w:eastAsia="ar-SA"/>
              </w:rPr>
              <w:t>составлена</w:t>
            </w:r>
            <w:proofErr w:type="gramEnd"/>
            <w:r w:rsidRPr="00DD72D5">
              <w:rPr>
                <w:rFonts w:ascii="Times New Roman" w:hAnsi="Times New Roman"/>
                <w:b/>
                <w:bCs/>
                <w:sz w:val="18"/>
                <w:lang w:eastAsia="ar-SA"/>
              </w:rPr>
              <w:t xml:space="preserve"> в соответствии с ФГОС слабовидящих обучающихся </w:t>
            </w:r>
          </w:p>
        </w:tc>
        <w:tc>
          <w:tcPr>
            <w:tcW w:w="426" w:type="dxa"/>
          </w:tcPr>
          <w:p w:rsidR="00DD72D5" w:rsidRPr="00DD72D5" w:rsidRDefault="00DD72D5" w:rsidP="00816FD8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Cs w:val="28"/>
                <w:lang w:eastAsia="ar-SA"/>
              </w:rPr>
            </w:pPr>
          </w:p>
        </w:tc>
      </w:tr>
      <w:tr w:rsidR="00DD72D5" w:rsidRPr="00DD72D5" w:rsidTr="00DD72D5">
        <w:trPr>
          <w:gridAfter w:val="1"/>
          <w:wAfter w:w="426" w:type="dxa"/>
          <w:trHeight w:val="172"/>
        </w:trPr>
        <w:tc>
          <w:tcPr>
            <w:tcW w:w="9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72D5" w:rsidRPr="00DD72D5" w:rsidRDefault="00DD72D5" w:rsidP="00816FD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Cs w:val="28"/>
                <w:lang w:eastAsia="ar-SA"/>
              </w:rPr>
            </w:pPr>
            <w:r w:rsidRPr="00DD72D5">
              <w:rPr>
                <w:rFonts w:ascii="Times New Roman" w:hAnsi="Times New Roman"/>
                <w:b/>
                <w:bCs/>
                <w:sz w:val="18"/>
                <w:lang w:eastAsia="ar-SA"/>
              </w:rPr>
              <w:t xml:space="preserve"> (Вариант 4.2)</w:t>
            </w:r>
          </w:p>
        </w:tc>
      </w:tr>
      <w:tr w:rsidR="00DD72D5" w:rsidRPr="00DD72D5" w:rsidTr="00DD72D5">
        <w:trPr>
          <w:gridAfter w:val="1"/>
          <w:wAfter w:w="426" w:type="dxa"/>
          <w:trHeight w:val="172"/>
        </w:trPr>
        <w:tc>
          <w:tcPr>
            <w:tcW w:w="2825" w:type="dxa"/>
            <w:tcBorders>
              <w:top w:val="single" w:sz="4" w:space="0" w:color="auto"/>
              <w:bottom w:val="single" w:sz="4" w:space="0" w:color="auto"/>
            </w:tcBorders>
          </w:tcPr>
          <w:p w:rsidR="00DD72D5" w:rsidRPr="00DD72D5" w:rsidRDefault="00DD72D5" w:rsidP="00816FD8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Cs w:val="16"/>
                <w:lang w:eastAsia="ar-SA"/>
              </w:rPr>
            </w:pPr>
            <w:r w:rsidRPr="00DD72D5">
              <w:rPr>
                <w:rFonts w:ascii="Times New Roman" w:hAnsi="Times New Roman"/>
                <w:b/>
                <w:bCs/>
                <w:szCs w:val="28"/>
                <w:lang w:eastAsia="ar-SA"/>
              </w:rPr>
              <w:t>для</w:t>
            </w:r>
          </w:p>
        </w:tc>
        <w:tc>
          <w:tcPr>
            <w:tcW w:w="6641" w:type="dxa"/>
            <w:tcBorders>
              <w:top w:val="single" w:sz="4" w:space="0" w:color="auto"/>
              <w:bottom w:val="single" w:sz="4" w:space="0" w:color="auto"/>
            </w:tcBorders>
          </w:tcPr>
          <w:p w:rsidR="00DD72D5" w:rsidRPr="00DD72D5" w:rsidRDefault="00DD72D5" w:rsidP="00816FD8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Cs w:val="28"/>
                <w:lang w:eastAsia="ar-SA"/>
              </w:rPr>
            </w:pPr>
            <w:r w:rsidRPr="00DD72D5">
              <w:rPr>
                <w:rFonts w:ascii="Times New Roman" w:hAnsi="Times New Roman"/>
                <w:b/>
                <w:bCs/>
                <w:szCs w:val="28"/>
                <w:lang w:eastAsia="ar-SA"/>
              </w:rPr>
              <w:t xml:space="preserve">обучающихся </w:t>
            </w:r>
            <w:r w:rsidRPr="00DD72D5">
              <w:rPr>
                <w:rFonts w:ascii="Times New Roman" w:hAnsi="Times New Roman"/>
                <w:b/>
                <w:bCs/>
                <w:sz w:val="32"/>
                <w:szCs w:val="40"/>
                <w:lang w:eastAsia="ar-SA"/>
              </w:rPr>
              <w:t>1-4 классов</w:t>
            </w:r>
          </w:p>
        </w:tc>
      </w:tr>
      <w:tr w:rsidR="00DD72D5" w:rsidRPr="00DD72D5" w:rsidTr="00DD72D5">
        <w:trPr>
          <w:gridAfter w:val="1"/>
          <w:wAfter w:w="426" w:type="dxa"/>
          <w:trHeight w:val="172"/>
        </w:trPr>
        <w:tc>
          <w:tcPr>
            <w:tcW w:w="2825" w:type="dxa"/>
            <w:tcBorders>
              <w:top w:val="single" w:sz="4" w:space="0" w:color="auto"/>
            </w:tcBorders>
          </w:tcPr>
          <w:p w:rsidR="00DD72D5" w:rsidRPr="00DD72D5" w:rsidRDefault="00DD72D5" w:rsidP="00816FD8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Cs w:val="16"/>
                <w:lang w:eastAsia="ar-SA"/>
              </w:rPr>
            </w:pPr>
            <w:r w:rsidRPr="00DD72D5">
              <w:rPr>
                <w:rFonts w:ascii="Times New Roman" w:hAnsi="Times New Roman"/>
                <w:b/>
                <w:bCs/>
                <w:szCs w:val="16"/>
                <w:lang w:eastAsia="ar-SA"/>
              </w:rPr>
              <w:t>Предмет</w:t>
            </w:r>
          </w:p>
        </w:tc>
        <w:tc>
          <w:tcPr>
            <w:tcW w:w="6641" w:type="dxa"/>
            <w:tcBorders>
              <w:top w:val="single" w:sz="4" w:space="0" w:color="auto"/>
            </w:tcBorders>
          </w:tcPr>
          <w:p w:rsidR="00DD72D5" w:rsidRPr="00DD72D5" w:rsidRDefault="00DD72D5" w:rsidP="00816FD8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Cs w:val="28"/>
                <w:lang w:eastAsia="ar-SA"/>
              </w:rPr>
            </w:pPr>
          </w:p>
          <w:p w:rsidR="00DD72D5" w:rsidRPr="00DD72D5" w:rsidRDefault="00DD72D5" w:rsidP="00816FD8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Cs w:val="28"/>
                <w:lang w:eastAsia="ar-SA"/>
              </w:rPr>
            </w:pPr>
            <w:r w:rsidRPr="00DD72D5">
              <w:rPr>
                <w:rFonts w:ascii="Times New Roman" w:hAnsi="Times New Roman"/>
                <w:b/>
                <w:bCs/>
                <w:szCs w:val="28"/>
                <w:lang w:eastAsia="ar-SA"/>
              </w:rPr>
              <w:t xml:space="preserve">РУССКИЙ ЯЗЫК </w:t>
            </w:r>
          </w:p>
        </w:tc>
      </w:tr>
      <w:tr w:rsidR="00DD72D5" w:rsidRPr="00DD72D5" w:rsidTr="00DD72D5">
        <w:trPr>
          <w:gridAfter w:val="1"/>
          <w:wAfter w:w="426" w:type="dxa"/>
          <w:trHeight w:val="172"/>
        </w:trPr>
        <w:tc>
          <w:tcPr>
            <w:tcW w:w="2825" w:type="dxa"/>
          </w:tcPr>
          <w:p w:rsidR="00DD72D5" w:rsidRPr="00DD72D5" w:rsidRDefault="00DD72D5" w:rsidP="00816FD8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Cs w:val="16"/>
                <w:lang w:eastAsia="ar-SA"/>
              </w:rPr>
            </w:pPr>
          </w:p>
        </w:tc>
        <w:tc>
          <w:tcPr>
            <w:tcW w:w="6641" w:type="dxa"/>
            <w:tcBorders>
              <w:bottom w:val="single" w:sz="4" w:space="0" w:color="auto"/>
            </w:tcBorders>
          </w:tcPr>
          <w:p w:rsidR="00DD72D5" w:rsidRPr="00DD72D5" w:rsidRDefault="00DD72D5" w:rsidP="00816FD8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bCs/>
                <w:szCs w:val="28"/>
                <w:lang w:eastAsia="ar-SA"/>
              </w:rPr>
            </w:pPr>
          </w:p>
        </w:tc>
      </w:tr>
    </w:tbl>
    <w:p w:rsidR="00DD72D5" w:rsidRPr="00533E6C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DD72D5" w:rsidRPr="00533E6C" w:rsidRDefault="00DD72D5" w:rsidP="00E31C4A">
      <w:pPr>
        <w:spacing w:after="0"/>
        <w:rPr>
          <w:rFonts w:ascii="Times New Roman" w:hAnsi="Times New Roman"/>
          <w:b/>
          <w:sz w:val="20"/>
        </w:rPr>
      </w:pPr>
    </w:p>
    <w:p w:rsidR="00DD72D5" w:rsidRPr="00533E6C" w:rsidRDefault="00DD72D5" w:rsidP="00DD72D5">
      <w:pPr>
        <w:spacing w:after="0"/>
        <w:rPr>
          <w:rFonts w:ascii="Times New Roman" w:hAnsi="Times New Roman"/>
          <w:b/>
          <w:sz w:val="20"/>
        </w:rPr>
      </w:pPr>
    </w:p>
    <w:p w:rsidR="00DD72D5" w:rsidRPr="00533E6C" w:rsidRDefault="00DD72D5" w:rsidP="00DD72D5">
      <w:pPr>
        <w:spacing w:after="0"/>
        <w:jc w:val="center"/>
        <w:rPr>
          <w:rFonts w:ascii="Times New Roman" w:hAnsi="Times New Roman"/>
          <w:b/>
          <w:sz w:val="20"/>
        </w:rPr>
      </w:pPr>
      <w:r w:rsidRPr="00533E6C">
        <w:rPr>
          <w:rFonts w:ascii="Times New Roman" w:hAnsi="Times New Roman"/>
          <w:b/>
          <w:sz w:val="20"/>
        </w:rPr>
        <w:t>Саранск, 2023</w:t>
      </w:r>
    </w:p>
    <w:p w:rsidR="00DD72D5" w:rsidRPr="00533E6C" w:rsidRDefault="00DD72D5" w:rsidP="00DD72D5">
      <w:pPr>
        <w:spacing w:after="0"/>
        <w:rPr>
          <w:rFonts w:ascii="Times New Roman" w:hAnsi="Times New Roman"/>
          <w:sz w:val="16"/>
        </w:rPr>
      </w:pPr>
    </w:p>
    <w:p w:rsidR="0055354E" w:rsidRPr="00BE4A1F" w:rsidRDefault="00DD72D5" w:rsidP="00DD72D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3E6C">
        <w:rPr>
          <w:rFonts w:ascii="Times New Roman" w:hAnsi="Times New Roman"/>
          <w:sz w:val="18"/>
        </w:rPr>
        <w:br w:type="page"/>
      </w:r>
    </w:p>
    <w:p w:rsidR="009C3C2A" w:rsidRPr="00BE4A1F" w:rsidRDefault="009C3C2A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sdt>
      <w:sdtP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id w:val="13541509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257539" w:rsidRPr="00BE4A1F" w:rsidRDefault="00257539" w:rsidP="00BE4A1F">
          <w:pPr>
            <w:pStyle w:val="a7"/>
            <w:spacing w:befor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r w:rsidRPr="005D4F30">
            <w:fldChar w:fldCharType="begin"/>
          </w:r>
          <w:r w:rsidR="000C0717" w:rsidRPr="00BE4A1F">
            <w:instrText xml:space="preserve"> TOC \o "1-3" \h \z \u </w:instrText>
          </w:r>
          <w:r w:rsidRPr="005D4F30">
            <w:fldChar w:fldCharType="separate"/>
          </w:r>
          <w:hyperlink w:anchor="_Toc141801574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ПОЯСНИТЕЛЬНАЯ ЗАПИСКА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_Toc141801574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3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5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СОДЕРЖАНИЕ ОБУЧЕНИЯ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_Toc141801575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7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6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1 КЛАСС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_Toc141801576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7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7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2 КЛАСС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_Toc141801577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10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78" w:history="1">
            <w:r w:rsidR="000C0717" w:rsidRPr="00BE4A1F">
              <w:rPr>
                <w:rStyle w:val="a8"/>
                <w:rFonts w:ascii="Times New Roman" w:eastAsiaTheme="majorEastAsia" w:hAnsi="Times New Roman" w:cs="Times New Roman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_Toc141801578 \h </w:instrText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9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4 КЛАСС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_Toc141801579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17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0" w:history="1">
            <w:r w:rsidR="000C0717" w:rsidRPr="00BE4A1F">
              <w:rPr>
                <w:rStyle w:val="a8"/>
                <w:rFonts w:ascii="Times New Roman" w:eastAsiaTheme="majorEastAsia" w:hAnsi="Times New Roman" w:cs="Times New Roman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_Toc141801580 \h </w:instrText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1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ПЛАНИРУЕМЫЕ РЕЗУЛЬТАТЫ ОСВОЕНИЯ ПРОГРАММЫ УЧЕБНОГО ПРЕДМЕТА «МУЗЫКА» НА УРОВНЕ НАЧАЛЬНОГО ОБЩЕГО ОБРАЗОВАНИЯ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_Toc141801581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27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2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ЛИЧНОСТНЫЕ РЕЗУЛЬТАТЫ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_Toc141801582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27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3" w:history="1">
            <w:r w:rsidR="000C0717" w:rsidRPr="00BE4A1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_Toc141801583 \h </w:instrText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28</w:t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0717" w:rsidRPr="00BE4A1F" w:rsidRDefault="005D4F30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4" w:history="1">
            <w:r w:rsidR="000C0717" w:rsidRPr="00BE4A1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ПРЕДМЕТНЫЕ РЕЗУЛЬТАТЫ ИЗУЧЕНИЯ ( МУЗЫКИ)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_Toc141801584 \h </w:instrText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5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ТЕМАТИЧЕСКОЕ ПЛАНИРОВАНИЕ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_Toc141801585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34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6" w:history="1">
            <w:r w:rsidR="000C0717" w:rsidRPr="00BE4A1F">
              <w:rPr>
                <w:rStyle w:val="a8"/>
                <w:rFonts w:ascii="Times New Roman" w:eastAsiaTheme="minorHAnsi" w:hAnsi="Times New Roman" w:cs="Times New Roman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_Toc141801586 \h </w:instrText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34</w:t>
            </w:r>
            <w:r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7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2 КЛАСС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_Toc141801587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39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8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3 КЛАСС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_Toc141801588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44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9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4 КЛАСС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_Toc141801589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47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90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5 КЛАСС</w:t>
            </w:r>
            <w:r w:rsidR="000C0717"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_Toc141801590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50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:rsidR="000C0717" w:rsidRPr="00BE4A1F" w:rsidRDefault="005D4F30" w:rsidP="00BE4A1F">
          <w:pPr>
            <w:spacing w:after="0" w:line="240" w:lineRule="auto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E4A1F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4C46" w:rsidRPr="00BE4A1F" w:rsidRDefault="00E24C46" w:rsidP="00BE4A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DD72D5" w:rsidRPr="00DD72D5" w:rsidRDefault="00DD72D5" w:rsidP="00DD72D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2D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Адаптированная рабочая программа по учебному предмету </w:t>
      </w:r>
    </w:p>
    <w:p w:rsidR="00DD72D5" w:rsidRPr="00DD72D5" w:rsidRDefault="00DD72D5" w:rsidP="00DD72D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2D5">
        <w:rPr>
          <w:rFonts w:ascii="Times New Roman" w:hAnsi="Times New Roman" w:cs="Times New Roman"/>
          <w:b/>
          <w:sz w:val="28"/>
          <w:szCs w:val="28"/>
        </w:rPr>
        <w:t>«Музыка»</w:t>
      </w:r>
    </w:p>
    <w:p w:rsidR="00DD72D5" w:rsidRPr="00DD72D5" w:rsidRDefault="00DD72D5" w:rsidP="00DD72D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2D5">
        <w:rPr>
          <w:rFonts w:ascii="Times New Roman" w:hAnsi="Times New Roman" w:cs="Times New Roman"/>
          <w:b/>
          <w:sz w:val="28"/>
          <w:szCs w:val="28"/>
        </w:rPr>
        <w:t>(для 1–5 классов общеобразовательных организаций на уровне НОО)</w:t>
      </w:r>
    </w:p>
    <w:p w:rsidR="00DD72D5" w:rsidRPr="00DD72D5" w:rsidRDefault="00DD72D5" w:rsidP="00DD72D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2D5">
        <w:rPr>
          <w:rFonts w:ascii="Times New Roman" w:hAnsi="Times New Roman" w:cs="Times New Roman"/>
          <w:b/>
          <w:bCs/>
          <w:sz w:val="28"/>
          <w:szCs w:val="28"/>
        </w:rPr>
        <w:t>Вариант 4.2.</w:t>
      </w:r>
    </w:p>
    <w:p w:rsidR="00E24C46" w:rsidRPr="00BE4A1F" w:rsidRDefault="00DD72D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Адаптированная </w:t>
      </w:r>
      <w:r w:rsidR="00E24C46" w:rsidRPr="00BE4A1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учебного предмета «Музыка» на уровне </w:t>
      </w:r>
      <w:r w:rsidR="00E24C46" w:rsidRPr="00BE4A1F">
        <w:rPr>
          <w:rFonts w:ascii="Times New Roman" w:hAnsi="Times New Roman" w:cs="Times New Roman"/>
          <w:sz w:val="24"/>
          <w:szCs w:val="24"/>
        </w:rPr>
        <w:t>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</w:t>
      </w:r>
      <w:proofErr w:type="gramEnd"/>
      <w:r w:rsidR="00E24C46" w:rsidRPr="00BE4A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4C46" w:rsidRPr="00BE4A1F">
        <w:rPr>
          <w:rFonts w:ascii="Times New Roman" w:hAnsi="Times New Roman" w:cs="Times New Roman"/>
          <w:sz w:val="24"/>
          <w:szCs w:val="24"/>
        </w:rPr>
        <w:t xml:space="preserve">обучающихся),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</w:t>
      </w:r>
      <w:proofErr w:type="gramEnd"/>
    </w:p>
    <w:p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4C46" w:rsidRPr="00BE4A1F" w:rsidRDefault="00E24C4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141731646"/>
      <w:bookmarkStart w:id="1" w:name="_Toc141801574"/>
      <w:r w:rsidRPr="00BE4A1F">
        <w:rPr>
          <w:rFonts w:ascii="Times New Roman" w:hAnsi="Times New Roman" w:cs="Times New Roman"/>
          <w:color w:val="auto"/>
          <w:sz w:val="24"/>
          <w:szCs w:val="24"/>
        </w:rPr>
        <w:t>ПОЯСНИТЕЛЬНАЯ ЗАПИСКА</w:t>
      </w:r>
      <w:bookmarkEnd w:id="0"/>
      <w:bookmarkEnd w:id="1"/>
    </w:p>
    <w:p w:rsidR="0055354E" w:rsidRPr="00BE4A1F" w:rsidRDefault="0055354E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24C46" w:rsidRPr="00BE4A1F" w:rsidRDefault="00DD72D5" w:rsidP="00BE4A1F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Адаптированная п</w:t>
      </w:r>
      <w:r w:rsidR="00E24C46" w:rsidRPr="00BE4A1F">
        <w:rPr>
          <w:rFonts w:ascii="Times New Roman" w:hAnsi="Times New Roman"/>
          <w:sz w:val="24"/>
          <w:szCs w:val="24"/>
        </w:rPr>
        <w:t xml:space="preserve">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 </w:t>
      </w:r>
      <w:r w:rsidR="00E24C46" w:rsidRPr="00BE4A1F">
        <w:rPr>
          <w:rFonts w:ascii="Times New Roman" w:eastAsia="Times New Roman" w:hAnsi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здоровья, (вариант 4.2 ФАОП НОО </w:t>
      </w:r>
      <w:r w:rsidR="00E24C46" w:rsidRPr="00BE4A1F">
        <w:rPr>
          <w:rFonts w:ascii="Times New Roman" w:hAnsi="Times New Roman"/>
          <w:sz w:val="24"/>
          <w:szCs w:val="24"/>
        </w:rPr>
        <w:t xml:space="preserve">для слабовидящих </w:t>
      </w:r>
      <w:r w:rsidR="00E24C46" w:rsidRPr="00BE4A1F">
        <w:rPr>
          <w:rFonts w:ascii="Times New Roman" w:eastAsia="Times New Roman" w:hAnsi="Times New Roman"/>
          <w:sz w:val="24"/>
          <w:szCs w:val="24"/>
        </w:rPr>
        <w:t>обучающихся), а также ориентирована на целевые приоритеты, сформулированные в Федеральной программе воспитания.</w:t>
      </w:r>
    </w:p>
    <w:p w:rsidR="009C3C2A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естественного радостного мировосприятия. </w:t>
      </w:r>
    </w:p>
    <w:p w:rsidR="009C3C2A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 др.). При этом наиболее эффективной формой освоения музыкального искусства является практическое </w:t>
      </w:r>
      <w:r w:rsidR="0055354E" w:rsidRPr="00BE4A1F">
        <w:rPr>
          <w:rFonts w:ascii="Times New Roman" w:hAnsi="Times New Roman"/>
          <w:sz w:val="24"/>
          <w:szCs w:val="24"/>
        </w:rPr>
        <w:t>музицирование —</w:t>
      </w:r>
      <w:r w:rsidRPr="00BE4A1F">
        <w:rPr>
          <w:rFonts w:ascii="Times New Roman" w:hAnsi="Times New Roman"/>
          <w:sz w:val="24"/>
          <w:szCs w:val="24"/>
        </w:rPr>
        <w:t xml:space="preserve">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:rsidR="00C5692E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</w:t>
      </w:r>
      <w:r w:rsidR="0055354E" w:rsidRPr="00BE4A1F">
        <w:rPr>
          <w:rFonts w:ascii="Times New Roman" w:hAnsi="Times New Roman"/>
          <w:sz w:val="24"/>
          <w:szCs w:val="24"/>
        </w:rPr>
        <w:t>культуры (</w:t>
      </w:r>
      <w:r w:rsidRPr="00BE4A1F">
        <w:rPr>
          <w:rFonts w:ascii="Times New Roman" w:hAnsi="Times New Roman"/>
          <w:sz w:val="24"/>
          <w:szCs w:val="24"/>
        </w:rPr>
        <w:t xml:space="preserve">знание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 Асафьев). </w:t>
      </w:r>
    </w:p>
    <w:p w:rsidR="00C5692E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Свойственная музыкальному восприятию идентификация с лирическим героем произведения (В. В. </w:t>
      </w:r>
      <w:proofErr w:type="spellStart"/>
      <w:r w:rsidRPr="00BE4A1F">
        <w:rPr>
          <w:rFonts w:ascii="Times New Roman" w:hAnsi="Times New Roman"/>
          <w:sz w:val="24"/>
          <w:szCs w:val="24"/>
        </w:rPr>
        <w:t>Медушевский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BE4A1F">
        <w:rPr>
          <w:rFonts w:ascii="Times New Roman" w:hAnsi="Times New Roman"/>
          <w:sz w:val="24"/>
          <w:szCs w:val="24"/>
        </w:rPr>
        <w:t>недирективным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 </w:t>
      </w:r>
    </w:p>
    <w:p w:rsidR="00C5692E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84E75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</w:t>
      </w:r>
      <w:r w:rsidR="0055354E" w:rsidRPr="00BE4A1F">
        <w:rPr>
          <w:rFonts w:ascii="Times New Roman" w:hAnsi="Times New Roman"/>
          <w:sz w:val="24"/>
          <w:szCs w:val="24"/>
        </w:rPr>
        <w:t>искусству -</w:t>
      </w:r>
      <w:r w:rsidRPr="00BE4A1F">
        <w:rPr>
          <w:rFonts w:ascii="Times New Roman" w:hAnsi="Times New Roman"/>
          <w:sz w:val="24"/>
          <w:szCs w:val="24"/>
        </w:rPr>
        <w:t xml:space="preserve">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Примерная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«Музыка» по годам обучения. </w:t>
      </w:r>
    </w:p>
    <w:p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E0316A" w:rsidRPr="00BE4A1F" w:rsidRDefault="00E0316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Программа по предмету «Музыка» для 1</w:t>
      </w:r>
      <w:r w:rsidR="0055354E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5 классов (пролонгированные сроки обучения) начальной школы общеобразовательных организаций, реализующих адаптированные образовательные программы начального общего образования (вариант 4.2 ФАОП НОО для слабовидящих обучающихся) </w:t>
      </w:r>
      <w:r w:rsidRPr="00BE4A1F">
        <w:rPr>
          <w:rFonts w:ascii="Times New Roman" w:eastAsia="Arial Unicode MS" w:hAnsi="Times New Roman"/>
          <w:sz w:val="24"/>
          <w:szCs w:val="24"/>
        </w:rPr>
        <w:t xml:space="preserve">разработана на основе </w:t>
      </w:r>
      <w:r w:rsidRPr="00BE4A1F">
        <w:rPr>
          <w:rFonts w:ascii="Times New Roman" w:hAnsi="Times New Roman"/>
          <w:sz w:val="24"/>
          <w:szCs w:val="24"/>
        </w:rPr>
        <w:t xml:space="preserve">Программы по музыке с учетом авторской программы по музыке Е.Д. Критской, Г.П. Сергеевой (М.: Просвещение): «Музыка. Начальная школа». </w:t>
      </w:r>
    </w:p>
    <w:p w:rsidR="00E0316A" w:rsidRPr="00BE4A1F" w:rsidRDefault="00E0316A" w:rsidP="00BE4A1F">
      <w:pPr>
        <w:pStyle w:val="af4"/>
        <w:spacing w:before="0" w:beforeAutospacing="0" w:after="0" w:afterAutospacing="0"/>
        <w:ind w:firstLine="709"/>
      </w:pPr>
      <w:r w:rsidRPr="00BE4A1F">
        <w:t>Коррекционно-развивающий потенциал учебного предмета «Музыка» обеспечивает преодоление обучающимися следующих специфических трудностей, обусловленных слабовидением:</w:t>
      </w:r>
    </w:p>
    <w:p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Недостаточная сформированность произвольного компонента слухового внимания и слуховой памяти;</w:t>
      </w:r>
    </w:p>
    <w:p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бедность и невыразительность речи;</w:t>
      </w:r>
    </w:p>
    <w:p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скудная эмоциональность и ограниченность воображения;</w:t>
      </w:r>
    </w:p>
    <w:p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быстрая утомляемость и легкая отвлекаемость.</w:t>
      </w:r>
    </w:p>
    <w:p w:rsidR="00CA34A4" w:rsidRPr="00BE4A1F" w:rsidRDefault="00CA34A4" w:rsidP="00BE4A1F">
      <w:pPr>
        <w:pStyle w:val="af4"/>
        <w:spacing w:before="0" w:beforeAutospacing="0" w:after="0" w:afterAutospacing="0"/>
        <w:ind w:firstLine="720"/>
      </w:pPr>
      <w:r w:rsidRPr="00BE4A1F">
        <w:t>Преодоление указанных трудностей необходимо осуществлять на каждом уроке учителю в процессе специально организованной коррекционной работы.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lastRenderedPageBreak/>
        <w:t>1) становление системы ценностей обучающихся в единстве эмоциональной и познавательной сферы;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3) формирование творческих способностей ребёнка, развитие внутренней мотивации к музицированию.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Важнейшими задачами в начальной школе являются: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1. Формирование эмоционально-ценностной отзывчивости на прекрасное в жизни и в искусстве. 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а) Слушание (воспитание грамотного слушателя);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б) Исполнение (пение, игра на доступных музыкальных инструментах);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в) Сочинение (элементы импровизации, композиции, аранжировки);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г) Музыкальное движение (пластическое интонирование, танец, двигательное моделирование и др.);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д) Исследовательские и творческие проекты. 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CA34A4" w:rsidRPr="00BE4A1F" w:rsidRDefault="00CA34A4" w:rsidP="00BE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Коррекционные задачи: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зрительного, зрительно-осязательного и слухового восприятия.</w:t>
      </w:r>
    </w:p>
    <w:p w:rsidR="0070143C" w:rsidRPr="00BE4A1F" w:rsidRDefault="0070143C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формирование навыков зрительного, зрительно-осязательного и слухового анализа. 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произвольного внимания.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и коррекция слуховой памяти.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специальных приемов </w:t>
      </w:r>
      <w:r w:rsidR="0070143C" w:rsidRPr="00BE4A1F">
        <w:rPr>
          <w:rFonts w:ascii="Times New Roman" w:eastAsia="Times New Roman" w:hAnsi="Times New Roman" w:cs="Times New Roman"/>
          <w:sz w:val="24"/>
          <w:szCs w:val="24"/>
        </w:rPr>
        <w:t xml:space="preserve">зрительного и осязательно-зрительного </w:t>
      </w:r>
      <w:r w:rsidRPr="00BE4A1F">
        <w:rPr>
          <w:rFonts w:ascii="Times New Roman" w:eastAsia="Times New Roman" w:hAnsi="Times New Roman" w:cs="Times New Roman"/>
          <w:sz w:val="24"/>
          <w:szCs w:val="24"/>
        </w:rPr>
        <w:t>обследования изучаемых объектов (музыкальных инструментов).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музыкальных способностей. 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пассивного словаря.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Коррекция эмоционально-волевой сферы: формирование умения выражать свое эмоциональное состояние с помощью музыкальных средств, умения адекватно обстановке выражать свои чувства.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и коррекция средств невербальной коммуникации (жесты, мимика, пантомимика).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дыхания и артикуляционного аппарата.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мелкой моторики, зрительно-моторной координации.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Преодоление внутренних психологических комплексов, обеспечение им возможности самовыражения посредством искусства и культуры.</w:t>
      </w:r>
    </w:p>
    <w:p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художественных способностей.</w:t>
      </w:r>
    </w:p>
    <w:p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преподается на протяжение всего уровня начального общего образования (с 1 по 5 класс включительно). Согласно федеральному учебному плану Федеральной адаптированной образовательной программы начального общего образования (вариант 4.2 ФАОП НОО), на изучение предмета «Музыка» в каждом классе отводится по 1 часу в неделю, всего: 169 часов.</w:t>
      </w:r>
    </w:p>
    <w:p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Про</w:t>
      </w:r>
      <w:r w:rsidR="00A17F47" w:rsidRPr="00BE4A1F">
        <w:rPr>
          <w:rFonts w:ascii="Times New Roman" w:hAnsi="Times New Roman" w:cs="Times New Roman"/>
          <w:sz w:val="24"/>
          <w:szCs w:val="24"/>
        </w:rPr>
        <w:t>лонгация сроков освоения слабовидящими</w:t>
      </w:r>
      <w:r w:rsidRPr="00BE4A1F">
        <w:rPr>
          <w:rFonts w:ascii="Times New Roman" w:hAnsi="Times New Roman" w:cs="Times New Roman"/>
          <w:sz w:val="24"/>
          <w:szCs w:val="24"/>
        </w:rPr>
        <w:t xml:space="preserve"> обучающимися учебного предмета «Музыка» на уровне начального общего образования осуществляется в соответствии со следующими принципами и подходами:</w:t>
      </w:r>
    </w:p>
    <w:p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концентрический принцип.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E4A1F">
        <w:rPr>
          <w:rFonts w:ascii="Times New Roman" w:hAnsi="Times New Roman" w:cs="Times New Roman"/>
          <w:sz w:val="24"/>
          <w:szCs w:val="24"/>
        </w:rPr>
        <w:t>резервность</w:t>
      </w:r>
      <w:proofErr w:type="spellEnd"/>
      <w:r w:rsidRPr="00BE4A1F">
        <w:rPr>
          <w:rFonts w:ascii="Times New Roman" w:hAnsi="Times New Roman" w:cs="Times New Roman"/>
          <w:sz w:val="24"/>
          <w:szCs w:val="24"/>
        </w:rPr>
        <w:t xml:space="preserve"> планирования учебного материала. Материал, который должен быть запланирован на учебный год, планируется из расчёта – учебный год +одна учебная четверть;</w:t>
      </w:r>
    </w:p>
    <w:p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связь учебного материала с жизнью.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 и т.д.), общим укладом жизни. Свободным является перенос тем, изучение которых не носит сезонный характер.</w:t>
      </w:r>
    </w:p>
    <w:p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обеспечение возможности интеграции учебного материала.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пропедевтическая направленность обучения. Предполагается выделение времени на подготовку к освоению новых сложных разделов и тем;</w:t>
      </w:r>
    </w:p>
    <w:p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обеспечение прочности усвоения знаний. Каждая четверть должна начинаться с повторения и закрепления учебного материала, и</w:t>
      </w:r>
      <w:r w:rsidR="00A17F47" w:rsidRPr="00BE4A1F">
        <w:rPr>
          <w:rFonts w:ascii="Times New Roman" w:hAnsi="Times New Roman" w:cs="Times New Roman"/>
          <w:sz w:val="24"/>
          <w:szCs w:val="24"/>
        </w:rPr>
        <w:t>зученного в предыдущей четверти.</w:t>
      </w:r>
    </w:p>
    <w:p w:rsidR="0055354E" w:rsidRPr="00BE4A1F" w:rsidRDefault="0055354E" w:rsidP="00BE4A1F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E4A1F">
        <w:rPr>
          <w:rFonts w:ascii="Times New Roman" w:eastAsia="Times New Roman" w:hAnsi="Times New Roman"/>
          <w:sz w:val="24"/>
          <w:szCs w:val="24"/>
        </w:rPr>
        <w:br w:type="page"/>
      </w:r>
    </w:p>
    <w:p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33779124"/>
      <w:bookmarkStart w:id="3" w:name="_Toc141801575"/>
      <w:r w:rsidRPr="00BE4A1F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 ОБУЧЕНИЯ</w:t>
      </w:r>
      <w:bookmarkEnd w:id="2"/>
      <w:bookmarkEnd w:id="3"/>
    </w:p>
    <w:p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C5692E" w:rsidRDefault="00C5692E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AA7395" w:rsidRPr="00BE4A1F" w:rsidRDefault="00AA739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33779126"/>
      <w:bookmarkStart w:id="5" w:name="_Toc141801576"/>
      <w:r w:rsidRPr="00BE4A1F">
        <w:rPr>
          <w:rFonts w:ascii="Times New Roman" w:hAnsi="Times New Roman" w:cs="Times New Roman"/>
          <w:color w:val="auto"/>
          <w:sz w:val="24"/>
          <w:szCs w:val="24"/>
        </w:rPr>
        <w:t>1 КЛАСС</w:t>
      </w:r>
      <w:bookmarkEnd w:id="4"/>
      <w:bookmarkEnd w:id="5"/>
    </w:p>
    <w:p w:rsidR="0055354E" w:rsidRPr="00BE4A1F" w:rsidRDefault="0055354E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«МУЗЫКА В ЖИЗНИ ЧЕЛОВЕКА»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Красота и вдохновение.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 Музыкальные портреты. Музыка, передающая образ человека, его походку, движения, характер, манеру речи. «Портреты», выраженные в музыкальных интонациях.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Какой же праздник без музыки?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Музыка, создающая настроение праздника. Музыка в цирке, на уличном шествии, спортивном празднике.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 на войне, музыка о войне.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Край, в котором ты живёшь.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Музыкальные традиции малой Родины. Песни, обряды, музыкальные инструменты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Русский фольклор.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BE4A1F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4A1F">
        <w:rPr>
          <w:rFonts w:ascii="Times New Roman" w:hAnsi="Times New Roman"/>
          <w:sz w:val="24"/>
          <w:szCs w:val="24"/>
        </w:rPr>
        <w:t>потешки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считалки, прибаутки)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народные музыкальные инструменты.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мелодии. Сказки, мифы и легенды Народные сказители. Русские народные сказания, былины. Эпос народов России. Сказки и легенды о музыке и музыкантах </w:t>
      </w:r>
    </w:p>
    <w:p w:rsidR="00253A50" w:rsidRPr="00BE4A1F" w:rsidRDefault="0055354E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253A50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Весь мир звучит.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Звуки музыкальные и шумовые. Свойства звука: высота, громкость, длительность, тембр.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Звукоряд.</w:t>
      </w:r>
      <w:r w:rsidRPr="00BE4A1F">
        <w:rPr>
          <w:rFonts w:ascii="Times New Roman" w:hAnsi="Times New Roman"/>
          <w:sz w:val="24"/>
          <w:szCs w:val="24"/>
        </w:rPr>
        <w:t xml:space="preserve"> Нотный стан, скрипичный ключ. Ноты первой октавы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Ритм.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Звуки длинные и короткие (восьмые и четвертные длительности), такт, тактовая черта Ритмический рисунок. Длительности половинная, целая, шестнадцатые. Паузы.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Ритмические рисунки.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Ритмическая партитура.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Высота звуков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Регистры. Ноты певческого диапазона. Расположение нот </w:t>
      </w:r>
      <w:r w:rsidR="0055354E" w:rsidRPr="00BE4A1F">
        <w:rPr>
          <w:rFonts w:ascii="Times New Roman" w:hAnsi="Times New Roman"/>
          <w:sz w:val="24"/>
          <w:szCs w:val="24"/>
        </w:rPr>
        <w:t xml:space="preserve">на клавиатуре. Знаки альтерации </w:t>
      </w:r>
      <w:r w:rsidRPr="00BE4A1F">
        <w:rPr>
          <w:rFonts w:ascii="Times New Roman" w:hAnsi="Times New Roman"/>
          <w:sz w:val="24"/>
          <w:szCs w:val="24"/>
        </w:rPr>
        <w:t xml:space="preserve">(диезы, бемоли, бекары).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КЛАССИЧЕСКАЯ МУЗЫКА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Детская музыка П. И. Чайковского, С. С. Прокофьева, Д. Б. Кабалевского и др. Понятие </w:t>
      </w:r>
      <w:r w:rsidR="0055354E" w:rsidRPr="00BE4A1F">
        <w:rPr>
          <w:rFonts w:ascii="Times New Roman" w:hAnsi="Times New Roman"/>
          <w:sz w:val="24"/>
          <w:szCs w:val="24"/>
        </w:rPr>
        <w:t>жанра. Песня</w:t>
      </w:r>
      <w:r w:rsidRPr="00BE4A1F">
        <w:rPr>
          <w:rFonts w:ascii="Times New Roman" w:hAnsi="Times New Roman"/>
          <w:sz w:val="24"/>
          <w:szCs w:val="24"/>
        </w:rPr>
        <w:t xml:space="preserve">, танец, марш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Оркестр.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Флейта. Предки современной флейты. Легенда о нимфе Сиринкс. Музыка для флейты соло, флейты в сопровождении фортепиано, оркестра.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ДУХОВНАЯ МУЗЫКА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Песни верующих.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Молитва, хорал, песнопение, духовный стих. Образы духовной музыки в творчестве композиторов</w:t>
      </w:r>
      <w:r w:rsidR="0055354E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классиков.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МУЗЫКА НАРОДОВ МИРА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 наших соседей.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инструменты). 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МУЗЫКА ТЕАТРА И КИНО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Музыкальная сказка на сцене, на экране.</w:t>
      </w:r>
    </w:p>
    <w:p w:rsidR="00C5692E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Характеры персонажей, отражённые в музыке. Тембр голоса. Соло. Хор, ансамбль.</w:t>
      </w:r>
    </w:p>
    <w:p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096D94" w:rsidRPr="00BE4A1F" w:rsidRDefault="00096D94" w:rsidP="00BE4A1F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</w:t>
      </w:r>
    </w:p>
    <w:p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:rsidR="00096D94" w:rsidRPr="00BE4A1F" w:rsidRDefault="00096D94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подбирать иллюстративный материал (рисунки, фото, плакаты) к тексту выступления. </w:t>
      </w:r>
    </w:p>
    <w:p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 универсальные учебные действия</w:t>
      </w:r>
    </w:p>
    <w:p w:rsidR="00E854C5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Невербальная коммуникация:</w:t>
      </w:r>
    </w:p>
    <w:p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:rsidR="00E854C5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E854C5" w:rsidRPr="00BE4A1F" w:rsidRDefault="00E854C5" w:rsidP="00BE4A1F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:rsidR="00E854C5" w:rsidRPr="00BE4A1F" w:rsidRDefault="00E854C5" w:rsidP="00BE4A1F">
      <w:pPr>
        <w:pStyle w:val="a5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:rsidR="00E854C5" w:rsidRPr="00BE4A1F" w:rsidRDefault="00E854C5" w:rsidP="00BE4A1F">
      <w:pPr>
        <w:pStyle w:val="a5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:rsidR="00E854C5" w:rsidRPr="00BE4A1F" w:rsidRDefault="00E854C5" w:rsidP="00BE4A1F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:rsidR="00E854C5" w:rsidRPr="00BE4A1F" w:rsidRDefault="00E854C5" w:rsidP="00BE4A1F">
      <w:pPr>
        <w:pStyle w:val="a5"/>
        <w:numPr>
          <w:ilvl w:val="0"/>
          <w:numId w:val="7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</w:t>
      </w:r>
    </w:p>
    <w:p w:rsidR="00E854C5" w:rsidRPr="00BE4A1F" w:rsidRDefault="00E854C5" w:rsidP="00BE4A1F">
      <w:pPr>
        <w:pStyle w:val="a5"/>
        <w:numPr>
          <w:ilvl w:val="0"/>
          <w:numId w:val="7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корректировать свои учебные действия для преодоления ошибок. </w:t>
      </w:r>
    </w:p>
    <w:p w:rsidR="00284E75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ответственно выполнять свою часть работы; </w:t>
      </w:r>
    </w:p>
    <w:p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оценивать свой вклад в общий результат; </w:t>
      </w:r>
    </w:p>
    <w:p w:rsidR="0055354E" w:rsidRPr="00AA7395" w:rsidRDefault="00096D94" w:rsidP="00AA7395">
      <w:pPr>
        <w:pStyle w:val="a5"/>
        <w:numPr>
          <w:ilvl w:val="0"/>
          <w:numId w:val="8"/>
        </w:numPr>
        <w:tabs>
          <w:tab w:val="left" w:pos="450"/>
        </w:tabs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A7395">
        <w:rPr>
          <w:rFonts w:ascii="Times New Roman" w:hAnsi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284E75" w:rsidRPr="00BE4A1F" w:rsidRDefault="00284E75" w:rsidP="00BE4A1F">
      <w:pPr>
        <w:tabs>
          <w:tab w:val="left" w:pos="450"/>
          <w:tab w:val="left" w:pos="305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4E75" w:rsidRPr="00BE4A1F" w:rsidRDefault="0055354E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6" w:name="_Toc141801577"/>
      <w:r w:rsidRPr="00BE4A1F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476A4B"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 КЛАСС</w:t>
      </w:r>
      <w:bookmarkEnd w:id="6"/>
    </w:p>
    <w:p w:rsidR="0055354E" w:rsidRPr="00BE4A1F" w:rsidRDefault="0055354E" w:rsidP="00BE4A1F">
      <w:pPr>
        <w:pStyle w:val="a5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портреты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Танцы, игры и веселье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Главный музыкальный символ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Гимн России — главный музыкальный символ нашей страны. Традиции исполнения Гимна России. Другие гимны 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Искусство времени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</w:t>
      </w:r>
      <w:r w:rsidR="0055354E" w:rsidRPr="00BE4A1F">
        <w:rPr>
          <w:rFonts w:ascii="Times New Roman" w:hAnsi="Times New Roman"/>
          <w:sz w:val="24"/>
          <w:szCs w:val="24"/>
        </w:rPr>
        <w:t>временное</w:t>
      </w:r>
      <w:r w:rsidRPr="00BE4A1F">
        <w:rPr>
          <w:rFonts w:ascii="Times New Roman" w:hAnsi="Times New Roman"/>
          <w:sz w:val="24"/>
          <w:szCs w:val="24"/>
        </w:rPr>
        <w:t xml:space="preserve"> искусство. Погружение в поток музыкального звучания. Музыкальные образы движения, изменения и развития </w:t>
      </w:r>
    </w:p>
    <w:p w:rsidR="0061351F" w:rsidRPr="00BE4A1F" w:rsidRDefault="0055354E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E854C5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Мелодия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Мотив, музыкальная фраза. </w:t>
      </w:r>
      <w:proofErr w:type="spellStart"/>
      <w:r w:rsidRPr="00BE4A1F">
        <w:rPr>
          <w:rFonts w:ascii="Times New Roman" w:hAnsi="Times New Roman"/>
          <w:sz w:val="24"/>
          <w:szCs w:val="24"/>
        </w:rPr>
        <w:t>Поступенное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плавное движение мелодии, скачки. Мелодический рисунок. 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Сопровождение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Аккомпанемент. Остинато. Вступление, заключение, проигрыш. 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Песня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Куплетная форма. Запев, припев. 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Тональность. Гамма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Тоника, тональность. Знаки при ключе. Мажорные и минорные тональности (до 2—3 знаков при ключе) 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Интервалы 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Вариации</w:t>
      </w:r>
    </w:p>
    <w:p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Вариации. </w:t>
      </w:r>
    </w:p>
    <w:p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Музыкальный язык</w:t>
      </w:r>
      <w:r w:rsidRPr="00BE4A1F">
        <w:rPr>
          <w:rFonts w:ascii="Times New Roman" w:hAnsi="Times New Roman"/>
          <w:sz w:val="24"/>
          <w:szCs w:val="24"/>
        </w:rPr>
        <w:t xml:space="preserve"> Темп, тембр. Динамика (форте, пиано, крещендо, диминуэндо и др.). Штрихи (стаккато, легато, акцент и др.) </w:t>
      </w:r>
    </w:p>
    <w:p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Лад </w:t>
      </w:r>
    </w:p>
    <w:p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Понятие лада. Семиступенные лады мажор и минор. Краска звучания. </w:t>
      </w:r>
      <w:proofErr w:type="spellStart"/>
      <w:r w:rsidRPr="00BE4A1F">
        <w:rPr>
          <w:rFonts w:ascii="Times New Roman" w:hAnsi="Times New Roman"/>
          <w:sz w:val="24"/>
          <w:szCs w:val="24"/>
        </w:rPr>
        <w:t>Ступеневый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состав </w:t>
      </w:r>
    </w:p>
    <w:p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детям.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марш.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 Фортепиано.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>Программная музыка.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эпиграф.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картина.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композиторов.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композиторов.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Звучание храм</w:t>
      </w:r>
      <w:r w:rsidRPr="00BE4A1F">
        <w:rPr>
          <w:rFonts w:ascii="Times New Roman" w:hAnsi="Times New Roman"/>
          <w:sz w:val="24"/>
          <w:szCs w:val="24"/>
        </w:rPr>
        <w:t xml:space="preserve">а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BE4A1F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Песни верующих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Молитва, хорал, песнопение, духовный стих. Образы духовной музыки в творчестве </w:t>
      </w:r>
      <w:proofErr w:type="spellStart"/>
      <w:r w:rsidRPr="00BE4A1F">
        <w:rPr>
          <w:rFonts w:ascii="Times New Roman" w:hAnsi="Times New Roman"/>
          <w:sz w:val="24"/>
          <w:szCs w:val="24"/>
        </w:rPr>
        <w:t>композиторовклассиков</w:t>
      </w:r>
      <w:proofErr w:type="spellEnd"/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Русский фольклор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BE4A1F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4A1F">
        <w:rPr>
          <w:rFonts w:ascii="Times New Roman" w:hAnsi="Times New Roman"/>
          <w:sz w:val="24"/>
          <w:szCs w:val="24"/>
        </w:rPr>
        <w:t>потешки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считалки, прибаутки)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Русские народные музыкальные инструменты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Народные праздники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Фольклор в творчестве профессиональных музыкантов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Музыкальная сказка на сцене, на экране</w:t>
      </w:r>
      <w:r w:rsidRPr="00BE4A1F">
        <w:rPr>
          <w:rFonts w:ascii="Times New Roman" w:hAnsi="Times New Roman"/>
          <w:sz w:val="24"/>
          <w:szCs w:val="24"/>
        </w:rPr>
        <w:t xml:space="preserve"> Характеры персонажей, отражённые в музыке. Тембр голоса. Соло. Хор, ансамбль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Театр оперы и балета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Особенности музыкальных спектаклей. Балет. Опера. Солисты, хор, оркестр, дирижёр в музыкальном спектакле </w:t>
      </w:r>
    </w:p>
    <w:p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Опера. Главные герои и номера оперного спектакля</w:t>
      </w:r>
    </w:p>
    <w:p w:rsidR="00284E75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:rsidR="00476A4B" w:rsidRPr="00BE4A1F" w:rsidRDefault="00476A4B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устанавливать основания для сравнения, объединять элементы музыкального звучания по определённому признаку; </w:t>
      </w:r>
    </w:p>
    <w:p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Базовые исследовательские действия: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55354E" w:rsidRPr="00BE4A1F">
        <w:rPr>
          <w:rFonts w:ascii="Times New Roman" w:hAnsi="Times New Roman"/>
          <w:sz w:val="24"/>
          <w:szCs w:val="24"/>
        </w:rPr>
        <w:t>-</w:t>
      </w:r>
      <w:r w:rsidR="00476A4B"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выбирать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:rsidR="00284E75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</w:t>
      </w:r>
    </w:p>
    <w:p w:rsidR="00FC31E0" w:rsidRPr="00BE4A1F" w:rsidRDefault="00FC31E0" w:rsidP="00BE4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выступать перед публикой в качестве исполнителя музыки (соло или в коллективе);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- проявлять уважительное отношение к собеседнику, соблюдать правила ведения диалога и дискуссии;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признавать возможность существования разных точек зрения; корректно и аргументированно высказывать своё мнение;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:rsidR="00284E75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готовить небольшие публичные выступления; подбирать иллюстративный материал (рисунки, фото, плакаты) к тексту выступления. </w:t>
      </w:r>
    </w:p>
    <w:p w:rsidR="00FC31E0" w:rsidRPr="00BE4A1F" w:rsidRDefault="00FC31E0" w:rsidP="00BE4A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Самоорганизация: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планировать действия по решению учебной задачи для получения результата;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выстраивать последовательность выбранных действий.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причины успеха/неудач учебной деятельности;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корректировать свои учебные действия для преодоления ошибок. </w:t>
      </w:r>
    </w:p>
    <w:p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284E75" w:rsidRPr="00BE4A1F" w:rsidRDefault="00284E75" w:rsidP="00BE4A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 xml:space="preserve">           Совместная деятельность:</w:t>
      </w:r>
    </w:p>
    <w:p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стремиться к объединению усилий, эмоциональной эмпатии в ситуациях совместного восприятия, исполнения музыки; </w:t>
      </w:r>
    </w:p>
    <w:p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проявлять готовность руководить, выполнять поручения, подчиняться; ответственно выполнять свою часть работы; </w:t>
      </w:r>
    </w:p>
    <w:p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оценивать свой вклад в общий результат; </w:t>
      </w:r>
    </w:p>
    <w:p w:rsidR="00284E75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выполнять совместные проектные, творческие задания с опорой на предложенные образцы</w:t>
      </w:r>
    </w:p>
    <w:p w:rsidR="00284E75" w:rsidRPr="00BE4A1F" w:rsidRDefault="00284E75" w:rsidP="00BE4A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4E75" w:rsidRDefault="0055354E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  <w:bookmarkStart w:id="7" w:name="_Toc141801578"/>
      <w:r w:rsidRPr="00BE4A1F">
        <w:rPr>
          <w:rFonts w:ascii="Times New Roman" w:eastAsiaTheme="majorEastAsia" w:hAnsi="Times New Roman" w:cs="Times New Roman"/>
          <w:b/>
          <w:sz w:val="24"/>
          <w:szCs w:val="24"/>
        </w:rPr>
        <w:t xml:space="preserve">3 </w:t>
      </w:r>
      <w:r w:rsidR="00284E75" w:rsidRPr="00BE4A1F">
        <w:rPr>
          <w:rFonts w:ascii="Times New Roman" w:eastAsiaTheme="majorEastAsia" w:hAnsi="Times New Roman" w:cs="Times New Roman"/>
          <w:b/>
          <w:sz w:val="24"/>
          <w:szCs w:val="24"/>
        </w:rPr>
        <w:t>КЛАСС</w:t>
      </w:r>
      <w:bookmarkEnd w:id="7"/>
    </w:p>
    <w:p w:rsidR="00AA7395" w:rsidRPr="00BE4A1F" w:rsidRDefault="00AA7395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«МУЗЫКА В ЖИЗНИ ЧЕЛОВЕКА»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портреты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 на войне, музыка о войне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 </w:t>
      </w:r>
    </w:p>
    <w:p w:rsidR="004153FA" w:rsidRPr="00BE4A1F" w:rsidRDefault="0055354E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1853D4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Музыкальный язык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Темп, тембр. Динамика (форте, пиано, крещендо, диминуэндо и др.). Штрихи (стаккато, легато, </w:t>
      </w:r>
      <w:r w:rsidRPr="00BE4A1F">
        <w:rPr>
          <w:rFonts w:ascii="Times New Roman" w:hAnsi="Times New Roman"/>
          <w:i/>
          <w:sz w:val="24"/>
          <w:szCs w:val="24"/>
        </w:rPr>
        <w:t xml:space="preserve">акцент и др.)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Ритмические рисунки в размере 6/8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Размер 6/8. Нота с точкой. Шестнадцатые. Пунктирный ритм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Размер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Равномерная пульсация. Сильные и слабые доли. Размеры 2/4, 3/4, 4/4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Вокальная музыка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Композиторы — детям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Программная музыка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Программная музыка.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Программное название, известный сюжет, литературный эпиграф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Оркестр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Музыкальные инструменты. Флейта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Предки современной флейты. Легенда о нимфе Сиринкс. Музыка для флейты соло, флейты в сопровождении фортепиано, оркестра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Музыкальные инструменты. Скрипка, виолончель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Русские композиторы-классики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Европейские композиторы-классики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Искусство Русской православной церкви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Религиозные праздники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Праздничная служба, вокальная (в том числе хоровая) музыка религиозного содержания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«НАРОДНАЯ МУЗЫКА РОССИИ»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Сказки, мифы и легенды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Народные праздники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«МУЗЫКА ТЕАТРА И КИНО» </w:t>
      </w:r>
      <w:r w:rsidRPr="00BE4A1F">
        <w:rPr>
          <w:rFonts w:ascii="Times New Roman" w:hAnsi="Times New Roman"/>
          <w:i/>
          <w:sz w:val="24"/>
          <w:szCs w:val="24"/>
        </w:rPr>
        <w:t>Опера.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Главные герои и номера оперного спектакля Ария, хор, сцена, увертюра — оркестровое вступление. Отдельные номера из опер русских и зарубежных композиторов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Патриотическая и народная тема в театре и кино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 xml:space="preserve">Балет. Хореография — искусство танца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Оперетта, мюзикл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«СОВРЕМЕННЯ МУЗЫКАЛЬНАЯ КУЛЬТУРА» </w:t>
      </w:r>
    </w:p>
    <w:p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Джаз</w:t>
      </w:r>
    </w:p>
    <w:p w:rsidR="001853D4" w:rsidRPr="00BE4A1F" w:rsidRDefault="001853D4" w:rsidP="00BE4A1F">
      <w:pPr>
        <w:pStyle w:val="a5"/>
        <w:ind w:firstLine="708"/>
        <w:jc w:val="both"/>
        <w:rPr>
          <w:rFonts w:ascii="Times New Roman" w:eastAsiaTheme="majorEastAsia" w:hAnsi="Times New Roman"/>
          <w:b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4153FA" w:rsidRPr="00BE4A1F" w:rsidRDefault="004153FA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Базовые логические действия: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основания для сравнения, объединять элементы музыкального звучания по определённому признаку;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прогнозировать возможное развитие музыкального процесса, эволюции культурных явлений в различных условиях.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Работа с информацией: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>- в</w:t>
      </w:r>
      <w:r w:rsidRPr="00BE4A1F">
        <w:rPr>
          <w:rFonts w:ascii="Times New Roman" w:hAnsi="Times New Roman"/>
          <w:sz w:val="24"/>
          <w:szCs w:val="24"/>
        </w:rPr>
        <w:t xml:space="preserve">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анализировать текстовую, видео-, графическую, звуковую, информацию в соответствии с учебной задачей; </w:t>
      </w:r>
    </w:p>
    <w:p w:rsidR="00284E75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информации.</w:t>
      </w:r>
    </w:p>
    <w:p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241116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Невербальная коммуникация:</w:t>
      </w:r>
    </w:p>
    <w:p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:rsidR="00241116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</w:t>
      </w:r>
      <w:r w:rsidR="002525E0" w:rsidRPr="00BE4A1F">
        <w:rPr>
          <w:rFonts w:ascii="Times New Roman" w:hAnsi="Times New Roman"/>
          <w:i/>
          <w:sz w:val="24"/>
          <w:szCs w:val="24"/>
        </w:rPr>
        <w:t xml:space="preserve"> </w:t>
      </w:r>
      <w:r w:rsidRPr="00BE4A1F">
        <w:rPr>
          <w:rFonts w:ascii="Times New Roman" w:hAnsi="Times New Roman"/>
          <w:i/>
          <w:sz w:val="24"/>
          <w:szCs w:val="24"/>
        </w:rPr>
        <w:t>коммуникация:</w:t>
      </w:r>
    </w:p>
    <w:p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</w:t>
      </w:r>
    </w:p>
    <w:p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:rsidR="00284E75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:rsidR="00241116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241116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i/>
          <w:sz w:val="24"/>
          <w:szCs w:val="24"/>
        </w:rPr>
        <w:t>Самоорганизация:</w:t>
      </w:r>
    </w:p>
    <w:p w:rsidR="002525E0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 </w:t>
      </w:r>
    </w:p>
    <w:p w:rsidR="00241116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выбранных действий. </w:t>
      </w:r>
    </w:p>
    <w:p w:rsidR="00241116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i/>
          <w:sz w:val="24"/>
          <w:szCs w:val="24"/>
        </w:rPr>
        <w:t>Самоконтроль:</w:t>
      </w:r>
    </w:p>
    <w:p w:rsidR="00241116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устанавливать причины успеха/неудач учебной деятельности; </w:t>
      </w:r>
    </w:p>
    <w:p w:rsidR="00241116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корректировать свои учебные действия для преодоления ошибок. </w:t>
      </w:r>
    </w:p>
    <w:p w:rsidR="00284E75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переключаться между различными формами </w:t>
      </w:r>
      <w:r w:rsidRPr="00BE4A1F">
        <w:rPr>
          <w:rFonts w:ascii="Times New Roman" w:hAnsi="Times New Roman" w:cs="Times New Roman"/>
          <w:sz w:val="24"/>
          <w:szCs w:val="24"/>
        </w:rPr>
        <w:lastRenderedPageBreak/>
        <w:t xml:space="preserve">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ответственно выполнять свою часть работы; </w:t>
      </w:r>
    </w:p>
    <w:p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оценивать свой вклад в общий результат; </w:t>
      </w:r>
    </w:p>
    <w:p w:rsidR="00284E75" w:rsidRPr="00AA7395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2525E0" w:rsidRPr="00BE4A1F" w:rsidRDefault="002525E0" w:rsidP="00BE4A1F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4E75" w:rsidRPr="00BE4A1F" w:rsidRDefault="002525E0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41801579"/>
      <w:r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4 </w:t>
      </w:r>
      <w:r w:rsidR="00241116" w:rsidRPr="00BE4A1F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8"/>
    </w:p>
    <w:p w:rsidR="00241116" w:rsidRPr="00BE4A1F" w:rsidRDefault="00241116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Танцы, игры и веселье</w:t>
      </w:r>
    </w:p>
    <w:p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:rsidR="00241116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241116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Мелодия </w:t>
      </w:r>
    </w:p>
    <w:p w:rsidR="00241116" w:rsidRPr="00BE4A1F" w:rsidRDefault="00790CBD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Мотив, музыкальная фраза. Посте</w:t>
      </w:r>
      <w:r w:rsidR="00241116" w:rsidRPr="00BE4A1F">
        <w:rPr>
          <w:rFonts w:ascii="Times New Roman" w:hAnsi="Times New Roman"/>
          <w:sz w:val="24"/>
          <w:szCs w:val="24"/>
        </w:rPr>
        <w:t xml:space="preserve">пенное, плавное движение мелодии, скачки. Мелодический рисунок </w:t>
      </w:r>
      <w:r w:rsidR="00241116" w:rsidRPr="00BE4A1F">
        <w:rPr>
          <w:rFonts w:ascii="Times New Roman" w:hAnsi="Times New Roman"/>
          <w:i/>
          <w:sz w:val="24"/>
          <w:szCs w:val="24"/>
        </w:rPr>
        <w:t>Интервалы</w:t>
      </w:r>
      <w:r w:rsidR="00241116" w:rsidRPr="00BE4A1F">
        <w:rPr>
          <w:rFonts w:ascii="Times New Roman" w:hAnsi="Times New Roman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 </w:t>
      </w:r>
    </w:p>
    <w:p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Вариации </w:t>
      </w:r>
      <w:r w:rsidRPr="00BE4A1F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 </w:t>
      </w:r>
    </w:p>
    <w:p w:rsidR="00E56DD4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:rsidR="00E56DD4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</w:p>
    <w:p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</w:t>
      </w:r>
    </w:p>
    <w:p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</w:t>
      </w:r>
    </w:p>
    <w:p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Инструментальная музыка</w:t>
      </w:r>
      <w:r w:rsidRPr="00BE4A1F">
        <w:rPr>
          <w:rFonts w:ascii="Times New Roman" w:hAnsi="Times New Roman"/>
          <w:sz w:val="24"/>
          <w:szCs w:val="24"/>
        </w:rPr>
        <w:t xml:space="preserve"> Жанры камерной инструментальной музыки: этюд, пьеса. Альбом. Цикл. Сюита. Соната. Квартет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Программная музыка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>Музыкальные инструменты.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Звучание храма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BE4A1F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Искусство Русской православной церкви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Религиозные праздники</w:t>
      </w:r>
      <w:r w:rsidRPr="00BE4A1F">
        <w:rPr>
          <w:rFonts w:ascii="Times New Roman" w:hAnsi="Times New Roman"/>
          <w:sz w:val="24"/>
          <w:szCs w:val="24"/>
        </w:rPr>
        <w:t xml:space="preserve"> Праздничная служба, вокальная (в том числе хоровая) музыка религиозного содержания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Жанры музыкального фольклора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народные музыкальные инструменты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Первые артисты, народный театр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Скоморохи. Ярмарочный балаган. Вертеп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Фольклор в творчестве профессиональных музыкантов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Сказки, мифы и легенды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Народные праздники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Балет. Хореография — искусство танца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Оперетта, мюзикл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«СОВРЕМЕННЯ МУЗЫКАЛЬНАЯ КУЛЬТУРА»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Современные обработки классической музыки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НАРОДОВ МИРА»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наших соседей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Кавказские мелодии и ритмы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Музыкальные традиции и праздники, народные инструменты и жанры. Композиторы и музыканты</w:t>
      </w:r>
      <w:r w:rsidR="002525E0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исполнители Грузии, Армении, Азербайджана. Близость музыкальной культуры этих стран с российскими республиками Северного Кавказа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Японии и Китая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Средней Азии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Певец своего народа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</w:p>
    <w:p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Диалог культур</w:t>
      </w:r>
    </w:p>
    <w:p w:rsidR="00284E75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</w:p>
    <w:p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4E75" w:rsidRPr="00BE4A1F" w:rsidRDefault="00284E75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284E75" w:rsidRPr="00BE4A1F" w:rsidRDefault="00284E75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выбирать источник получения информации; 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:rsidR="00284E75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:rsidR="00421607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:rsidR="00421607" w:rsidRPr="00BE4A1F" w:rsidRDefault="00421607" w:rsidP="00BE4A1F">
      <w:pPr>
        <w:pStyle w:val="a5"/>
        <w:numPr>
          <w:ilvl w:val="0"/>
          <w:numId w:val="2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:rsidR="00284E75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ответственно выполнять свою часть работы; </w:t>
      </w:r>
    </w:p>
    <w:p w:rsidR="00F54068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оценивать свой вклад в общий результат; выполнять совместные проектные, творческие задания с опорой на предложенные образцы</w:t>
      </w:r>
      <w:r w:rsidR="002525E0" w:rsidRPr="00BE4A1F">
        <w:rPr>
          <w:rFonts w:ascii="Times New Roman" w:hAnsi="Times New Roman"/>
          <w:sz w:val="24"/>
          <w:szCs w:val="24"/>
        </w:rPr>
        <w:t>.</w:t>
      </w:r>
    </w:p>
    <w:p w:rsidR="002525E0" w:rsidRPr="00BE4A1F" w:rsidRDefault="002525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C27736" w:rsidRPr="00BE4A1F" w:rsidRDefault="00C27736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  <w:bookmarkStart w:id="9" w:name="_Toc141731652"/>
      <w:bookmarkStart w:id="10" w:name="_Toc141801580"/>
      <w:r w:rsidRPr="00BE4A1F">
        <w:rPr>
          <w:rFonts w:ascii="Times New Roman" w:eastAsiaTheme="majorEastAsia" w:hAnsi="Times New Roman" w:cs="Times New Roman"/>
          <w:b/>
          <w:sz w:val="24"/>
          <w:szCs w:val="24"/>
        </w:rPr>
        <w:t>5 КЛАСС</w:t>
      </w:r>
      <w:bookmarkEnd w:id="9"/>
      <w:bookmarkEnd w:id="10"/>
    </w:p>
    <w:p w:rsidR="00C27736" w:rsidRDefault="00C27736" w:rsidP="00BE4A1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BE4A1F">
        <w:rPr>
          <w:rFonts w:ascii="Times New Roman" w:eastAsiaTheme="majorEastAsia" w:hAnsi="Times New Roman" w:cs="Times New Roman"/>
          <w:sz w:val="24"/>
          <w:szCs w:val="24"/>
        </w:rPr>
        <w:t>(Повторение и закрепление изученного в 4 классе)</w:t>
      </w:r>
    </w:p>
    <w:p w:rsidR="00AA7395" w:rsidRPr="00BE4A1F" w:rsidRDefault="00AA7395" w:rsidP="00BE4A1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Танцы, игры и веселье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421607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Мелодия </w:t>
      </w:r>
    </w:p>
    <w:p w:rsidR="00421607" w:rsidRPr="00BE4A1F" w:rsidRDefault="00790CBD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Мотив, музыкальная фраза. Посте</w:t>
      </w:r>
      <w:r w:rsidR="00421607" w:rsidRPr="00BE4A1F">
        <w:rPr>
          <w:rFonts w:ascii="Times New Roman" w:hAnsi="Times New Roman"/>
          <w:sz w:val="24"/>
          <w:szCs w:val="24"/>
        </w:rPr>
        <w:t xml:space="preserve">пенное, плавное движение мелодии, скачки. Мелодический рисунок </w:t>
      </w:r>
      <w:r w:rsidR="00421607" w:rsidRPr="00BE4A1F">
        <w:rPr>
          <w:rFonts w:ascii="Times New Roman" w:hAnsi="Times New Roman"/>
          <w:i/>
          <w:sz w:val="24"/>
          <w:szCs w:val="24"/>
        </w:rPr>
        <w:t>Интервалы</w:t>
      </w:r>
      <w:r w:rsidR="00421607" w:rsidRPr="00BE4A1F">
        <w:rPr>
          <w:rFonts w:ascii="Times New Roman" w:hAnsi="Times New Roman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Вариации </w:t>
      </w:r>
      <w:r w:rsidRPr="00BE4A1F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Инструментальная музыка</w:t>
      </w:r>
      <w:r w:rsidRPr="00BE4A1F">
        <w:rPr>
          <w:rFonts w:ascii="Times New Roman" w:hAnsi="Times New Roman"/>
          <w:sz w:val="24"/>
          <w:szCs w:val="24"/>
        </w:rPr>
        <w:t xml:space="preserve"> Жанры камерной инструментальной музыки: этюд, пьеса. Альбом. Цикл. Сюита. Соната. Квартет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Программная музыка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Звучание храма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BE4A1F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Искусство Русской православной церкви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Религиозные праздники</w:t>
      </w:r>
      <w:r w:rsidRPr="00BE4A1F">
        <w:rPr>
          <w:rFonts w:ascii="Times New Roman" w:hAnsi="Times New Roman"/>
          <w:sz w:val="24"/>
          <w:szCs w:val="24"/>
        </w:rPr>
        <w:t xml:space="preserve"> Праздничная служба, вокальная (в том числе хоровая) музыка религиозного содержания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Жанры музыкального фольклора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народные музыкальные инструменты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Первые артисты, народный театр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Скоморохи. Ярмарочный балаган. Вертеп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Фольклор в творчестве профессиональных музыкантов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Сказки, мифы и легенды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Народные праздники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Балет. Хореография — искусство танца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Оперетта, мюзикл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«СОВРЕМЕННЯ МУЗЫКАЛЬНАЯ КУЛЬТУРА»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Современные обработки классической музыки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НАРОДОВ МИРА»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наших соседей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Кавказские мелодии и ритмы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Музыкальные традиции и праздники, народные инструменты и жанры. Композиторы и музыканты</w:t>
      </w:r>
      <w:r w:rsidR="002525E0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исполнители Грузии, Армении, Азербайджана. Близость музыкальной культуры этих стран с российскими республиками Северного Кавказа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Японии и Китая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Средней Азии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Певец своего народа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Диалог культур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  <w:r w:rsidR="002525E0" w:rsidRPr="00BE4A1F">
        <w:rPr>
          <w:rFonts w:ascii="Times New Roman" w:hAnsi="Times New Roman"/>
          <w:sz w:val="24"/>
          <w:szCs w:val="24"/>
        </w:rPr>
        <w:t>.</w:t>
      </w:r>
    </w:p>
    <w:p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1607" w:rsidRPr="00BE4A1F" w:rsidRDefault="00421607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421607" w:rsidRPr="00BE4A1F" w:rsidRDefault="00421607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выбирать источник получения информации;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Регулятивные универсальные учебные действия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:rsidR="00421607" w:rsidRPr="00BE4A1F" w:rsidRDefault="00421607" w:rsidP="00BE4A1F">
      <w:pPr>
        <w:pStyle w:val="a5"/>
        <w:numPr>
          <w:ilvl w:val="0"/>
          <w:numId w:val="2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ответственно выполнять свою часть работы; </w:t>
      </w:r>
    </w:p>
    <w:p w:rsidR="00284E75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оценивать свой вклад в общий результат; выполнять совместные проектные, творческие задания с опорой на предложенные образцы</w:t>
      </w:r>
    </w:p>
    <w:p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Специфические универсальные учебные действия: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1. Формирование эмоционально-ценностной отзывчивости на прекрасное в жизни и в искусстве.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3. 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4. 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5. Овладение предметными умениями и навыками в различных видах практического музицирования.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Введение ребёнка в искусство через разнообразие видов музыкальной деятельности, в том числе: а</w:t>
      </w:r>
    </w:p>
    <w:p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а) Слушание</w:t>
      </w:r>
      <w:r w:rsidR="00421607" w:rsidRPr="00BE4A1F">
        <w:rPr>
          <w:rFonts w:ascii="Times New Roman" w:hAnsi="Times New Roman"/>
          <w:sz w:val="24"/>
          <w:szCs w:val="24"/>
        </w:rPr>
        <w:t xml:space="preserve"> (воспитание грамотного слушателя); </w:t>
      </w:r>
    </w:p>
    <w:p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б) Исполнение</w:t>
      </w:r>
      <w:r w:rsidR="00421607" w:rsidRPr="00BE4A1F">
        <w:rPr>
          <w:rFonts w:ascii="Times New Roman" w:hAnsi="Times New Roman"/>
          <w:sz w:val="24"/>
          <w:szCs w:val="24"/>
        </w:rPr>
        <w:t xml:space="preserve"> (пение, игра на доступных музыкальных инструментах); </w:t>
      </w:r>
    </w:p>
    <w:p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в) Сочинение</w:t>
      </w:r>
      <w:r w:rsidR="00421607" w:rsidRPr="00BE4A1F">
        <w:rPr>
          <w:rFonts w:ascii="Times New Roman" w:hAnsi="Times New Roman"/>
          <w:sz w:val="24"/>
          <w:szCs w:val="24"/>
        </w:rPr>
        <w:t xml:space="preserve"> (элементы импровизации, композиции, аранжировки);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г) Музыкальное движение (пластическое интонирование, танец, двигательное моделирование и др.); </w:t>
      </w:r>
    </w:p>
    <w:p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д) Исследовательские</w:t>
      </w:r>
      <w:r w:rsidR="00421607" w:rsidRPr="00BE4A1F">
        <w:rPr>
          <w:rFonts w:ascii="Times New Roman" w:hAnsi="Times New Roman"/>
          <w:sz w:val="24"/>
          <w:szCs w:val="24"/>
        </w:rPr>
        <w:t xml:space="preserve"> и творческие проекты.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6. 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 </w:t>
      </w:r>
    </w:p>
    <w:p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7. 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284E75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8. Расширение кругозора, воспитание любознательности, интереса к музыкальной культуре других стран, культур, времён и народов.</w:t>
      </w:r>
    </w:p>
    <w:p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br w:type="page"/>
      </w:r>
    </w:p>
    <w:p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07A95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133779138"/>
      <w:bookmarkStart w:id="12" w:name="_Toc141801581"/>
      <w:r w:rsidRPr="00BE4A1F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ПРОГРАММЫ УЧЕБНОГО ПРЕДМЕТА «</w:t>
      </w:r>
      <w:r w:rsidR="003073E5" w:rsidRPr="00BE4A1F">
        <w:rPr>
          <w:rFonts w:ascii="Times New Roman" w:hAnsi="Times New Roman" w:cs="Times New Roman"/>
          <w:color w:val="auto"/>
          <w:sz w:val="24"/>
          <w:szCs w:val="24"/>
        </w:rPr>
        <w:t>МУЗЫКА</w:t>
      </w:r>
      <w:r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» </w:t>
      </w:r>
    </w:p>
    <w:p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4A1F">
        <w:rPr>
          <w:rFonts w:ascii="Times New Roman" w:hAnsi="Times New Roman" w:cs="Times New Roman"/>
          <w:color w:val="auto"/>
          <w:sz w:val="24"/>
          <w:szCs w:val="24"/>
        </w:rPr>
        <w:t>НА УРОВНЕ НАЧАЛЬНОГО ОБЩЕГО ОБРАЗОВАНИЯ</w:t>
      </w:r>
      <w:bookmarkEnd w:id="11"/>
      <w:bookmarkEnd w:id="12"/>
    </w:p>
    <w:p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129013265"/>
      <w:bookmarkStart w:id="14" w:name="_Toc133779139"/>
      <w:bookmarkStart w:id="15" w:name="_Toc141801582"/>
      <w:r w:rsidRPr="00BE4A1F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13"/>
      <w:bookmarkEnd w:id="14"/>
      <w:bookmarkEnd w:id="15"/>
    </w:p>
    <w:p w:rsidR="00507A95" w:rsidRDefault="00507A9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гражданско-патриотического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проявление интереса к освоению музыкальных традиций своего края, музыкальной культуры народов России;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уважение к достижениям отечественных мастеров культуры;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стремление участвовать в творческой жизни своей школы, города, республики; </w:t>
      </w:r>
    </w:p>
    <w:p w:rsidR="00DB16AC" w:rsidRPr="00025FC4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 xml:space="preserve">в области духовно-нравственного воспитания: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признание индивидуальности каждого человека;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проявление сопереживания, уважения и доброжелательности;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эстетического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восприимчивость к различным видам искусства, музыкальным традициям и творчеству своего и других народов;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умение видеть прекрасное в жизни, наслаждаться красотой; стремление к самовыражению в разных видах искусства;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научного познания: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первоначальные представления о единстве и особенностях художественной и научной картины мира;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познавательные интересы, активность, инициативность, любознательность и самостоятельность в познании;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физического воспитания, формирования культуры здоровья и эмоционального благополучия: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профилактика умственного и физического утомления с использованием возможностей музыкотерапии;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трудового воспитания: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интерес к практическому изучению профессий в сфере культуры и искусства; уважение к труду и результатам трудовой деятельности;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экологического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>бережное отношение к природе;</w:t>
      </w:r>
    </w:p>
    <w:p w:rsidR="00DB16AC" w:rsidRPr="00025FC4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>неприятие действий, приносящих ей вред.</w:t>
      </w:r>
    </w:p>
    <w:p w:rsidR="002525E0" w:rsidRPr="00BE4A1F" w:rsidRDefault="002525E0" w:rsidP="00BE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>Специальные личностные результаты:</w:t>
      </w:r>
    </w:p>
    <w:p w:rsidR="002525E0" w:rsidRPr="00BE4A1F" w:rsidRDefault="002E7A30" w:rsidP="00BE4A1F">
      <w:pPr>
        <w:pStyle w:val="a5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BE4A1F">
        <w:rPr>
          <w:rFonts w:ascii="Times New Roman" w:eastAsia="Times New Roman" w:hAnsi="Times New Roman"/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:rsidR="002E7A30" w:rsidRPr="00BE4A1F" w:rsidRDefault="002E7A3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eastAsia="Times New Roman" w:hAnsi="Times New Roman"/>
          <w:sz w:val="24"/>
          <w:szCs w:val="24"/>
        </w:rPr>
        <w:lastRenderedPageBreak/>
        <w:t>умение формировать эстетические чувства, впечатления от восприятия предметов и явлений окружающего мира.</w:t>
      </w:r>
    </w:p>
    <w:p w:rsidR="002E7A30" w:rsidRPr="00BE4A1F" w:rsidRDefault="002E7A30" w:rsidP="00BE4A1F">
      <w:pPr>
        <w:pStyle w:val="a5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284E75" w:rsidRPr="00BE4A1F" w:rsidRDefault="00284E75" w:rsidP="00BE4A1F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16" w:name="_Toc131007821"/>
      <w:bookmarkStart w:id="17" w:name="_Toc141801583"/>
      <w:r w:rsidRPr="00BE4A1F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  <w:bookmarkEnd w:id="16"/>
      <w:bookmarkEnd w:id="17"/>
    </w:p>
    <w:p w:rsidR="00507A95" w:rsidRDefault="00507A95" w:rsidP="00BE4A1F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025FC4">
        <w:rPr>
          <w:rFonts w:ascii="Times New Roman" w:hAnsi="Times New Roman" w:cs="Times New Roman"/>
          <w:i/>
          <w:sz w:val="24"/>
          <w:szCs w:val="24"/>
        </w:rPr>
        <w:t>базовые логические действия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часть универсальных познавательных учебных действий: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выявлять недостаток информации, в том числе слуховой, акустической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для решения учебной (практической) задачи на основе предложенного алгоритма;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в ситуациях музыкального восприятия и исполнения, делать выводы.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025FC4">
        <w:rPr>
          <w:rFonts w:ascii="Times New Roman" w:hAnsi="Times New Roman" w:cs="Times New Roman"/>
          <w:i/>
          <w:sz w:val="24"/>
          <w:szCs w:val="24"/>
        </w:rPr>
        <w:t xml:space="preserve">базовые исследовательские действия </w:t>
      </w:r>
      <w:r w:rsidRPr="00025FC4">
        <w:rPr>
          <w:rFonts w:ascii="Times New Roman" w:hAnsi="Times New Roman" w:cs="Times New Roman"/>
          <w:sz w:val="24"/>
          <w:szCs w:val="24"/>
        </w:rPr>
        <w:t xml:space="preserve">как часть универсальных познавательных учебных действий: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>в отношении собственных музыкально-исполнительских навыков;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025FC4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025FC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по установлению особенностей предмета изучения и связей между музыкальными объектами и явлениями (часть – целое, причина – следствие);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работать с информацией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часть универсальных познавательных учебных действий: выбирать источник получения информации;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lastRenderedPageBreak/>
        <w:t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по предложенному учителем алгоритму;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самостоятельно создавать схемы, таблицы для представления информации.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умения как часть универсальных </w:t>
      </w:r>
      <w:r w:rsidRPr="00025FC4">
        <w:rPr>
          <w:rFonts w:ascii="Times New Roman" w:hAnsi="Times New Roman" w:cs="Times New Roman"/>
          <w:i/>
          <w:sz w:val="24"/>
          <w:szCs w:val="24"/>
        </w:rPr>
        <w:t>коммуникативных учебных действий</w:t>
      </w:r>
      <w:r w:rsidRPr="00025FC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1) невербальная коммуникация: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выступать перед публикой в качестве исполнителя музыки (соло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или в коллективе);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2) вербальная коммуникация: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подготавливать небольшие публичные выступления; подбирать иллюстративный материал (рисунки, фото, плакаты) к тексту выступления;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3) совместная деятельность (сотрудничество):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025FC4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025FC4">
        <w:rPr>
          <w:rFonts w:ascii="Times New Roman" w:hAnsi="Times New Roman" w:cs="Times New Roman"/>
          <w:sz w:val="24"/>
          <w:szCs w:val="24"/>
        </w:rPr>
        <w:t xml:space="preserve"> в ситуациях совместного восприятия, исполнения музыки;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переключаться между различными формами коллективной, групповой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>с учётом участия в коллективных задачах) в стандартной (типовой) ситуации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на основе предложенного формата планирования, распределения промежуточных шагов и сроков;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оценивать свой вклад в общий результат; выполнять совместные проектные, творческие задания с использованием предложенных образцов.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самоорганизации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части универсальных регулятивных учебных действий: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выбранных действий. </w:t>
      </w:r>
    </w:p>
    <w:p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самоконтроля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части универсальных учебных действий: </w:t>
      </w:r>
    </w:p>
    <w:p w:rsidR="00DB16AC" w:rsidRPr="00025FC4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:rsidR="0087733F" w:rsidRPr="00BE4A1F" w:rsidRDefault="0087733F" w:rsidP="00BE4A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Специальные </w:t>
      </w:r>
      <w:proofErr w:type="spellStart"/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 зрительный, осязательный и слуховой способы восприятия материала;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применять современные средства коммуникации и тифлотехнические средства;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осуществлять зрительную пространственную и социально-бытовую ориентировку;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применять приемы отбора и систематизации материала на определенную тему;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вести самостоятельный поиск информации;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принимать участие в речевом общении, соблюдая нормы речевого этикета;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адекватно использовать жесты, мимику в процессе речевого общения;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оценивать свою речь с точки зрения ее содержания, языкового оформления;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находить грамматические и речевые ошибки, недочеты, исправлять их;</w:t>
      </w:r>
    </w:p>
    <w:p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:rsidR="006A36D0" w:rsidRPr="00BE4A1F" w:rsidRDefault="006A36D0" w:rsidP="00BE4A1F">
      <w:pPr>
        <w:tabs>
          <w:tab w:val="left" w:pos="414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D7D10" w:rsidRPr="00BE4A1F" w:rsidRDefault="00284E75" w:rsidP="00BE4A1F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131007822"/>
      <w:bookmarkStart w:id="19" w:name="_Toc141801584"/>
      <w:r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ПРЕДМЕТНЫЕ РЕЗУЛЬТАТЫ ИЗУЧЕНИЯ </w:t>
      </w:r>
      <w:bookmarkEnd w:id="18"/>
      <w:bookmarkEnd w:id="19"/>
    </w:p>
    <w:p w:rsidR="00284E75" w:rsidRPr="00BE4A1F" w:rsidRDefault="00284E75" w:rsidP="00BE4A1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1 </w:t>
      </w:r>
      <w:r w:rsidR="00DD7D10" w:rsidRPr="00BE4A1F">
        <w:rPr>
          <w:rFonts w:ascii="Times New Roman" w:hAnsi="Times New Roman"/>
          <w:sz w:val="24"/>
          <w:szCs w:val="24"/>
        </w:rPr>
        <w:t xml:space="preserve">-5 </w:t>
      </w:r>
      <w:r w:rsidRPr="00BE4A1F">
        <w:rPr>
          <w:rFonts w:ascii="Times New Roman" w:hAnsi="Times New Roman"/>
          <w:sz w:val="24"/>
          <w:szCs w:val="24"/>
        </w:rPr>
        <w:t>КЛАСС</w:t>
      </w:r>
      <w:r w:rsidR="00DD7D10" w:rsidRPr="00BE4A1F">
        <w:rPr>
          <w:rFonts w:ascii="Times New Roman" w:hAnsi="Times New Roman"/>
          <w:sz w:val="24"/>
          <w:szCs w:val="24"/>
        </w:rPr>
        <w:t>Ы</w:t>
      </w:r>
    </w:p>
    <w:p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 </w:t>
      </w:r>
    </w:p>
    <w:p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Обучающиеся, освоившие основную образовательную программу по предмету «Музыка»: </w:t>
      </w:r>
    </w:p>
    <w:p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</w:p>
    <w:p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сознательно стремятся к развитию своих музыкальных способностей; </w:t>
      </w:r>
    </w:p>
    <w:p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</w:p>
    <w:p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</w:p>
    <w:p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уважением относятся к достижениям отечественной музыкальной культуры; стремятся к расширению своего музыкального кругозора. </w:t>
      </w:r>
    </w:p>
    <w:p w:rsidR="00284E75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B3317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</w:t>
      </w:r>
      <w:r w:rsidR="00B33170" w:rsidRPr="00BE4A1F">
        <w:rPr>
          <w:rFonts w:ascii="Times New Roman" w:hAnsi="Times New Roman"/>
          <w:b/>
          <w:sz w:val="24"/>
          <w:szCs w:val="24"/>
        </w:rPr>
        <w:t xml:space="preserve">Музыкальная грамота»: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классифицировать звуки: шумовые и музыкальные, длинные, короткие, тихие, громкие, низкие, высокие;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изобразительные и выразительные интонации, находить признаки сходства и различия музыкальных и речевых интонаций;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принципы развития: повтор, контраст, варьирование;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понимать значение термина «музыкальная форма», определять на слух простые музыкальные формы: двухчастную, трёхчастную и трёхчастную репризную, рондо, вариации;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ориентироваться в нотной записи в пределах певческого диапазона;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— исполнять и создавать различные ритмические рисунки;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исполнять песни с простым мелодическим рисунком.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317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</w:t>
      </w:r>
      <w:r w:rsidR="00B33170" w:rsidRPr="00BE4A1F">
        <w:rPr>
          <w:rFonts w:ascii="Times New Roman" w:hAnsi="Times New Roman"/>
          <w:b/>
          <w:sz w:val="24"/>
          <w:szCs w:val="24"/>
        </w:rPr>
        <w:t>Народная музыка России»:</w:t>
      </w:r>
      <w:r w:rsidR="00B33170" w:rsidRPr="00BE4A1F">
        <w:rPr>
          <w:rFonts w:ascii="Times New Roman" w:hAnsi="Times New Roman"/>
          <w:sz w:val="24"/>
          <w:szCs w:val="24"/>
        </w:rPr>
        <w:t xml:space="preserve">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определять на слух и называть знакомые народные музыкальные инструменты;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 — группировать народные музыкальные инструменты по принципу звукоизвлечения: духовые, ударные, струнные;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принадлежность музыкальных произведений и их фрагментов к композиторскому или народному творчеству;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манеру пения, инструментального исполнения, типы солистов и коллективов - народных и академических;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создавать ритмический аккомпанемент на ударных инструментах при исполнении народной песни;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народные произведения различных жанров с сопровождением и без сопровождения;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участвовать в коллективной игре/импровизации (вокальной, инструментальной, танцевальной) на основе освоенных фольклорных жанров.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317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</w:t>
      </w:r>
      <w:r w:rsidR="00B33170" w:rsidRPr="00BE4A1F">
        <w:rPr>
          <w:rFonts w:ascii="Times New Roman" w:hAnsi="Times New Roman"/>
          <w:b/>
          <w:sz w:val="24"/>
          <w:szCs w:val="24"/>
        </w:rPr>
        <w:t>Музыка народов мира»:</w:t>
      </w:r>
      <w:r w:rsidR="00B33170" w:rsidRPr="00BE4A1F">
        <w:rPr>
          <w:rFonts w:ascii="Times New Roman" w:hAnsi="Times New Roman"/>
          <w:sz w:val="24"/>
          <w:szCs w:val="24"/>
        </w:rPr>
        <w:t xml:space="preserve">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и исполнять произведения народной и композиторской музыки других стран;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на слух принадлежность народных музыкальных инструментов к группам духовых, струнных, ударно-шумовых инструментов;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«Духовная музыка»: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характер, настроение музыкальных произведений духовной музыки, характеризовать её жизненное предназначение;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доступные образцы духовной музыки;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«Классическая музыка»: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произведения классической музыки, называть автора и произведение, исполнительский состав;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(в том числе фрагментарно, отдельными темами) сочинения композиторов-классиков;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—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характеризовать выразительные средства, использованные композитором для создания музыкального образа;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соотносить музыкальные произведения с произведениями живописи, литературы на основе сходства настроения, характера, комплекса выразительных средств.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«Современная музыкальная культура»: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иметь представление о разнообразии современной музыкальной культуры, стремиться к расширению музыкального кругозора;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исполнять современные музыкальные произведения, соблюдая певческую культуру звука.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«Музыка театра и кино»: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и называть особенности музыкально-сценических жанров (опера, балет, оперетта, мюзикл);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отдельные номера музыкального спектакля (ария, хор, увертюра и  т.  д.), узнавать на слух и называть освоенные музыкальные произведения (фрагменты) и их авторов;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«Музыка в жизни человека»: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E4A1F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E4A1F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(связь с движением), </w:t>
      </w:r>
      <w:proofErr w:type="spellStart"/>
      <w:r w:rsidRPr="00BE4A1F">
        <w:rPr>
          <w:rFonts w:ascii="Times New Roman" w:hAnsi="Times New Roman"/>
          <w:sz w:val="24"/>
          <w:szCs w:val="24"/>
        </w:rPr>
        <w:t>декламационность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эпос (связь со словом); </w:t>
      </w:r>
    </w:p>
    <w:p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8B0DBC" w:rsidRPr="00BE4A1F" w:rsidRDefault="008B0DBC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Специальные результаты:</w:t>
      </w:r>
    </w:p>
    <w:p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навыками дифференцированного слухового восприятия, слухового внимания и слуховой памяти;</w:t>
      </w:r>
    </w:p>
    <w:p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навыками дифференциации музыкальных жанров и произведений по слуховым и визуальным признакам;</w:t>
      </w:r>
    </w:p>
    <w:p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навыками зрительного восприятия невербальных средств передачи информации с помощью музыки;</w:t>
      </w:r>
    </w:p>
    <w:p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способами невербального самовыражения посредством музыкальной культуры и музыкального искусства;</w:t>
      </w:r>
    </w:p>
    <w:p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сформированность специальных (зрительных и осязательно-зрительных) приемов обследования музыкальных инструментов;</w:t>
      </w:r>
    </w:p>
    <w:p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сформированность умения выражать и корректировать свое эмоциональное состояние средствами музыки;</w:t>
      </w:r>
    </w:p>
    <w:p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сформированность способности к самовыражению средствами музыкальной культуры и музыкального искусства;</w:t>
      </w:r>
    </w:p>
    <w:p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сформированность готовности к развитию музыкальных и художественных способностей.</w:t>
      </w:r>
    </w:p>
    <w:p w:rsidR="008B0DBC" w:rsidRPr="00BE4A1F" w:rsidRDefault="008B0DBC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4B06" w:rsidRPr="00BE4A1F" w:rsidRDefault="00AB4B06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29013269"/>
      <w:bookmarkStart w:id="21" w:name="_Toc133779154"/>
    </w:p>
    <w:p w:rsidR="0087733F" w:rsidRPr="00BE4A1F" w:rsidRDefault="0087733F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733F" w:rsidRPr="00BE4A1F" w:rsidSect="00E24C46"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112386" w:rsidRPr="00BE4A1F" w:rsidRDefault="00112386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141731657"/>
      <w:bookmarkStart w:id="23" w:name="_Toc141801585"/>
      <w:bookmarkEnd w:id="20"/>
      <w:bookmarkEnd w:id="21"/>
      <w:r w:rsidRPr="00BE4A1F">
        <w:rPr>
          <w:rFonts w:ascii="Times New Roman" w:hAnsi="Times New Roman" w:cs="Times New Roman"/>
          <w:color w:val="auto"/>
          <w:sz w:val="24"/>
          <w:szCs w:val="24"/>
        </w:rPr>
        <w:lastRenderedPageBreak/>
        <w:t>ТЕМАТИЧЕСКОЕ ПЛАНИРОВАНИЕ</w:t>
      </w:r>
      <w:bookmarkEnd w:id="22"/>
      <w:bookmarkEnd w:id="23"/>
    </w:p>
    <w:p w:rsidR="00507A95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_Toc141731658"/>
      <w:bookmarkStart w:id="25" w:name="_Toc141801586"/>
      <w:r w:rsidRPr="00BE4A1F"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  <w:t>1 КЛАСС</w:t>
      </w:r>
      <w:bookmarkEnd w:id="24"/>
      <w:bookmarkEnd w:id="25"/>
      <w:r w:rsidRPr="00BE4A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(33 ЧАСА)</w:t>
      </w:r>
    </w:p>
    <w:p w:rsidR="00284E75" w:rsidRPr="00BE4A1F" w:rsidRDefault="00284E75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5134" w:type="dxa"/>
        <w:tblLook w:val="04A0"/>
      </w:tblPr>
      <w:tblGrid>
        <w:gridCol w:w="534"/>
        <w:gridCol w:w="6"/>
        <w:gridCol w:w="3292"/>
        <w:gridCol w:w="2494"/>
        <w:gridCol w:w="8808"/>
      </w:tblGrid>
      <w:tr w:rsidR="00BE4A1F" w:rsidRPr="00BE4A1F" w:rsidTr="002525E0">
        <w:tc>
          <w:tcPr>
            <w:tcW w:w="540" w:type="dxa"/>
            <w:gridSpan w:val="2"/>
            <w:vAlign w:val="center"/>
          </w:tcPr>
          <w:p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2" w:type="dxa"/>
            <w:tcBorders>
              <w:right w:val="single" w:sz="4" w:space="0" w:color="auto"/>
            </w:tcBorders>
            <w:vAlign w:val="center"/>
          </w:tcPr>
          <w:p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808" w:type="dxa"/>
            <w:vAlign w:val="center"/>
          </w:tcPr>
          <w:p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:rsidTr="002525E0">
        <w:trPr>
          <w:trHeight w:val="220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вокруг нас»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</w:tcBorders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Красота и вдохновение</w:t>
            </w:r>
          </w:p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bottom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Диалог с учителем: о значении красоты и вдохновения в жизни человека.</w:t>
            </w: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музыки: концентрация на её восприятии, своём внутреннем состоянии.</w:t>
            </w:r>
          </w:p>
          <w:p w:rsidR="00B6751D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Двигательная: импровизация</w:t>
            </w:r>
            <w:r w:rsidR="00B6751D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 лирического характера «Цветы распускаются под музыку». </w:t>
            </w: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Выстраивание хорового унисона — вокального и психологического.</w:t>
            </w: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Одновременное взятие и снятие звука, навыки певческого дыхания по руке дирижёра. Разучивание, исполнение красивой песни. На выбор или факультативно: Разучивание хоровода социальные танцы.</w:t>
            </w:r>
          </w:p>
        </w:tc>
      </w:tr>
      <w:tr w:rsidR="00BE4A1F" w:rsidRPr="00BE4A1F" w:rsidTr="002525E0">
        <w:trPr>
          <w:trHeight w:val="45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Музыкальные пейзажи</w:t>
            </w:r>
          </w:p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8" w:type="dxa"/>
            <w:tcBorders>
              <w:top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импровизация, пластическое интонирование. Разучивание, одухотворенное исполнение песен о природе, её красоте. На выбор или факультативно: Рисование «услышанных» пейзажей и/или абстрактная живопись — передача настроения цветом, точками, линиями. Игра</w:t>
            </w:r>
            <w:r w:rsidR="00F41289" w:rsidRPr="00BE4A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импровизация «Угадай моё настроение»</w:t>
            </w:r>
          </w:p>
        </w:tc>
      </w:tr>
      <w:tr w:rsidR="00BE4A1F" w:rsidRPr="00BE4A1F" w:rsidTr="002525E0">
        <w:trPr>
          <w:trHeight w:val="1439"/>
        </w:trPr>
        <w:tc>
          <w:tcPr>
            <w:tcW w:w="540" w:type="dxa"/>
            <w:gridSpan w:val="2"/>
            <w:vMerge w:val="restart"/>
            <w:tcBorders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2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 Народная музыка России»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Русский фольклор</w:t>
            </w: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bottom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русских народных песен разных жанров. Участие в коллективной традиционной музыкальной игре. Сочинение мелодий, вокальная импровизация на основе текстов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игрового детского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фольклора. Ритмическая импровизация сочинение аккомпанемента на ударных инструментах к изученным народным песням. </w:t>
            </w:r>
          </w:p>
        </w:tc>
      </w:tr>
      <w:tr w:rsidR="00BE4A1F" w:rsidRPr="00BE4A1F" w:rsidTr="002525E0">
        <w:trPr>
          <w:trHeight w:val="2246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2.2 Русские народные музыкальные инструменты</w:t>
            </w: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top w:val="single" w:sz="4" w:space="0" w:color="auto"/>
              <w:bottom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внешним видом особенностями исполнения и звучания русских народных инструментов. Определение на слух тембров инструментов. Классификация на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группы: духовых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, ударных, струнных. Музыкальная викторина на знание тембров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народных инструментов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. Двигательная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игра импровизация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-подражание игре на музыкальных инструментах. Слушание фортепианных пьес композиторов, исполнение песен в которых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присутствуют звуковые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изобразительные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элементы, подражание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голосам народных инструментов. Просмотр видеофильма о русских музыкальных инструментах. </w:t>
            </w:r>
          </w:p>
        </w:tc>
      </w:tr>
      <w:tr w:rsidR="00BE4A1F" w:rsidRPr="00BE4A1F" w:rsidTr="002525E0">
        <w:trPr>
          <w:trHeight w:val="1679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2.3 Сказки, мифы и легенды</w:t>
            </w:r>
          </w:p>
        </w:tc>
        <w:tc>
          <w:tcPr>
            <w:tcW w:w="8808" w:type="dxa"/>
            <w:tcBorders>
              <w:top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манерой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сказывания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нараспев. Слушание сказок, былин, эпических сказаний; рассказываемых нараспев. В инструментальной музыке определение на слух музыкальных интонаций речитативного характера. Создание иллюстраций к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прослушанным музыкальным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литературным произведениям. Просмотр фильмов, мультфильмов созданных на основе былин, сказаний. Речитативная импровизация чтение нараспев фрагмента сказки, былины.</w:t>
            </w:r>
          </w:p>
        </w:tc>
      </w:tr>
      <w:tr w:rsidR="00BE4A1F" w:rsidRPr="00BE4A1F" w:rsidTr="002525E0">
        <w:trPr>
          <w:trHeight w:val="852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2.4 Образы сказочных, былинных героев.</w:t>
            </w:r>
          </w:p>
        </w:tc>
        <w:tc>
          <w:tcPr>
            <w:tcW w:w="8808" w:type="dxa"/>
            <w:tcBorders>
              <w:top w:val="single" w:sz="4" w:space="0" w:color="auto"/>
            </w:tcBorders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сказок, былин, эпических сказаний. Создание иллюстраций к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прослушанным музыкальным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литературным произведениям. Просмотр фильмов, мультфильмов созданных на основе былин, сказаний. 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2" w:type="dxa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Весь мир звучит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звуками: музыкальными и шумовыми. Различение определение на слух звуков различного качества. Игра, подражание звукам и голосам природы с использованием шумовых музыкальных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инструментов вокальной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импровизации. Артикуляционные упражнения, разучивание и исполнение попевок и песен с использованием звукоподражательных  элементов, шумовых звуков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Звукоряд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элементами нотной записи. Различение по нотной записи определение на слух звукоряда в отличие от других последовательностей звуков. Пение с названием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нот. Разучивание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исполнение вокальных упражнений, песен построенных на элементах звукоряда.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3.3 Ритм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прослеживание по нотной записи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ритмических рисунков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состоящих из различных длительностей и пауз. Исполнение, импровизация с помощью звучащих жестов (хлопки, шлепки, притопы) и/или ударных инструментов простых ритмов. Игра: «Ритмическое эхо»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ритма по ритмическим карточкам проговаривание с использованием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ритмослогов</w:t>
            </w:r>
            <w:proofErr w:type="spellEnd"/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3.4 Ритмический рисунок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 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2" w:type="dxa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 Классическая музыка»</w:t>
            </w: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Композиторы — детям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 музыкально -выразительных средств, использованных композитором. Подбор эпитетов, иллюстраций к музыке. Определение жанра. Музыкальная викторина. Разучивание, исполнение песен. 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Три кита в музыке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Слушание и различие характеров музыки марша, танца и песни.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музыкальных произведений с ярко выраженным характером </w:t>
            </w:r>
            <w:r w:rsidRPr="00BE4A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музыки марша, танца и песни.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4.3 Оркестр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оркестра. Просмотр видеозаписи. Диалог с учителем о роли дирижёра. «Я — дирижёр» — игра — имитация дирижёрских жестов во время звучания музыки. Разучивание и исполнение песен соответствующей тематики. Знакомство с принципом расположения партий в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партитуре. 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4.4 Музыкальные инструменты. Фортепиано.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Слушание детских пьес на фортепиано. Демонстрация возможностей инструмента (исполнение одной и той же пьесы тихо и громко, в разных регистрах, разными, штрихами). Прослушивание концерта фортепианной музыки. </w:t>
            </w:r>
          </w:p>
        </w:tc>
      </w:tr>
      <w:tr w:rsidR="00BE4A1F" w:rsidRPr="00BE4A1F" w:rsidTr="002525E0">
        <w:tc>
          <w:tcPr>
            <w:tcW w:w="540" w:type="dxa"/>
            <w:gridSpan w:val="2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2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Песни верующих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вокальных произведений религиозного содержания. Диалог с учителем о характере музыки, манере исполнения, выразительных средствах. Знакомство с произведениями светской музыки в которых воплощены молитвенные интонации, используется хоральный склад звучания. Просмотр документального фильма о значении молитв. Рисование по мотивам прослушанных музыкальных произведений.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2" w:type="dxa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Край, в котором ты живёшь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Прослушивание, разучивание традиционного фольклора своей местности, песен, посвящённых своей малой родине, песен, композиторов-земляков. Диалог с учителем о музыкальных традициях своего родного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края.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видеофильма о культуре родного края. 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6.2 Русский фольклор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Прослушивание, разучивание русских народных песен разных жанров. 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2" w:type="dxa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Музыкальные пейзажи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произведений программной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музыки 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 Прослушивание исполнения песен о природе её красоте. Рисование «услышанных» пейзажей и/или абстрактная живопись — передача настроения цветом, точками, линиями. Игра-импровизация «Угадай моё настроение»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7.2 Образы природы в музыке русских композиторов.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русских композиторов о природе. Сопоставление музыки и воспоминаний о прогулке в парке, лесу…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Музыкальные портреты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вокальной, программной,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инструментальной музыки,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 в образе героя музыкального произведения. Рисование, лепка героя, музыкального произведения. Игра-импровизация «Угадай мой характер».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Какой же праздник без музыки?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значении музыки на празднике. Слушание произведений торжественного, праздничного характера. «Дирижирование» фрагментами произведений. Конкурс на лучшего «дирижёра». Разучивание и исполнение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тематических песен к ближайшему празднику Проблемная ситуация: почему на праздниках обязательно звучит музыка? Запись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видеооткрытки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музыкальным поздравлением. 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7.4 Музыка на войне, музыка о войне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Чтение учебных и художественных текстов посвящённых военной музыке. Слушание, исполнение музыкальных произведений военной тематики. Знакомство с историей их сочинения и исполнения. Дискуссия в классе. Ответы на вопросы: какие чувства вызывает эта музыка, почему? Как влияет на наше восприятие информация о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том,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как и зачем она создавалась? 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7.5 Музыка на празднике.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связанных с праздниками (день рождения, рождество….)</w:t>
            </w:r>
          </w:p>
        </w:tc>
      </w:tr>
      <w:tr w:rsidR="00BE4A1F" w:rsidRPr="00BE4A1F" w:rsidTr="002525E0">
        <w:tc>
          <w:tcPr>
            <w:tcW w:w="540" w:type="dxa"/>
            <w:gridSpan w:val="2"/>
          </w:tcPr>
          <w:p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2" w:type="dxa"/>
          </w:tcPr>
          <w:p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494" w:type="dxa"/>
          </w:tcPr>
          <w:p w:rsidR="002525E0" w:rsidRPr="00BE4A1F" w:rsidRDefault="002525E0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Высота звуков</w:t>
            </w:r>
          </w:p>
        </w:tc>
        <w:tc>
          <w:tcPr>
            <w:tcW w:w="8808" w:type="dxa"/>
          </w:tcPr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Освоение понятий «выше-ниже».</w:t>
            </w:r>
          </w:p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нот.</w:t>
            </w:r>
          </w:p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Выполнение упражнений на виртуальной клавиатуре.</w:t>
            </w:r>
          </w:p>
        </w:tc>
      </w:tr>
      <w:tr w:rsidR="00BE4A1F" w:rsidRPr="00BE4A1F" w:rsidTr="002525E0">
        <w:tc>
          <w:tcPr>
            <w:tcW w:w="540" w:type="dxa"/>
            <w:gridSpan w:val="2"/>
          </w:tcPr>
          <w:p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2" w:type="dxa"/>
          </w:tcPr>
          <w:p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2494" w:type="dxa"/>
          </w:tcPr>
          <w:p w:rsidR="002525E0" w:rsidRPr="00BE4A1F" w:rsidRDefault="002525E0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808" w:type="dxa"/>
          </w:tcPr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особенностями музыкального фольклора народов других стран.</w:t>
            </w:r>
          </w:p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характерных черт, типичных элементов музыкального языка (ритм, лад, интонации).</w:t>
            </w:r>
          </w:p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тембров, инструментов.</w:t>
            </w:r>
          </w:p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Классификация на группы: духовых, ударных, струнных.</w:t>
            </w:r>
          </w:p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Музыкальная викторина на знание тембров народных инструментов. Двигательная игра— импровизация подражание игре на музыкальных инструментах.</w:t>
            </w:r>
          </w:p>
          <w:p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2" w:type="dxa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музыка»</w:t>
            </w: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Композиторы-детям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Слушание музыки, определение основного характера музыкально -выразительных средств, использованных композитором. Подбор эпитетов иллюстраций к музыке. Определение жанра. Музыкальная викторина Вокализация, исполнение мелодий инструментальных пьес со словами. Разучивание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 Музыка утра, музыка вечера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Слушание музыки, определение основного характера музыкально -выразительных средств, использованных композитором. Подбор эпитетов иллюстраций к музыке.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10.3 Звучащие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картины.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lastRenderedPageBreak/>
              <w:t>Просмотр картин великих художников и  слушание великих композиторов.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10.4 Музыкальные инструменты. Фортепиано.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Посещение концерта; фортепианной музыки.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10.5 Музыкальные инструменты. Скрипка, виолончель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Игра-имитация исполнительских движений во время звучания музыки. Музыкальная викторина на знание конкретных произведений и их авторов, определения тембров звучащих инструментов. Разучивание</w:t>
            </w:r>
            <w:r w:rsidR="002525E0" w:rsidRPr="00BE4A1F">
              <w:rPr>
                <w:sz w:val="24"/>
                <w:szCs w:val="24"/>
              </w:rPr>
              <w:t xml:space="preserve"> песен,</w:t>
            </w:r>
            <w:r w:rsidRPr="00BE4A1F">
              <w:rPr>
                <w:sz w:val="24"/>
                <w:szCs w:val="24"/>
              </w:rPr>
              <w:t xml:space="preserve"> посвящённых музыкальным и</w:t>
            </w:r>
            <w:r w:rsidR="002525E0" w:rsidRPr="00BE4A1F">
              <w:rPr>
                <w:sz w:val="24"/>
                <w:szCs w:val="24"/>
              </w:rPr>
              <w:t>нструментам. Посещение (онлайн)</w:t>
            </w:r>
            <w:r w:rsidRPr="00BE4A1F">
              <w:rPr>
                <w:sz w:val="24"/>
                <w:szCs w:val="24"/>
              </w:rPr>
              <w:t xml:space="preserve"> концерта инструментальной</w:t>
            </w:r>
            <w:r w:rsidR="00790CBD" w:rsidRPr="00BE4A1F">
              <w:rPr>
                <w:sz w:val="24"/>
                <w:szCs w:val="24"/>
              </w:rPr>
              <w:t xml:space="preserve"> музыки. «Паспорт инструмента» - </w:t>
            </w:r>
            <w:r w:rsidRPr="00BE4A1F">
              <w:rPr>
                <w:sz w:val="24"/>
                <w:szCs w:val="24"/>
              </w:rPr>
              <w:t>описание внешнего вида и особенностей звучания инструмента, способов игры на нём.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2" w:type="dxa"/>
            <w:vMerge w:val="restart"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Музыкальная сказка на сцене, на экране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Видео</w:t>
            </w:r>
            <w:r w:rsidR="00790CBD" w:rsidRPr="00BE4A1F">
              <w:rPr>
                <w:sz w:val="24"/>
                <w:szCs w:val="24"/>
              </w:rPr>
              <w:t>-</w:t>
            </w:r>
            <w:r w:rsidRPr="00BE4A1F">
              <w:rPr>
                <w:sz w:val="24"/>
                <w:szCs w:val="24"/>
              </w:rPr>
              <w:t>просмотр музыкальной сказки. Обсуждение музыкально выразительных средств, передающих повороты сюжета, характеры героев Игра- викторина «Угадай по голосу». Разучивание</w:t>
            </w:r>
            <w:r w:rsidR="002525E0" w:rsidRPr="00BE4A1F">
              <w:rPr>
                <w:sz w:val="24"/>
                <w:szCs w:val="24"/>
              </w:rPr>
              <w:t xml:space="preserve"> </w:t>
            </w:r>
            <w:r w:rsidRPr="00BE4A1F">
              <w:rPr>
                <w:sz w:val="24"/>
                <w:szCs w:val="24"/>
              </w:rPr>
              <w:t>отдельных номеров из детской оперы, музыкальной сказки.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11.2 Любимые мультики (музыка в мультиках)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Видео</w:t>
            </w:r>
            <w:r w:rsidR="00790CBD" w:rsidRPr="00BE4A1F">
              <w:rPr>
                <w:sz w:val="24"/>
                <w:szCs w:val="24"/>
              </w:rPr>
              <w:t>-</w:t>
            </w:r>
            <w:r w:rsidRPr="00BE4A1F">
              <w:rPr>
                <w:sz w:val="24"/>
                <w:szCs w:val="24"/>
              </w:rPr>
              <w:t>просмотр музыкальных мультфильмов. Разучивание детских песен.</w:t>
            </w:r>
          </w:p>
        </w:tc>
      </w:tr>
      <w:tr w:rsidR="00BE4A1F" w:rsidRPr="00BE4A1F" w:rsidTr="002525E0">
        <w:tc>
          <w:tcPr>
            <w:tcW w:w="540" w:type="dxa"/>
            <w:gridSpan w:val="2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8808" w:type="dxa"/>
          </w:tcPr>
          <w:p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525E0" w:rsidRPr="00BE4A1F" w:rsidRDefault="002525E0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:rsidR="00E05FC8" w:rsidRPr="00BE4A1F" w:rsidRDefault="00E05FC8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386" w:rsidRPr="00507A95" w:rsidRDefault="0011238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26" w:name="_Toc141731659"/>
      <w:bookmarkStart w:id="27" w:name="_Toc141801587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2 КЛАСС</w:t>
      </w:r>
      <w:bookmarkEnd w:id="26"/>
      <w:bookmarkEnd w:id="27"/>
    </w:p>
    <w:p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p w:rsidR="00112386" w:rsidRPr="00BE4A1F" w:rsidRDefault="00112386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5134" w:type="dxa"/>
        <w:tblLook w:val="04A0"/>
      </w:tblPr>
      <w:tblGrid>
        <w:gridCol w:w="684"/>
        <w:gridCol w:w="7"/>
        <w:gridCol w:w="2394"/>
        <w:gridCol w:w="2977"/>
        <w:gridCol w:w="9072"/>
      </w:tblGrid>
      <w:tr w:rsidR="00BE4A1F" w:rsidRPr="00BE4A1F" w:rsidTr="00F41289">
        <w:tc>
          <w:tcPr>
            <w:tcW w:w="691" w:type="dxa"/>
            <w:gridSpan w:val="2"/>
            <w:vAlign w:val="center"/>
          </w:tcPr>
          <w:p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9072" w:type="dxa"/>
            <w:vAlign w:val="center"/>
          </w:tcPr>
          <w:p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:rsidTr="00F41289">
        <w:trPr>
          <w:trHeight w:val="1679"/>
        </w:trPr>
        <w:tc>
          <w:tcPr>
            <w:tcW w:w="684" w:type="dxa"/>
            <w:vMerge w:val="restart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Музыкальные пейзажи</w:t>
            </w:r>
          </w:p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иями изобразительного искусства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. Двигательная импровизация, пластическое интонирование. Разучивание, одухотворенное исполнение песен о природе, её красоте. Рисование «услышанных» пейзажей и/или абстрактная живопись — передача настроения цветом, точками, линиями</w:t>
            </w:r>
          </w:p>
        </w:tc>
      </w:tr>
      <w:tr w:rsidR="00BE4A1F" w:rsidRPr="00BE4A1F" w:rsidTr="00F41289">
        <w:trPr>
          <w:trHeight w:val="450"/>
        </w:trPr>
        <w:tc>
          <w:tcPr>
            <w:tcW w:w="684" w:type="dxa"/>
            <w:vMerge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1.2 Главный музыкальный символ 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 Знакомство с историей создания, правилами исполнения. 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 Разучивание, исполнение Гимна Российской Федерации, Гимна края, города.</w:t>
            </w:r>
          </w:p>
        </w:tc>
      </w:tr>
      <w:tr w:rsidR="00BE4A1F" w:rsidRPr="00BE4A1F" w:rsidTr="00F41289">
        <w:trPr>
          <w:trHeight w:val="450"/>
        </w:trPr>
        <w:tc>
          <w:tcPr>
            <w:tcW w:w="684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1.3 Музыкальные портреты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 в образе героя музыкального произведения. Разучивание,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характерное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песни — портретной зарисовки. Рисование, лепка героя музыкального произведения.</w:t>
            </w:r>
          </w:p>
        </w:tc>
      </w:tr>
      <w:tr w:rsidR="00BE4A1F" w:rsidRPr="00BE4A1F" w:rsidTr="00F41289">
        <w:trPr>
          <w:trHeight w:val="450"/>
        </w:trPr>
        <w:tc>
          <w:tcPr>
            <w:tcW w:w="684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1.4 Танцы, игры и веселье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 Вокальная, инструментальная, ритмическая импровизация в стиле определённого танцевального жанра. 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BE4A1F" w:rsidRPr="00BE4A1F" w:rsidTr="00F41289">
        <w:trPr>
          <w:trHeight w:val="642"/>
        </w:trPr>
        <w:tc>
          <w:tcPr>
            <w:tcW w:w="691" w:type="dxa"/>
            <w:gridSpan w:val="2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2.1 Мелодия </w:t>
            </w:r>
          </w:p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постепенным, плавным движением, скачками, остановками.</w:t>
            </w:r>
          </w:p>
        </w:tc>
      </w:tr>
      <w:tr w:rsidR="00BE4A1F" w:rsidRPr="00BE4A1F" w:rsidTr="00F41289">
        <w:trPr>
          <w:trHeight w:val="1133"/>
        </w:trPr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2.2 Сопровождение</w:t>
            </w:r>
          </w:p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 главного голоса и аккомпанемента.</w:t>
            </w:r>
          </w:p>
        </w:tc>
      </w:tr>
      <w:tr w:rsidR="00BE4A1F" w:rsidRPr="00BE4A1F" w:rsidTr="00F41289">
        <w:trPr>
          <w:trHeight w:val="1396"/>
        </w:trPr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2.3 Песня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строением куплетной формы. Составление наглядной буквенной или графической схемы куплетной формы.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Прослушивание песен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, написанных в куплетной форме. Различение куплетной формы при слушании незнакомых музыкальных произведений. Импровизация, сочинение новых куплетов к знакомой песне;</w:t>
            </w:r>
          </w:p>
        </w:tc>
      </w:tr>
      <w:tr w:rsidR="00BE4A1F" w:rsidRPr="00BE4A1F" w:rsidTr="00F41289">
        <w:trPr>
          <w:trHeight w:val="1113"/>
        </w:trPr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2.4 Тональность. Гамма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устойчивых звуков. Игра «устой —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неустой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». Пение упражнений — гамм с названием нот, прослеживание по нотам. Освоение понятия «тоника». Упражнение на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допевание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неполной музыкальной фразы до тоники «Закончи музыкальную фразу». Импровизация в заданной тональности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«Классическая музыка»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Композиторы — детям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Сочинение ритмических  аккомпанементов  (с помощью звучащих жестов) к пьесам маршевого и  танцевального характера.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Музыкальные инструменты. Фортепиано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Слушание детских пьес на фортепиано. Посещение концерта фортепианной музыки (Запись концерта)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3.3 Музыкальные инструменты. Скрипка, виолончель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 Музыкальная викторина на знание конкретных произведений и их авторов, определения тембров звучащих инструментов.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«Духовная музыка»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Звучание храма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Песни верующих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 Знакомство с произведениями светской музыки, в которых воплощены молитвенные интонации, используется хоральный склад звучания. Просмотр документального фильма о значении молитвы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Интервалы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слух диссонансов и консонансов, параллельного движения двух голосов в октаву, терцию, сексту. Подбор эпитетов для определения краски звучания различных интервалов. Разучивание, исполнение попевок и песен с ярко выраженной характерной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интерваликой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в мелодическом движении. Элементы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двухголосия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ка России»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Русский фольклор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 Сочинение мелодий, вокальная импровизация на основе текстов игрового детского фольклора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6.2 Русские народные музыкальные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инструменты (ложки,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трещетки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6.3 Русские народные музыкальные инструменты (погремушки, бубенцы,  бубны)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6.4 Народные праздники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праздничными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обычаями, обрядами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бытовавшими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ранее и сохранившимися сегодня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у различных народностей Российской Федерации. Разучивание песен. Просмотр фильма/ мультфильма рассказывающего о символике фольклорного праздника. 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6.5 Фольклор в творчестве профессиональных музыкантов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Чтение учебных популярных текстов о собирателях фольклора. Слушание музыки созданной композиторами на основе народных жанров и интонаций. Определение приёмов обработки развития народных мелодий.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6.6 Фольклор в творчестве профессиональных музыкантов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Чтение учебных популярных текстов о собирателях фольклора. Слушание музыки созданной композиторами на основе народных жанров и интонаций. Определение приёмов обработки развития народных мелодий.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7.1 Вариации 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схемы. Исполнение ритмической партитуры построенной по принципу вариаций. Коллективная импровизация в форме вариаций.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</w:tcPr>
          <w:p w:rsidR="000E6FB4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</w:t>
            </w:r>
            <w:r w:rsidR="000E6FB4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театра и кино»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Музыкальная сказка на сцене, на экране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музыкальной сказки. Обсуждение музыкально-выразительных средств передающих повороты сюжета, характеры героев. Игра-викторина: «Угадай по голосу». Разучивание, исполнение отдельных номеров из детской оперы, музыкальной сказки. 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8.2 Театр оперы и балета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 Просмотр фрагментов музыкальных спектаклей с комментариями учителя. «Игра в дирижёра» — двигательная импровизация во время слушания оркестрового фрагмента музыкального спектакля. Виртуальная экскурсия по Большому театру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8.3 Опера. Главные герои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номера оперного спектакля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Слушание фрагментов опер. Определение характера музыки сольной партии, роли и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выразительных средств оркестрового сопровождения. Рисование героев, сцен из опер. Просмотр фильма-оперы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Программная музыка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 xml:space="preserve">Слушание произведений программной музыки. Обсуждение музыкального образа, музыкальных средств, использованных композитором. Рисование образов программной музыки. 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9.2 Симфоническая музыка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фильма об устройстве оркестра. Знакомство с составом симфонического оркестра, группами инструментов. Определение на слух тембров инструментов симфонического оркестра. Слушание фрагм</w:t>
            </w:r>
            <w:r w:rsidR="00790CBD" w:rsidRPr="00BE4A1F">
              <w:rPr>
                <w:sz w:val="24"/>
                <w:szCs w:val="24"/>
              </w:rPr>
              <w:t>ентов симфонической, музыки. «</w:t>
            </w:r>
            <w:proofErr w:type="spellStart"/>
            <w:r w:rsidR="00790CBD" w:rsidRPr="00BE4A1F">
              <w:rPr>
                <w:sz w:val="24"/>
                <w:szCs w:val="24"/>
              </w:rPr>
              <w:t>Дирижиров</w:t>
            </w:r>
            <w:r w:rsidRPr="00BE4A1F">
              <w:rPr>
                <w:sz w:val="24"/>
                <w:szCs w:val="24"/>
              </w:rPr>
              <w:t>ние</w:t>
            </w:r>
            <w:proofErr w:type="spellEnd"/>
            <w:r w:rsidRPr="00BE4A1F">
              <w:rPr>
                <w:sz w:val="24"/>
                <w:szCs w:val="24"/>
              </w:rPr>
              <w:t>» оркестром. Музыкальная викторина. Просмотр фильма об устройстве оркестра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Музыкальный язык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 Определение изученных элементов на слух при восприятии музыкальных произведений. Составление музыкального словаря.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 Лад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 минора. Исполнение песен с ярко выраженной ладовой окраской. Импровизация, сочинение в заданном ладу. Чтение сказок о нотах и музыкальных ладах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Композиторы — детям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Музыкальная викторина. Разучивание, исполнение песен. 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11.2 Европейские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композиторы классики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11.3 Русские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композиторы классики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 Разучивание, исполнение доступных вокальных сочинений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11.4 Мастерство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исполнителя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lastRenderedPageBreak/>
              <w:t xml:space="preserve">Знакомство с творчеством выдающихся исполнителей классической музыки. </w:t>
            </w:r>
            <w:r w:rsidRPr="00BE4A1F">
              <w:rPr>
                <w:sz w:val="24"/>
                <w:szCs w:val="24"/>
              </w:rPr>
              <w:lastRenderedPageBreak/>
              <w:t>Изучение программ, афиш консерватории, филармонии. Сравнение нескольких интерпретаций одного и того же произведения в исполнении разных музыкантов. Дискуссия на тему «Композитор —исполнитель — слушатель»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Искусство времени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 Проблемная ситуация: как музыка воздействует на человека?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072" w:type="dxa"/>
          </w:tcPr>
          <w:p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525E0" w:rsidRPr="00BE4A1F" w:rsidRDefault="002525E0" w:rsidP="00BE4A1F">
      <w:pPr>
        <w:pStyle w:val="1"/>
        <w:spacing w:before="0" w:line="240" w:lineRule="auto"/>
        <w:jc w:val="center"/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</w:pPr>
      <w:r w:rsidRPr="00BE4A1F"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  <w:br w:type="page"/>
      </w:r>
    </w:p>
    <w:p w:rsidR="00112386" w:rsidRPr="00BE4A1F" w:rsidRDefault="00112386" w:rsidP="00BE4A1F">
      <w:pPr>
        <w:pStyle w:val="1"/>
        <w:spacing w:before="0" w:line="240" w:lineRule="auto"/>
        <w:jc w:val="center"/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</w:pPr>
    </w:p>
    <w:p w:rsidR="00112386" w:rsidRPr="00507A95" w:rsidRDefault="0011238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28" w:name="_Toc141801588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3 КЛАСС</w:t>
      </w:r>
      <w:bookmarkEnd w:id="28"/>
      <w:r w:rsidRPr="00507A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p w:rsidR="004004C7" w:rsidRPr="00BE4A1F" w:rsidRDefault="004004C7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9"/>
        <w:tblW w:w="15134" w:type="dxa"/>
        <w:tblLook w:val="04A0"/>
      </w:tblPr>
      <w:tblGrid>
        <w:gridCol w:w="684"/>
        <w:gridCol w:w="7"/>
        <w:gridCol w:w="2394"/>
        <w:gridCol w:w="3119"/>
        <w:gridCol w:w="8930"/>
      </w:tblGrid>
      <w:tr w:rsidR="00BE4A1F" w:rsidRPr="00BE4A1F" w:rsidTr="00F41289">
        <w:tc>
          <w:tcPr>
            <w:tcW w:w="691" w:type="dxa"/>
            <w:gridSpan w:val="2"/>
            <w:vAlign w:val="center"/>
          </w:tcPr>
          <w:p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:rsidTr="00F41289">
        <w:trPr>
          <w:trHeight w:val="109"/>
        </w:trPr>
        <w:tc>
          <w:tcPr>
            <w:tcW w:w="684" w:type="dxa"/>
            <w:vMerge w:val="restart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Музыкальные пейзажи</w:t>
            </w:r>
          </w:p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</w:t>
            </w:r>
          </w:p>
        </w:tc>
      </w:tr>
      <w:tr w:rsidR="00BE4A1F" w:rsidRPr="00BE4A1F" w:rsidTr="00F41289">
        <w:trPr>
          <w:trHeight w:val="450"/>
        </w:trPr>
        <w:tc>
          <w:tcPr>
            <w:tcW w:w="684" w:type="dxa"/>
            <w:vMerge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Музыка на войне, музыка о войне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</w:tc>
      </w:tr>
      <w:tr w:rsidR="00BE4A1F" w:rsidRPr="00BE4A1F" w:rsidTr="00F41289">
        <w:trPr>
          <w:trHeight w:val="493"/>
        </w:trPr>
        <w:tc>
          <w:tcPr>
            <w:tcW w:w="691" w:type="dxa"/>
            <w:gridSpan w:val="2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Вокальная музыка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«. Музыка театра и кино»</w:t>
            </w: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Опера. Главные герои и номера оперного спектакля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Патриотическая и народная тема в театре и кино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«Музыкальная грамота»</w:t>
            </w: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Музыкальный язык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Ритмические рисунки в размере 6/8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Музыкальные пейзажи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5.2 Музыкальные портреты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 произведения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Композиторы — детям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6.2 Композиторы — детям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6.3 Программная музыка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6.3 Русские народные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 инструменты (погремушки, бубенцы,  бубны)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Двигательная игра —импровизация подражание игре на музыкальных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инструментах. Просмотр видеофильма о русских музыкальных инструментах. 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4" w:type="dxa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Музыкальный язык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7.2 Дополнительные обозначения в нотах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:rsidR="008654D7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</w:t>
            </w:r>
            <w:r w:rsidR="008654D7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музыка»</w:t>
            </w: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Искусство Русской православной церкви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8.3 Религиозные праздники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Размер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Сказки, мифы и легенды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10.3 Сказки, мифы и легенды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10.4 Народные праздники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Слушание и просмотр материала по народным праздникам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Балет. Хореография — искусство танца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11.2 Опера. Главные герои и номера оперного спектакля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Рисование героев, сцен из опер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11.3 Опера. Главные герои и номера оперного спектакля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Рисование героев, сцен из опер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11.4 Сюжет музыкального спектакля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либретто, структурой музыкального спектакля. Пересказ либретто изученных опер и балетов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11.5 Оперетта, мюзикл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Разучивание, исполнение отдельных номеров из популярных музыкальных спектаклей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Оркестр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принципом расположения партий в партитуре.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12.2 Музыкальные инструменты. Флейта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 xml:space="preserve">Знакомство с принципом расположения партий в партитуре. 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12.3 Музыкальные инструменты. Скрипка,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виолончель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lastRenderedPageBreak/>
              <w:t>Музыкальная викторина на знание конкретных произведений и их авторов, определения тембров звучащих инструментов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12.4 Русские композиторы - классики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BE4A1F" w:rsidTr="00F41289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12.5 Европейские композиторы - классики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Чтение учебных текстов и художественной литературы биографического характера. Вокализация тем инструментальных сочинений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Дополнительные обозначения в нотах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BE4A1F" w:rsidTr="00F41289">
        <w:tc>
          <w:tcPr>
            <w:tcW w:w="691" w:type="dxa"/>
            <w:gridSpan w:val="2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525E0" w:rsidRPr="00BE4A1F" w:rsidRDefault="002525E0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:rsidR="00112386" w:rsidRPr="00507A95" w:rsidRDefault="0011238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29" w:name="_Toc141801589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lastRenderedPageBreak/>
        <w:t>4 КЛАСС</w:t>
      </w:r>
      <w:bookmarkEnd w:id="29"/>
      <w:r w:rsidRPr="00507A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tbl>
      <w:tblPr>
        <w:tblStyle w:val="a9"/>
        <w:tblW w:w="15134" w:type="dxa"/>
        <w:tblLook w:val="04A0"/>
      </w:tblPr>
      <w:tblGrid>
        <w:gridCol w:w="684"/>
        <w:gridCol w:w="7"/>
        <w:gridCol w:w="2394"/>
        <w:gridCol w:w="3119"/>
        <w:gridCol w:w="8930"/>
      </w:tblGrid>
      <w:tr w:rsidR="00BE4A1F" w:rsidRPr="00BE4A1F" w:rsidTr="0038311B">
        <w:tc>
          <w:tcPr>
            <w:tcW w:w="691" w:type="dxa"/>
            <w:gridSpan w:val="2"/>
            <w:vAlign w:val="center"/>
          </w:tcPr>
          <w:p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:rsidTr="0038311B">
        <w:trPr>
          <w:trHeight w:val="109"/>
        </w:trPr>
        <w:tc>
          <w:tcPr>
            <w:tcW w:w="684" w:type="dxa"/>
            <w:vMerge w:val="restart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Вокальная музыка</w:t>
            </w:r>
          </w:p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</w:p>
        </w:tc>
      </w:tr>
      <w:tr w:rsidR="00BE4A1F" w:rsidRPr="00BE4A1F" w:rsidTr="0038311B">
        <w:trPr>
          <w:trHeight w:val="450"/>
        </w:trPr>
        <w:tc>
          <w:tcPr>
            <w:tcW w:w="684" w:type="dxa"/>
            <w:vMerge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Симфоническая музыка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</w:t>
            </w:r>
          </w:p>
        </w:tc>
      </w:tr>
      <w:tr w:rsidR="00BE4A1F" w:rsidRPr="00BE4A1F" w:rsidTr="0038311B">
        <w:trPr>
          <w:trHeight w:val="493"/>
        </w:trPr>
        <w:tc>
          <w:tcPr>
            <w:tcW w:w="691" w:type="dxa"/>
            <w:gridSpan w:val="2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Жанры музыкального фольклора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Мелодия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Интервалы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понятия «интервал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». Анализ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ступеневого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мажорной и минорной гаммы (тон-полутон).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«Музыка в жизни человека»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Музыкальные пейзажи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Танцы, игры и веселье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 Классическая музыка»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Композиторы — детям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5.2 Вокальная музыка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5.3 Инструментальная музыка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жанрами камерной инструментальной музыки. Слушание произведений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. Определение комплекса выразительных средств. Описание своего впечатления от восприятия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5.4 Программная музыка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5.5 Музыкальные инструменты. Скрипка, виолончель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BE4A1F" w:rsidRPr="00BE4A1F" w:rsidTr="0038311B">
        <w:tc>
          <w:tcPr>
            <w:tcW w:w="691" w:type="dxa"/>
            <w:gridSpan w:val="2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Современные обработки классической музыки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Звучание храма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. Выявление, обсуждение характера, выразительных средств, использованных композитором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7.2 Искусство Русской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православной церкви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Сопоставление произведений музыки и живописи, посвящённых святым, Христу,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Богородице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Религиозные праздники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:rsidR="0038311B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</w:t>
            </w:r>
            <w:r w:rsidR="0038311B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музыка России»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Русские народные музыкальные инструменты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8.2 Первые артисты, народный театр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скоморошин</w:t>
            </w:r>
            <w:proofErr w:type="spellEnd"/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8.3 Фольклор в творчестве профессиональных музыкантов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8.4 Сказки, мифы и легенды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8.5 Народные праздники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9.2 Кавказские мелодии и ритмы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9.3 Музыка Японии и Китая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9.4 Музыка Средней Азии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Двигательная игра — импровизация‐ подражание игре на музыкальных инструментах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Дополнительные обозначения в нотах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10.2Вариации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Сюжет музыкального спектакля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11.2 Балет. Хореография — искусство танца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11.3 Оперетта, мюзикл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разных постановок одного и того же мюзикла</w:t>
            </w:r>
          </w:p>
        </w:tc>
      </w:tr>
      <w:tr w:rsidR="00BE4A1F" w:rsidRPr="00BE4A1F" w:rsidTr="0038311B">
        <w:tc>
          <w:tcPr>
            <w:tcW w:w="691" w:type="dxa"/>
            <w:gridSpan w:val="2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Певец своего народа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Вокализация наиболее ярких тем инструментальных сочинений</w:t>
            </w:r>
          </w:p>
        </w:tc>
      </w:tr>
      <w:tr w:rsidR="00BE4A1F" w:rsidRPr="00BE4A1F" w:rsidTr="0038311B">
        <w:tc>
          <w:tcPr>
            <w:tcW w:w="691" w:type="dxa"/>
            <w:gridSpan w:val="2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12.2 Диалог культур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Русские композиторы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классик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Разучивание, исполнение доступных вокальных сочинений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13.2 Европейские композиторы - классики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BE4A1F" w:rsidTr="0038311B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13.3Мастерство исполнителя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создание коллекции записей любимого исполнителя</w:t>
            </w:r>
          </w:p>
        </w:tc>
      </w:tr>
      <w:tr w:rsidR="00BE4A1F" w:rsidRPr="00BE4A1F" w:rsidTr="0038311B">
        <w:tc>
          <w:tcPr>
            <w:tcW w:w="691" w:type="dxa"/>
            <w:gridSpan w:val="2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BE4A1F" w:rsidTr="0038311B">
        <w:tc>
          <w:tcPr>
            <w:tcW w:w="691" w:type="dxa"/>
            <w:gridSpan w:val="2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525E0" w:rsidRPr="00BE4A1F" w:rsidRDefault="002525E0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:rsidR="008654D7" w:rsidRPr="00BE4A1F" w:rsidRDefault="008654D7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81D" w:rsidRPr="00507A95" w:rsidRDefault="003C181D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0" w:name="_Toc141801590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5 КЛАСС</w:t>
      </w:r>
      <w:bookmarkEnd w:id="30"/>
      <w:r w:rsidRPr="00507A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:rsidR="003C181D" w:rsidRPr="00BE4A1F" w:rsidRDefault="003C181D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p w:rsidR="008C0990" w:rsidRPr="00BE4A1F" w:rsidRDefault="003C181D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 </w:t>
      </w:r>
      <w:r w:rsidR="008C0990" w:rsidRPr="00BE4A1F">
        <w:rPr>
          <w:rFonts w:ascii="Times New Roman" w:hAnsi="Times New Roman" w:cs="Times New Roman"/>
          <w:sz w:val="24"/>
          <w:szCs w:val="24"/>
        </w:rPr>
        <w:t>(Повторение и закрепление изученного в 4 классе)</w:t>
      </w:r>
    </w:p>
    <w:tbl>
      <w:tblPr>
        <w:tblStyle w:val="a9"/>
        <w:tblW w:w="15134" w:type="dxa"/>
        <w:tblLook w:val="04A0"/>
      </w:tblPr>
      <w:tblGrid>
        <w:gridCol w:w="684"/>
        <w:gridCol w:w="7"/>
        <w:gridCol w:w="2394"/>
        <w:gridCol w:w="3119"/>
        <w:gridCol w:w="8930"/>
      </w:tblGrid>
      <w:tr w:rsidR="00BE4A1F" w:rsidRPr="00BE4A1F" w:rsidTr="00AB4B06">
        <w:tc>
          <w:tcPr>
            <w:tcW w:w="691" w:type="dxa"/>
            <w:gridSpan w:val="2"/>
            <w:vAlign w:val="center"/>
          </w:tcPr>
          <w:p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:rsidTr="00AB4B06">
        <w:trPr>
          <w:trHeight w:val="109"/>
        </w:trPr>
        <w:tc>
          <w:tcPr>
            <w:tcW w:w="684" w:type="dxa"/>
            <w:vMerge w:val="restart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Вокальная музыка</w:t>
            </w:r>
          </w:p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</w:p>
        </w:tc>
      </w:tr>
      <w:tr w:rsidR="00BE4A1F" w:rsidRPr="00BE4A1F" w:rsidTr="00AB4B06">
        <w:trPr>
          <w:trHeight w:val="450"/>
        </w:trPr>
        <w:tc>
          <w:tcPr>
            <w:tcW w:w="684" w:type="dxa"/>
            <w:vMerge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Симфоническая музыка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</w:t>
            </w:r>
          </w:p>
        </w:tc>
      </w:tr>
      <w:tr w:rsidR="00BE4A1F" w:rsidRPr="00BE4A1F" w:rsidTr="00AB4B06">
        <w:trPr>
          <w:trHeight w:val="493"/>
        </w:trPr>
        <w:tc>
          <w:tcPr>
            <w:tcW w:w="691" w:type="dxa"/>
            <w:gridSpan w:val="2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Жанры музыкального фольклора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Мелодия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Интервалы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понятия «интервал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». Анализ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ступеневого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мажорной и минорной гаммы (тон-полутон).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«Музыка в жизни человека»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Музыкальные пейзажи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Танцы, игры и веселье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 Классическая музыка»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Композиторы — детям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5.2 Вокальная музыка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5.3 Инструментальная музыка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классиков. Определение комплекса выразительных средств. Описание своего впечатления от восприятия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5.4 Программная музыка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5.5 Музыкальные инструменты. Скрипка, виолончель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BE4A1F" w:rsidRPr="00BE4A1F" w:rsidTr="00AB4B06">
        <w:tc>
          <w:tcPr>
            <w:tcW w:w="691" w:type="dxa"/>
            <w:gridSpan w:val="2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Современные обработки классической музыки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Звучание храма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. Выявление, обсуждение характера, выразительных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использованных композитором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7.2 Искусство Русской православной церкви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Религиозные праздники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:rsidR="0038311B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</w:t>
            </w:r>
            <w:r w:rsidR="0038311B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музыка России»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Русские народные музыкальные инструменты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8.2 Первые артисты, народный театр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скоморошин</w:t>
            </w:r>
            <w:proofErr w:type="spellEnd"/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8.3 Фольклор в творчестве профессиональных музыкантов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8.4 Сказки, мифы и легенды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8.5 Народные праздники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9.2 Кавказские мелодии и ритмы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9.3 Музыка Японии и Китая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9.4 Музыка Средней Азии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Двигательная игра — импровизация‐ подражание игре на музыкальных инструментах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Дополнительные обозначения в нотах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10.2Вариации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Сюжет музыкального спектакля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11.2 Балет. Хореография —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 танца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lastRenderedPageBreak/>
              <w:t xml:space="preserve">Просмотр и обсуждение видеозаписей — знакомство с несколькими яркими </w:t>
            </w:r>
            <w:r w:rsidRPr="00BE4A1F">
              <w:rPr>
                <w:sz w:val="24"/>
                <w:szCs w:val="24"/>
              </w:rPr>
              <w:lastRenderedPageBreak/>
              <w:t>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11.3 Оперетта, мюзикл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разных постановок одного и того же мюзикла</w:t>
            </w:r>
          </w:p>
        </w:tc>
      </w:tr>
      <w:tr w:rsidR="00BE4A1F" w:rsidRPr="00BE4A1F" w:rsidTr="00AB4B06">
        <w:tc>
          <w:tcPr>
            <w:tcW w:w="691" w:type="dxa"/>
            <w:gridSpan w:val="2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Певец своего народа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Вокализация наиболее ярких тем инструментальных сочинений</w:t>
            </w:r>
          </w:p>
        </w:tc>
      </w:tr>
      <w:tr w:rsidR="00BE4A1F" w:rsidRPr="00BE4A1F" w:rsidTr="00AB4B06">
        <w:tc>
          <w:tcPr>
            <w:tcW w:w="691" w:type="dxa"/>
            <w:gridSpan w:val="2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12.2 Диалог культур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vMerge w:val="restart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Русские композиторы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классик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Разучивание, исполнение доступных вокальных сочинений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13.2 Европейские композиторы - классики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BE4A1F" w:rsidTr="00AB4B06">
        <w:tc>
          <w:tcPr>
            <w:tcW w:w="691" w:type="dxa"/>
            <w:gridSpan w:val="2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13.3Мастерство исполнителя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создание коллекции записей любимого исполнителя</w:t>
            </w:r>
          </w:p>
        </w:tc>
      </w:tr>
      <w:tr w:rsidR="00BE4A1F" w:rsidRPr="00BE4A1F" w:rsidTr="00AB4B06">
        <w:tc>
          <w:tcPr>
            <w:tcW w:w="691" w:type="dxa"/>
            <w:gridSpan w:val="2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BE4A1F" w:rsidTr="00AB4B06">
        <w:tc>
          <w:tcPr>
            <w:tcW w:w="691" w:type="dxa"/>
            <w:gridSpan w:val="2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38311B" w:rsidRPr="00BE4A1F" w:rsidRDefault="0038311B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5E0" w:rsidRPr="00BE4A1F" w:rsidRDefault="002525E0" w:rsidP="00BE4A1F">
      <w:pPr>
        <w:tabs>
          <w:tab w:val="left" w:pos="26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25E0" w:rsidRPr="00BE4A1F" w:rsidSect="002525E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0F1AF3" w:rsidRPr="00BE4A1F" w:rsidRDefault="000F1AF3" w:rsidP="00BE4A1F">
      <w:pPr>
        <w:tabs>
          <w:tab w:val="left" w:pos="26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lastRenderedPageBreak/>
        <w:t xml:space="preserve">При разработке </w:t>
      </w:r>
      <w:r w:rsidR="00DD72D5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BE4A1F">
        <w:rPr>
          <w:rFonts w:ascii="Times New Roman" w:hAnsi="Times New Roman" w:cs="Times New Roman"/>
          <w:sz w:val="24"/>
          <w:szCs w:val="24"/>
        </w:rPr>
        <w:t>рабочей программы в тематическом планировании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</w:t>
      </w:r>
      <w:r w:rsidR="00B33170" w:rsidRPr="00BE4A1F">
        <w:rPr>
          <w:rFonts w:ascii="Times New Roman" w:hAnsi="Times New Roman" w:cs="Times New Roman"/>
          <w:sz w:val="24"/>
          <w:szCs w:val="24"/>
        </w:rPr>
        <w:t xml:space="preserve"> с учетом их доступности для слабовидящих</w:t>
      </w:r>
      <w:r w:rsidRPr="00BE4A1F">
        <w:rPr>
          <w:rFonts w:ascii="Times New Roman" w:hAnsi="Times New Roman" w:cs="Times New Roman"/>
          <w:sz w:val="24"/>
          <w:szCs w:val="24"/>
        </w:rPr>
        <w:t>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0F1AF3" w:rsidRPr="00BE4A1F" w:rsidSect="002525E0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AAA" w:rsidRDefault="004B5AAA" w:rsidP="00284E75">
      <w:pPr>
        <w:spacing w:after="0" w:line="240" w:lineRule="auto"/>
      </w:pPr>
      <w:r>
        <w:separator/>
      </w:r>
    </w:p>
  </w:endnote>
  <w:endnote w:type="continuationSeparator" w:id="0">
    <w:p w:rsidR="004B5AAA" w:rsidRDefault="004B5AAA" w:rsidP="002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4E" w:rsidRDefault="0055354E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AAA" w:rsidRDefault="004B5AAA" w:rsidP="00284E75">
      <w:pPr>
        <w:spacing w:after="0" w:line="240" w:lineRule="auto"/>
      </w:pPr>
      <w:r>
        <w:separator/>
      </w:r>
    </w:p>
  </w:footnote>
  <w:footnote w:type="continuationSeparator" w:id="0">
    <w:p w:rsidR="004B5AAA" w:rsidRDefault="004B5AAA" w:rsidP="00284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5BEC"/>
    <w:multiLevelType w:val="hybridMultilevel"/>
    <w:tmpl w:val="51745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30C9"/>
    <w:multiLevelType w:val="hybridMultilevel"/>
    <w:tmpl w:val="B01A4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004E1"/>
    <w:multiLevelType w:val="multilevel"/>
    <w:tmpl w:val="A39878F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4233CB1"/>
    <w:multiLevelType w:val="hybridMultilevel"/>
    <w:tmpl w:val="3538F93A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5D4BF2"/>
    <w:multiLevelType w:val="hybridMultilevel"/>
    <w:tmpl w:val="9A1EDDE0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662DF"/>
    <w:multiLevelType w:val="hybridMultilevel"/>
    <w:tmpl w:val="8F02B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96F53"/>
    <w:multiLevelType w:val="hybridMultilevel"/>
    <w:tmpl w:val="2A627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BC31BC1"/>
    <w:multiLevelType w:val="hybridMultilevel"/>
    <w:tmpl w:val="D33EAB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069731F"/>
    <w:multiLevelType w:val="hybridMultilevel"/>
    <w:tmpl w:val="78003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D302D3"/>
    <w:multiLevelType w:val="hybridMultilevel"/>
    <w:tmpl w:val="32A08D5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514705A"/>
    <w:multiLevelType w:val="hybridMultilevel"/>
    <w:tmpl w:val="EE44592A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7CD01B7"/>
    <w:multiLevelType w:val="hybridMultilevel"/>
    <w:tmpl w:val="FEA255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A743960"/>
    <w:multiLevelType w:val="hybridMultilevel"/>
    <w:tmpl w:val="ADAC29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ADF30E3"/>
    <w:multiLevelType w:val="hybridMultilevel"/>
    <w:tmpl w:val="67DCFA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BCD5EBA"/>
    <w:multiLevelType w:val="hybridMultilevel"/>
    <w:tmpl w:val="AB76405C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D34216D"/>
    <w:multiLevelType w:val="hybridMultilevel"/>
    <w:tmpl w:val="21B6BBE0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42B320B2"/>
    <w:multiLevelType w:val="hybridMultilevel"/>
    <w:tmpl w:val="E66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997848"/>
    <w:multiLevelType w:val="hybridMultilevel"/>
    <w:tmpl w:val="5184B67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11A14A1"/>
    <w:multiLevelType w:val="hybridMultilevel"/>
    <w:tmpl w:val="32BCA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414B8"/>
    <w:multiLevelType w:val="hybridMultilevel"/>
    <w:tmpl w:val="F2146D0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C031D96"/>
    <w:multiLevelType w:val="hybridMultilevel"/>
    <w:tmpl w:val="6EF63462"/>
    <w:lvl w:ilvl="0" w:tplc="A210E6CA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396810"/>
    <w:multiLevelType w:val="hybridMultilevel"/>
    <w:tmpl w:val="093471B8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B5448CB"/>
    <w:multiLevelType w:val="multilevel"/>
    <w:tmpl w:val="A7563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601095"/>
    <w:multiLevelType w:val="hybridMultilevel"/>
    <w:tmpl w:val="8F02B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8">
    <w:nsid w:val="78714F93"/>
    <w:multiLevelType w:val="hybridMultilevel"/>
    <w:tmpl w:val="E49601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AC4105A"/>
    <w:multiLevelType w:val="hybridMultilevel"/>
    <w:tmpl w:val="E4345156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1A0C7B"/>
    <w:multiLevelType w:val="hybridMultilevel"/>
    <w:tmpl w:val="F4FAC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FC6126"/>
    <w:multiLevelType w:val="hybridMultilevel"/>
    <w:tmpl w:val="54549430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7"/>
  </w:num>
  <w:num w:numId="4">
    <w:abstractNumId w:val="13"/>
  </w:num>
  <w:num w:numId="5">
    <w:abstractNumId w:val="28"/>
  </w:num>
  <w:num w:numId="6">
    <w:abstractNumId w:val="12"/>
  </w:num>
  <w:num w:numId="7">
    <w:abstractNumId w:val="6"/>
  </w:num>
  <w:num w:numId="8">
    <w:abstractNumId w:val="14"/>
  </w:num>
  <w:num w:numId="9">
    <w:abstractNumId w:val="19"/>
  </w:num>
  <w:num w:numId="10">
    <w:abstractNumId w:val="21"/>
  </w:num>
  <w:num w:numId="11">
    <w:abstractNumId w:val="1"/>
  </w:num>
  <w:num w:numId="12">
    <w:abstractNumId w:val="29"/>
  </w:num>
  <w:num w:numId="13">
    <w:abstractNumId w:val="3"/>
  </w:num>
  <w:num w:numId="14">
    <w:abstractNumId w:val="4"/>
  </w:num>
  <w:num w:numId="15">
    <w:abstractNumId w:val="16"/>
  </w:num>
  <w:num w:numId="16">
    <w:abstractNumId w:val="23"/>
  </w:num>
  <w:num w:numId="17">
    <w:abstractNumId w:val="11"/>
  </w:num>
  <w:num w:numId="18">
    <w:abstractNumId w:val="31"/>
  </w:num>
  <w:num w:numId="19">
    <w:abstractNumId w:val="15"/>
  </w:num>
  <w:num w:numId="20">
    <w:abstractNumId w:val="9"/>
  </w:num>
  <w:num w:numId="21">
    <w:abstractNumId w:val="0"/>
  </w:num>
  <w:num w:numId="22">
    <w:abstractNumId w:val="26"/>
  </w:num>
  <w:num w:numId="23">
    <w:abstractNumId w:val="5"/>
  </w:num>
  <w:num w:numId="24">
    <w:abstractNumId w:val="20"/>
  </w:num>
  <w:num w:numId="25">
    <w:abstractNumId w:val="25"/>
  </w:num>
  <w:num w:numId="26">
    <w:abstractNumId w:val="22"/>
  </w:num>
  <w:num w:numId="27">
    <w:abstractNumId w:val="2"/>
  </w:num>
  <w:num w:numId="28">
    <w:abstractNumId w:val="10"/>
  </w:num>
  <w:num w:numId="29">
    <w:abstractNumId w:val="24"/>
  </w:num>
  <w:num w:numId="30">
    <w:abstractNumId w:val="27"/>
  </w:num>
  <w:num w:numId="31">
    <w:abstractNumId w:val="17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E75"/>
    <w:rsid w:val="000055AE"/>
    <w:rsid w:val="000349F6"/>
    <w:rsid w:val="00065D2E"/>
    <w:rsid w:val="00096D94"/>
    <w:rsid w:val="000A1AC6"/>
    <w:rsid w:val="000C0717"/>
    <w:rsid w:val="000E6FB4"/>
    <w:rsid w:val="000F1AF3"/>
    <w:rsid w:val="001011B0"/>
    <w:rsid w:val="001045FF"/>
    <w:rsid w:val="00112386"/>
    <w:rsid w:val="00155633"/>
    <w:rsid w:val="00185249"/>
    <w:rsid w:val="001853D4"/>
    <w:rsid w:val="00187FF5"/>
    <w:rsid w:val="001A4C12"/>
    <w:rsid w:val="00241116"/>
    <w:rsid w:val="002525E0"/>
    <w:rsid w:val="00253A50"/>
    <w:rsid w:val="00257539"/>
    <w:rsid w:val="002768B7"/>
    <w:rsid w:val="00284E75"/>
    <w:rsid w:val="002E7A30"/>
    <w:rsid w:val="002F7DBA"/>
    <w:rsid w:val="00302190"/>
    <w:rsid w:val="003073E5"/>
    <w:rsid w:val="00333ED8"/>
    <w:rsid w:val="003602BD"/>
    <w:rsid w:val="003752E1"/>
    <w:rsid w:val="0038311B"/>
    <w:rsid w:val="003A43F4"/>
    <w:rsid w:val="003C181D"/>
    <w:rsid w:val="003D1F08"/>
    <w:rsid w:val="003D5D6E"/>
    <w:rsid w:val="003D6EAC"/>
    <w:rsid w:val="004004C7"/>
    <w:rsid w:val="004153FA"/>
    <w:rsid w:val="00421607"/>
    <w:rsid w:val="00464A6A"/>
    <w:rsid w:val="00473501"/>
    <w:rsid w:val="00476A4B"/>
    <w:rsid w:val="00486A28"/>
    <w:rsid w:val="004B5AAA"/>
    <w:rsid w:val="004C43BC"/>
    <w:rsid w:val="00507A95"/>
    <w:rsid w:val="005107BB"/>
    <w:rsid w:val="00524AEA"/>
    <w:rsid w:val="00527641"/>
    <w:rsid w:val="005376C6"/>
    <w:rsid w:val="0055354E"/>
    <w:rsid w:val="00573FE8"/>
    <w:rsid w:val="00593255"/>
    <w:rsid w:val="005D4F30"/>
    <w:rsid w:val="0061351F"/>
    <w:rsid w:val="006351E9"/>
    <w:rsid w:val="00657692"/>
    <w:rsid w:val="006A36D0"/>
    <w:rsid w:val="006F74A6"/>
    <w:rsid w:val="0070143C"/>
    <w:rsid w:val="00721300"/>
    <w:rsid w:val="00741645"/>
    <w:rsid w:val="00751CAD"/>
    <w:rsid w:val="0076462D"/>
    <w:rsid w:val="00790CBD"/>
    <w:rsid w:val="007E7993"/>
    <w:rsid w:val="00805223"/>
    <w:rsid w:val="00806AF0"/>
    <w:rsid w:val="00806B95"/>
    <w:rsid w:val="0083698C"/>
    <w:rsid w:val="008654D7"/>
    <w:rsid w:val="0087733F"/>
    <w:rsid w:val="008A1EAE"/>
    <w:rsid w:val="008B0DBC"/>
    <w:rsid w:val="008B6D2D"/>
    <w:rsid w:val="008C0990"/>
    <w:rsid w:val="00911E87"/>
    <w:rsid w:val="00917626"/>
    <w:rsid w:val="0093712D"/>
    <w:rsid w:val="0096260A"/>
    <w:rsid w:val="009C3C2A"/>
    <w:rsid w:val="00A01FBD"/>
    <w:rsid w:val="00A17F47"/>
    <w:rsid w:val="00A544E5"/>
    <w:rsid w:val="00AA7395"/>
    <w:rsid w:val="00AB4B06"/>
    <w:rsid w:val="00B33170"/>
    <w:rsid w:val="00B6751D"/>
    <w:rsid w:val="00B93E29"/>
    <w:rsid w:val="00BA5BD1"/>
    <w:rsid w:val="00BC0911"/>
    <w:rsid w:val="00BC26F6"/>
    <w:rsid w:val="00BE4A1F"/>
    <w:rsid w:val="00BF17B8"/>
    <w:rsid w:val="00C21DE5"/>
    <w:rsid w:val="00C242B7"/>
    <w:rsid w:val="00C27736"/>
    <w:rsid w:val="00C27D94"/>
    <w:rsid w:val="00C31253"/>
    <w:rsid w:val="00C5692E"/>
    <w:rsid w:val="00C57D0F"/>
    <w:rsid w:val="00CA34A4"/>
    <w:rsid w:val="00D02F87"/>
    <w:rsid w:val="00D16639"/>
    <w:rsid w:val="00D263AC"/>
    <w:rsid w:val="00D57032"/>
    <w:rsid w:val="00D7055C"/>
    <w:rsid w:val="00DB16AC"/>
    <w:rsid w:val="00DB7F22"/>
    <w:rsid w:val="00DC2064"/>
    <w:rsid w:val="00DD72D5"/>
    <w:rsid w:val="00DD7D10"/>
    <w:rsid w:val="00E0316A"/>
    <w:rsid w:val="00E05FC8"/>
    <w:rsid w:val="00E24C46"/>
    <w:rsid w:val="00E31C4A"/>
    <w:rsid w:val="00E56DD4"/>
    <w:rsid w:val="00E854C5"/>
    <w:rsid w:val="00E8774F"/>
    <w:rsid w:val="00EA0F28"/>
    <w:rsid w:val="00EA3FC0"/>
    <w:rsid w:val="00ED72AB"/>
    <w:rsid w:val="00ED7AB0"/>
    <w:rsid w:val="00F00A2F"/>
    <w:rsid w:val="00F2077F"/>
    <w:rsid w:val="00F41289"/>
    <w:rsid w:val="00F438D8"/>
    <w:rsid w:val="00F53383"/>
    <w:rsid w:val="00F54068"/>
    <w:rsid w:val="00F65307"/>
    <w:rsid w:val="00F67167"/>
    <w:rsid w:val="00FC31E0"/>
    <w:rsid w:val="00FF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E7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4E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E75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4E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uiPriority w:val="1"/>
    <w:qFormat/>
    <w:rsid w:val="00284E75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Bookman Old Style" w:eastAsia="Bookman Old Style" w:hAnsi="Bookman Old Style" w:cs="Bookman Old Style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284E75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No Spacing"/>
    <w:link w:val="a6"/>
    <w:uiPriority w:val="99"/>
    <w:qFormat/>
    <w:rsid w:val="00284E75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7">
    <w:name w:val="TOC Heading"/>
    <w:basedOn w:val="1"/>
    <w:next w:val="a"/>
    <w:uiPriority w:val="39"/>
    <w:unhideWhenUsed/>
    <w:qFormat/>
    <w:rsid w:val="00284E75"/>
    <w:pPr>
      <w:spacing w:before="240" w:line="240" w:lineRule="auto"/>
      <w:jc w:val="both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B4B06"/>
    <w:pPr>
      <w:spacing w:after="100" w:line="240" w:lineRule="auto"/>
      <w:jc w:val="both"/>
    </w:pPr>
    <w:rPr>
      <w:rFonts w:ascii="Times New Roman" w:eastAsiaTheme="minorHAnsi" w:hAnsi="Times New Roman" w:cs="Times New Roman"/>
      <w:bCs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284E75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284E7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284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284E75"/>
    <w:rPr>
      <w:rFonts w:eastAsia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4E7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84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4E7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5692E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1"/>
    <w:qFormat/>
    <w:rsid w:val="0024111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3712D"/>
    <w:pPr>
      <w:widowControl w:val="0"/>
      <w:autoSpaceDE w:val="0"/>
      <w:autoSpaceDN w:val="0"/>
      <w:spacing w:after="0" w:line="240" w:lineRule="auto"/>
      <w:ind w:left="73"/>
    </w:pPr>
    <w:rPr>
      <w:rFonts w:ascii="Times New Roman" w:eastAsia="Times New Roman" w:hAnsi="Times New Roman" w:cs="Times New Roman"/>
      <w:lang w:eastAsia="en-US"/>
    </w:rPr>
  </w:style>
  <w:style w:type="paragraph" w:styleId="af0">
    <w:name w:val="header"/>
    <w:basedOn w:val="a"/>
    <w:link w:val="af1"/>
    <w:uiPriority w:val="99"/>
    <w:unhideWhenUsed/>
    <w:rsid w:val="00E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05FC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2">
    <w:name w:val="footer"/>
    <w:basedOn w:val="a"/>
    <w:link w:val="af3"/>
    <w:uiPriority w:val="99"/>
    <w:unhideWhenUsed/>
    <w:rsid w:val="00E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05FC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4">
    <w:name w:val="Normal (Web)"/>
    <w:basedOn w:val="a"/>
    <w:uiPriority w:val="99"/>
    <w:unhideWhenUsed/>
    <w:rsid w:val="00E0316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0C0717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A7492-1529-4162-AC86-C946445B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53</Pages>
  <Words>18276</Words>
  <Characters>104179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Админ</cp:lastModifiedBy>
  <cp:revision>12</cp:revision>
  <dcterms:created xsi:type="dcterms:W3CDTF">2023-08-04T10:47:00Z</dcterms:created>
  <dcterms:modified xsi:type="dcterms:W3CDTF">2023-10-18T10:24:00Z</dcterms:modified>
</cp:coreProperties>
</file>